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AD" w:rsidRPr="00085815" w:rsidRDefault="00E423AD" w:rsidP="00E423AD">
      <w:pPr>
        <w:pStyle w:val="Default"/>
        <w:tabs>
          <w:tab w:val="left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 </w:t>
      </w:r>
      <w:r w:rsidRPr="00085815">
        <w:rPr>
          <w:b/>
          <w:bCs/>
          <w:iCs/>
          <w:sz w:val="28"/>
          <w:szCs w:val="28"/>
          <w:lang w:val="uk-UA"/>
        </w:rPr>
        <w:t>Харків</w:t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  <w:t xml:space="preserve">   </w:t>
      </w:r>
      <w:r>
        <w:rPr>
          <w:b/>
          <w:bCs/>
          <w:i/>
          <w:iCs/>
          <w:sz w:val="28"/>
          <w:szCs w:val="28"/>
          <w:lang w:val="uk-UA"/>
        </w:rPr>
        <w:t>201</w:t>
      </w:r>
      <w:r w:rsidR="00155AB8">
        <w:rPr>
          <w:b/>
          <w:bCs/>
          <w:i/>
          <w:iCs/>
          <w:sz w:val="28"/>
          <w:szCs w:val="28"/>
          <w:lang w:val="uk-UA"/>
        </w:rPr>
        <w:t>8</w:t>
      </w:r>
      <w:r>
        <w:rPr>
          <w:b/>
          <w:bCs/>
          <w:i/>
          <w:iCs/>
          <w:sz w:val="28"/>
          <w:szCs w:val="28"/>
          <w:lang w:val="uk-UA"/>
        </w:rPr>
        <w:t>/20</w:t>
      </w:r>
      <w:r w:rsidR="00155AB8">
        <w:rPr>
          <w:b/>
          <w:bCs/>
          <w:i/>
          <w:iCs/>
          <w:sz w:val="28"/>
          <w:szCs w:val="28"/>
          <w:lang w:val="uk-UA"/>
        </w:rPr>
        <w:t>19</w:t>
      </w:r>
      <w:r>
        <w:rPr>
          <w:b/>
          <w:bCs/>
          <w:i/>
          <w:iCs/>
          <w:sz w:val="28"/>
          <w:szCs w:val="28"/>
          <w:lang w:val="uk-UA"/>
        </w:rPr>
        <w:t xml:space="preserve"> навчальний рік</w:t>
      </w:r>
    </w:p>
    <w:p w:rsidR="00E423AD" w:rsidRDefault="00E423AD" w:rsidP="00E423AD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E423AD" w:rsidRDefault="00E423AD" w:rsidP="00E423AD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 w:rsidRPr="00085815">
        <w:rPr>
          <w:b/>
          <w:bCs/>
          <w:i/>
          <w:iCs/>
          <w:sz w:val="28"/>
          <w:szCs w:val="28"/>
          <w:lang w:val="uk-UA"/>
        </w:rPr>
        <w:t xml:space="preserve">Завдання </w:t>
      </w:r>
      <w:r>
        <w:rPr>
          <w:b/>
          <w:bCs/>
          <w:i/>
          <w:iCs/>
          <w:sz w:val="28"/>
          <w:szCs w:val="28"/>
          <w:lang w:val="uk-UA"/>
        </w:rPr>
        <w:t>ХІІІ міського</w:t>
      </w:r>
      <w:r w:rsidRPr="00085815">
        <w:rPr>
          <w:b/>
          <w:bCs/>
          <w:i/>
          <w:iCs/>
          <w:sz w:val="28"/>
          <w:szCs w:val="28"/>
          <w:lang w:val="uk-UA"/>
        </w:rPr>
        <w:t xml:space="preserve"> турніру юних журналістів</w:t>
      </w:r>
    </w:p>
    <w:p w:rsidR="00080E74" w:rsidRDefault="00080E74" w:rsidP="00080E74">
      <w:pPr>
        <w:pStyle w:val="Default"/>
        <w:tabs>
          <w:tab w:val="left" w:pos="2205"/>
        </w:tabs>
        <w:rPr>
          <w:b/>
          <w:bCs/>
          <w:i/>
          <w:iCs/>
          <w:sz w:val="28"/>
          <w:szCs w:val="28"/>
          <w:lang w:val="uk-UA"/>
        </w:rPr>
      </w:pPr>
    </w:p>
    <w:p w:rsidR="00E151F1" w:rsidRDefault="00E423AD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27198C">
        <w:rPr>
          <w:lang w:val="uk-UA"/>
        </w:rPr>
        <w:t xml:space="preserve"> </w:t>
      </w:r>
      <w:r w:rsidR="00A75558" w:rsidRPr="0027198C">
        <w:rPr>
          <w:lang w:val="uk-UA"/>
        </w:rPr>
        <w:t>«Інформаційні війни»: розкажіть на прикладах про їх суть, прояви та наслідки для життя вашого регіону.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Завтра ви виїжджаєте у відрядження до зони «гарячих дій». Що ви берете з собою у своєму «тривожному чемоданчику»? Які правила підготовки до такої поїздки підвищать вашу безпеку?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Баланс позитиву та негативу в українських телевізійних програмах новин: він повинен бути, чи він є? Ваші «рецепти» щодо дотримання (недотримання) такого балансу?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Розробіть концепцію друкованого видання, присвяченого 15-річчю Всеукраїнського турніру юних журналістів. Обґрунтуйте доцільність обраного вами формату і ймовірний суспільний інтерес до цього видання.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Наближаються чергові вибори, тож значно пожвавилися політичні сили, що прагнуть себе популяризувати. Ви – редактор місцевої газети, якому пропонують публікувати «джинсові» матеріали про лідерів партій. Вашому виданню справді бракує коштів і добре було б заробити. Яким буде алгоритм ваших дій у цій ситуації?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Журналістові доводиться спілкуватися з людьми не лише в штатній, а й у надзвичайній ситуації. Чи є правила такого спілкування і чим відрізняються вони від звичайної роботи журналіста?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У регіональному виданні вам доручили підготувати інтерв’ю до чергової річниці запровадження безвізового режиму з Євросоюзом. Кого ви оберете героєм публікації і які п’ять запитань поставите?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Проблема художньо-публіцистичних жанрів в українському медіапросторі: непрофесійність журналістів чи відсутність попиту аудиторії?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«Першоквітневі» новини: жарти чи </w:t>
      </w:r>
      <w:proofErr w:type="spellStart"/>
      <w:r w:rsidRPr="00E151F1">
        <w:rPr>
          <w:lang w:val="uk-UA"/>
        </w:rPr>
        <w:t>фейки</w:t>
      </w:r>
      <w:proofErr w:type="spellEnd"/>
      <w:r w:rsidRPr="00E151F1">
        <w:rPr>
          <w:lang w:val="uk-UA"/>
        </w:rPr>
        <w:t xml:space="preserve">? Наведіть три приклади і оцініть їх з точки зору дотримання вимог журналістської етики. </w:t>
      </w:r>
    </w:p>
    <w:p w:rsidR="00E151F1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>Ви – претендент на посаду репортера у редакції, що займається журналістськими розслідуваннями. Як ви обиратимете тему майбутнього матеріалу, якими методами та джерелами інформації будете користуватись?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 Телевізійна документалістика: журналістика чи мистецтво? Які виражальні засоби можуть використовуватись у документальних фільмах</w:t>
      </w:r>
      <w:r w:rsidR="0027198C" w:rsidRPr="00E151F1">
        <w:rPr>
          <w:lang w:val="uk-UA"/>
        </w:rPr>
        <w:t>?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 Ви взяли участь у прес-турі «Сім чудес нашого регіону». Складіть план висвітлення поїздки та обґрунтуйте жанр, у якому ви підготуєте свій матеріал.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>«</w:t>
      </w:r>
      <w:proofErr w:type="spellStart"/>
      <w:r w:rsidRPr="00E151F1">
        <w:rPr>
          <w:lang w:val="uk-UA"/>
        </w:rPr>
        <w:t>Нішеві</w:t>
      </w:r>
      <w:proofErr w:type="spellEnd"/>
      <w:r w:rsidRPr="00E151F1">
        <w:rPr>
          <w:lang w:val="uk-UA"/>
        </w:rPr>
        <w:t xml:space="preserve">» телеканали і радіостанції – тренд розвитку медіапростору. На які, на вашу думку, «ніші» в українському медіапросторі може існувати попит, але вони ще не заповнені?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Ви – молодий журналіст, якого беруть на роботу до міської газети. Проте, виявляється, видання ледве виживає, втрачає передплатників, не залучає достатньо реклами. Внесіть три пропозиції аби змінити ситуацію та зробити видання популярним. </w:t>
      </w:r>
    </w:p>
    <w:p w:rsidR="00A75558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Репортаж і його складові в друкованому виданні, на радіо, телебаченні. Зніміть на смартфон репортаж тривалістю 4-5 хвилин на тему: «Я спізнився на уроки, тому що…» </w:t>
      </w:r>
    </w:p>
    <w:p w:rsidR="00A75558" w:rsidRPr="00E151F1" w:rsidRDefault="00A75558" w:rsidP="00E423AD">
      <w:pPr>
        <w:pStyle w:val="Default"/>
        <w:numPr>
          <w:ilvl w:val="0"/>
          <w:numId w:val="1"/>
        </w:numPr>
        <w:spacing w:after="120"/>
        <w:ind w:left="419" w:hanging="357"/>
        <w:jc w:val="both"/>
        <w:rPr>
          <w:lang w:val="uk-UA"/>
        </w:rPr>
      </w:pPr>
      <w:r w:rsidRPr="00E151F1">
        <w:rPr>
          <w:lang w:val="uk-UA"/>
        </w:rPr>
        <w:t xml:space="preserve">Створіть матеріал про важливу подію у вашому навчальному закладі у форматі </w:t>
      </w:r>
      <w:proofErr w:type="spellStart"/>
      <w:r w:rsidRPr="00E151F1">
        <w:rPr>
          <w:lang w:val="uk-UA"/>
        </w:rPr>
        <w:t>лонгріду</w:t>
      </w:r>
      <w:proofErr w:type="spellEnd"/>
      <w:r w:rsidRPr="00E151F1">
        <w:rPr>
          <w:lang w:val="uk-UA"/>
        </w:rPr>
        <w:t>. Як забезпечити успішність такої подачі?</w:t>
      </w:r>
    </w:p>
    <w:p w:rsidR="0027198C" w:rsidRDefault="0027198C" w:rsidP="0027198C">
      <w:pPr>
        <w:rPr>
          <w:lang w:val="uk-UA"/>
        </w:rPr>
      </w:pPr>
    </w:p>
    <w:p w:rsidR="00E423AD" w:rsidRPr="0027198C" w:rsidRDefault="00E423AD" w:rsidP="009A58D6">
      <w:pPr>
        <w:pStyle w:val="Default"/>
        <w:rPr>
          <w:lang w:val="uk-UA"/>
        </w:rPr>
      </w:pPr>
      <w:r w:rsidRPr="00E423AD">
        <w:rPr>
          <w:b/>
          <w:bCs/>
          <w:i/>
          <w:iCs/>
          <w:sz w:val="22"/>
          <w:szCs w:val="22"/>
          <w:lang w:val="uk-UA"/>
        </w:rPr>
        <w:t xml:space="preserve">Завдання відповідають переліку завдань </w:t>
      </w:r>
      <w:r w:rsidRPr="00085815">
        <w:rPr>
          <w:b/>
          <w:bCs/>
          <w:i/>
          <w:iCs/>
          <w:sz w:val="22"/>
          <w:szCs w:val="22"/>
          <w:lang w:val="uk-UA"/>
        </w:rPr>
        <w:t>Х</w:t>
      </w:r>
      <w:r w:rsidRPr="00E423AD">
        <w:rPr>
          <w:b/>
          <w:bCs/>
          <w:i/>
          <w:iCs/>
          <w:sz w:val="22"/>
          <w:szCs w:val="22"/>
          <w:lang w:val="uk-UA"/>
        </w:rPr>
        <w:t>V</w:t>
      </w:r>
      <w:r w:rsidRPr="00085815">
        <w:rPr>
          <w:b/>
          <w:bCs/>
          <w:i/>
          <w:iCs/>
          <w:sz w:val="22"/>
          <w:szCs w:val="22"/>
          <w:lang w:val="uk-UA"/>
        </w:rPr>
        <w:t xml:space="preserve"> Всеукраїнського турніру юних журналістів (відповідно до </w:t>
      </w:r>
      <w:r w:rsidRPr="00085815">
        <w:rPr>
          <w:b/>
          <w:i/>
          <w:sz w:val="22"/>
          <w:szCs w:val="22"/>
          <w:lang w:val="uk-UA"/>
        </w:rPr>
        <w:t>листа Інституту модернізації змісту освіти від</w:t>
      </w:r>
      <w:r>
        <w:rPr>
          <w:b/>
          <w:i/>
          <w:sz w:val="22"/>
          <w:szCs w:val="22"/>
          <w:lang w:val="uk-UA"/>
        </w:rPr>
        <w:t xml:space="preserve"> 31</w:t>
      </w:r>
      <w:r w:rsidRPr="00085815">
        <w:rPr>
          <w:b/>
          <w:i/>
          <w:sz w:val="22"/>
          <w:szCs w:val="22"/>
          <w:lang w:val="uk-UA"/>
        </w:rPr>
        <w:t>.0</w:t>
      </w:r>
      <w:r>
        <w:rPr>
          <w:b/>
          <w:i/>
          <w:sz w:val="22"/>
          <w:szCs w:val="22"/>
          <w:lang w:val="uk-UA"/>
        </w:rPr>
        <w:t>1</w:t>
      </w:r>
      <w:r w:rsidRPr="00085815">
        <w:rPr>
          <w:b/>
          <w:i/>
          <w:sz w:val="22"/>
          <w:szCs w:val="22"/>
          <w:lang w:val="uk-UA"/>
        </w:rPr>
        <w:t>.201</w:t>
      </w:r>
      <w:r>
        <w:rPr>
          <w:b/>
          <w:i/>
          <w:sz w:val="22"/>
          <w:szCs w:val="22"/>
          <w:lang w:val="uk-UA"/>
        </w:rPr>
        <w:t>9</w:t>
      </w:r>
      <w:r w:rsidRPr="00085815">
        <w:rPr>
          <w:b/>
          <w:i/>
          <w:sz w:val="22"/>
          <w:szCs w:val="22"/>
          <w:lang w:val="uk-UA"/>
        </w:rPr>
        <w:t xml:space="preserve"> № </w:t>
      </w:r>
      <w:r>
        <w:rPr>
          <w:b/>
          <w:i/>
          <w:sz w:val="22"/>
          <w:szCs w:val="22"/>
          <w:lang w:val="uk-UA"/>
        </w:rPr>
        <w:t>2</w:t>
      </w:r>
      <w:r w:rsidRPr="00085815">
        <w:rPr>
          <w:b/>
          <w:i/>
          <w:sz w:val="22"/>
          <w:szCs w:val="22"/>
          <w:lang w:val="uk-UA"/>
        </w:rPr>
        <w:t>2.1/10-2</w:t>
      </w:r>
      <w:r>
        <w:rPr>
          <w:b/>
          <w:i/>
          <w:sz w:val="22"/>
          <w:szCs w:val="22"/>
          <w:lang w:val="uk-UA"/>
        </w:rPr>
        <w:t>90</w:t>
      </w:r>
      <w:r w:rsidRPr="00085815">
        <w:rPr>
          <w:b/>
          <w:i/>
          <w:sz w:val="22"/>
          <w:szCs w:val="22"/>
          <w:lang w:val="uk-UA"/>
        </w:rPr>
        <w:t>)</w:t>
      </w:r>
      <w:r w:rsidR="009A58D6">
        <w:rPr>
          <w:b/>
          <w:i/>
          <w:sz w:val="22"/>
          <w:szCs w:val="22"/>
          <w:lang w:val="uk-UA"/>
        </w:rPr>
        <w:t>.</w:t>
      </w:r>
      <w:bookmarkStart w:id="0" w:name="_GoBack"/>
      <w:bookmarkEnd w:id="0"/>
    </w:p>
    <w:sectPr w:rsidR="00E423AD" w:rsidRPr="0027198C" w:rsidSect="00E423AD">
      <w:pgSz w:w="11906" w:h="17338"/>
      <w:pgMar w:top="993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96"/>
    <w:multiLevelType w:val="hybridMultilevel"/>
    <w:tmpl w:val="616020AA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2"/>
    <w:rsid w:val="00080E74"/>
    <w:rsid w:val="00155AB8"/>
    <w:rsid w:val="0027198C"/>
    <w:rsid w:val="003D3552"/>
    <w:rsid w:val="0050096A"/>
    <w:rsid w:val="00656BA0"/>
    <w:rsid w:val="00965C1C"/>
    <w:rsid w:val="009A58D6"/>
    <w:rsid w:val="00A75558"/>
    <w:rsid w:val="00C26285"/>
    <w:rsid w:val="00E151F1"/>
    <w:rsid w:val="00E423AD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Гостиникова</cp:lastModifiedBy>
  <cp:revision>9</cp:revision>
  <cp:lastPrinted>2019-01-31T14:55:00Z</cp:lastPrinted>
  <dcterms:created xsi:type="dcterms:W3CDTF">2019-01-31T14:12:00Z</dcterms:created>
  <dcterms:modified xsi:type="dcterms:W3CDTF">2019-02-05T12:06:00Z</dcterms:modified>
</cp:coreProperties>
</file>