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67" w:rsidRPr="008848A9" w:rsidRDefault="00545B19" w:rsidP="008A56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ПИТАННЯ ХV ВСЕУКРАЇНСЬКОГО ТУРНІРУ ЮНИХ ГЕОГРАФІВ</w:t>
      </w:r>
    </w:p>
    <w:p w:rsidR="00EB4485" w:rsidRDefault="00EB4485" w:rsidP="008A56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76E67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1.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В Україні з 2000</w:t>
      </w:r>
      <w:r w:rsidR="00EB448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р. діє Закон </w:t>
      </w:r>
      <w:r w:rsidR="008A56F7">
        <w:rPr>
          <w:rFonts w:ascii="Times New Roman" w:hAnsi="Times New Roman"/>
          <w:sz w:val="28"/>
          <w:szCs w:val="28"/>
          <w:lang w:val="uk-UA"/>
        </w:rPr>
        <w:t>«</w:t>
      </w:r>
      <w:r w:rsidRPr="008848A9">
        <w:rPr>
          <w:rFonts w:ascii="Times New Roman" w:hAnsi="Times New Roman"/>
          <w:sz w:val="28"/>
          <w:szCs w:val="28"/>
          <w:lang w:val="uk-UA"/>
        </w:rPr>
        <w:t>Про екологічну мережу</w:t>
      </w:r>
      <w:r w:rsidR="008A56F7">
        <w:rPr>
          <w:rFonts w:ascii="Times New Roman" w:hAnsi="Times New Roman"/>
          <w:sz w:val="28"/>
          <w:szCs w:val="28"/>
          <w:lang w:val="uk-UA"/>
        </w:rPr>
        <w:t>»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Згідно з ним </w:t>
      </w:r>
      <w:r w:rsidRPr="008848A9">
        <w:rPr>
          <w:rFonts w:ascii="Times New Roman" w:hAnsi="Times New Roman"/>
          <w:sz w:val="28"/>
          <w:szCs w:val="28"/>
          <w:lang w:val="uk-UA"/>
        </w:rPr>
        <w:t>складовими</w:t>
      </w:r>
      <w:bookmarkStart w:id="0" w:name="_GoBack"/>
      <w:bookmarkEnd w:id="0"/>
      <w:r w:rsidRPr="008848A9">
        <w:rPr>
          <w:rFonts w:ascii="Times New Roman" w:hAnsi="Times New Roman"/>
          <w:sz w:val="28"/>
          <w:szCs w:val="28"/>
          <w:lang w:val="uk-UA"/>
        </w:rPr>
        <w:t xml:space="preserve"> екомережі будь-якого рівня (районного, обласного чи загальнодержавного) є ключові території (ядра), сполучні території (екокоридори), буферні зони і зони відновлення. Вони мають бути створені на різних категоріях земель. Водночас більшість земель в Україні є сільськогосподарського призначення і вони розпайовані (приватна власність). На яких землях і чому треба створювати екологічну мережу? Запропонуйте власне р</w:t>
      </w:r>
      <w:r w:rsidR="00913E1A">
        <w:rPr>
          <w:rFonts w:ascii="Times New Roman" w:hAnsi="Times New Roman"/>
          <w:sz w:val="28"/>
          <w:szCs w:val="28"/>
          <w:lang w:val="uk-UA"/>
        </w:rPr>
        <w:t>озв’яза</w:t>
      </w:r>
      <w:r w:rsidRPr="008848A9">
        <w:rPr>
          <w:rFonts w:ascii="Times New Roman" w:hAnsi="Times New Roman"/>
          <w:sz w:val="28"/>
          <w:szCs w:val="28"/>
          <w:lang w:val="uk-UA"/>
        </w:rPr>
        <w:t>ння цієї проблеми з географічних позицій.</w:t>
      </w:r>
    </w:p>
    <w:p w:rsidR="00CA47FA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2.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Як відомо, на півдні України інтенсивно розвивається альтернативна електроенергетика на базі вітрової та сонячної енергії. Доказом цього є вже створені вітрові (Ботіївська, Приморська, Новоазовська, Скадовська та ін.) та сонячні (Токмацька) електростанції, а також проектовані. При цьому вітрові електростанції проектуються в </w:t>
      </w:r>
      <w:r w:rsidR="00913E1A" w:rsidRPr="008848A9">
        <w:rPr>
          <w:rFonts w:ascii="Times New Roman" w:hAnsi="Times New Roman"/>
          <w:sz w:val="28"/>
          <w:szCs w:val="28"/>
          <w:lang w:val="uk-UA"/>
        </w:rPr>
        <w:t xml:space="preserve">прибережній </w:t>
      </w:r>
      <w:r w:rsidRPr="008848A9">
        <w:rPr>
          <w:rFonts w:ascii="Times New Roman" w:hAnsi="Times New Roman"/>
          <w:sz w:val="28"/>
          <w:szCs w:val="28"/>
          <w:lang w:val="uk-UA"/>
        </w:rPr>
        <w:t>30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-ти </w:t>
      </w:r>
      <w:r w:rsidR="00EB4485">
        <w:rPr>
          <w:rFonts w:ascii="Times New Roman" w:hAnsi="Times New Roman"/>
          <w:sz w:val="28"/>
          <w:szCs w:val="28"/>
          <w:lang w:val="uk-UA"/>
        </w:rPr>
        <w:t>‒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40</w:t>
      </w:r>
      <w:r w:rsidR="00913E1A">
        <w:rPr>
          <w:rFonts w:ascii="Times New Roman" w:hAnsi="Times New Roman"/>
          <w:sz w:val="28"/>
          <w:szCs w:val="28"/>
          <w:lang w:val="uk-UA"/>
        </w:rPr>
        <w:t>-</w:t>
      </w:r>
      <w:r w:rsidRPr="008848A9">
        <w:rPr>
          <w:rFonts w:ascii="Times New Roman" w:hAnsi="Times New Roman"/>
          <w:sz w:val="28"/>
          <w:szCs w:val="28"/>
          <w:lang w:val="uk-UA"/>
        </w:rPr>
        <w:t>к</w:t>
      </w:r>
      <w:r w:rsidR="00913E1A">
        <w:rPr>
          <w:rFonts w:ascii="Times New Roman" w:hAnsi="Times New Roman"/>
          <w:sz w:val="28"/>
          <w:szCs w:val="28"/>
          <w:lang w:val="uk-UA"/>
        </w:rPr>
        <w:t>іло</w:t>
      </w:r>
      <w:r w:rsidRPr="008848A9">
        <w:rPr>
          <w:rFonts w:ascii="Times New Roman" w:hAnsi="Times New Roman"/>
          <w:sz w:val="28"/>
          <w:szCs w:val="28"/>
          <w:lang w:val="uk-UA"/>
        </w:rPr>
        <w:t>м</w:t>
      </w:r>
      <w:r w:rsidR="00913E1A">
        <w:rPr>
          <w:rFonts w:ascii="Times New Roman" w:hAnsi="Times New Roman"/>
          <w:sz w:val="28"/>
          <w:szCs w:val="28"/>
          <w:lang w:val="uk-UA"/>
        </w:rPr>
        <w:t>етровій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смузі, а сонячні</w:t>
      </w:r>
      <w:r w:rsidR="00EB4485">
        <w:rPr>
          <w:rFonts w:ascii="Times New Roman" w:hAnsi="Times New Roman"/>
          <w:sz w:val="28"/>
          <w:szCs w:val="28"/>
          <w:lang w:val="uk-UA"/>
        </w:rPr>
        <w:t xml:space="preserve"> ‒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у віддаленій від берега смузі. Які фактори при цьому є визначальними і чому </w:t>
      </w:r>
      <w:r w:rsidR="00913E1A">
        <w:rPr>
          <w:rFonts w:ascii="Times New Roman" w:hAnsi="Times New Roman"/>
          <w:sz w:val="28"/>
          <w:szCs w:val="28"/>
          <w:lang w:val="uk-UA"/>
        </w:rPr>
        <w:t xml:space="preserve">сонячні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побудовані по лісосмугах? Обґрунтуйте власну думку </w:t>
      </w:r>
      <w:r w:rsidR="00913E1A">
        <w:rPr>
          <w:rFonts w:ascii="Times New Roman" w:hAnsi="Times New Roman"/>
          <w:sz w:val="28"/>
          <w:szCs w:val="28"/>
          <w:lang w:val="uk-UA"/>
        </w:rPr>
        <w:t>у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врахуванням географічних знань. </w:t>
      </w:r>
    </w:p>
    <w:p w:rsidR="00976E67" w:rsidRDefault="00545B19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В.</w:t>
      </w:r>
      <w:r w:rsidR="008A56F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П.Воровка, м. Мелітополь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B4485" w:rsidRPr="008848A9" w:rsidRDefault="00EB4485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D1070" w:rsidRPr="008848A9" w:rsidRDefault="00976E67" w:rsidP="008A56F7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i w:val="0"/>
          <w:iCs w:val="0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3.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Згідно з новими дослідженнями Інституту світових ресурсів (World Resources Institute) ООН,</w:t>
      </w:r>
      <w:r w:rsidR="009F7B03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понад 30 країн світу до 2040 р. відчуватимуть нестачу вод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и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. Поєднавши кліматичні моделі з соціально-економічними сценаріями, учені Інституту склали карту так званого водного стресу, що визначає рівень виснаження поверхневих вод у регіонах світу, до яких входять загалом 167 країн. Назвіть країни та регіон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и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світу, 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в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яких відчуватиметься нестача води. Спрогнозуйте </w:t>
      </w:r>
      <w:r w:rsidR="009D14AE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глобальні 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наслідки дефіцит</w:t>
      </w:r>
      <w:r w:rsidR="00913E1A">
        <w:rPr>
          <w:rStyle w:val="a3"/>
          <w:rFonts w:ascii="Times New Roman" w:hAnsi="Times New Roman"/>
          <w:i w:val="0"/>
          <w:sz w:val="28"/>
          <w:szCs w:val="28"/>
          <w:lang w:val="uk-UA"/>
        </w:rPr>
        <w:t>у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води в світі. Запропонуйте варіанти розв</w:t>
      </w:r>
      <w:r w:rsidR="00EB4485">
        <w:rPr>
          <w:rStyle w:val="a3"/>
          <w:rFonts w:ascii="Times New Roman" w:hAnsi="Times New Roman"/>
          <w:i w:val="0"/>
          <w:sz w:val="28"/>
          <w:szCs w:val="28"/>
          <w:lang w:val="uk-UA"/>
        </w:rPr>
        <w:t>’</w:t>
      </w:r>
      <w:r w:rsidR="00CD1070" w:rsidRPr="008848A9">
        <w:rPr>
          <w:rStyle w:val="a3"/>
          <w:rFonts w:ascii="Times New Roman" w:hAnsi="Times New Roman"/>
          <w:i w:val="0"/>
          <w:sz w:val="28"/>
          <w:szCs w:val="28"/>
          <w:lang w:val="uk-UA"/>
        </w:rPr>
        <w:t>язання цієї проблеми для світової спільноти.</w:t>
      </w:r>
    </w:p>
    <w:p w:rsidR="00CD1070" w:rsidRPr="008848A9" w:rsidRDefault="00CD1070" w:rsidP="008A56F7">
      <w:pPr>
        <w:spacing w:after="0" w:line="360" w:lineRule="auto"/>
        <w:ind w:firstLine="709"/>
        <w:jc w:val="right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  <w:r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М. П. Задорожний, м. Київ</w:t>
      </w:r>
      <w:r w:rsidR="006C37E8"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; Н. М. Денисюк, Луцьк</w:t>
      </w:r>
    </w:p>
    <w:p w:rsidR="00CD1070" w:rsidRPr="008848A9" w:rsidRDefault="00CD1070" w:rsidP="008A56F7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</w:pPr>
    </w:p>
    <w:p w:rsidR="00976E67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4.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В Україні існують регулярні великі зустрічні потоки кам’яного вугілля і залізнорудної сировини. Чим вони зумовлені. Чи варто їх припинити?</w:t>
      </w:r>
    </w:p>
    <w:p w:rsidR="00CA47FA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5.</w:t>
      </w:r>
      <w:r w:rsidR="009863B4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Глобальне потепління найбільш виразн</w:t>
      </w:r>
      <w:r w:rsidR="005472CB">
        <w:rPr>
          <w:rFonts w:ascii="Times New Roman" w:hAnsi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прояв</w:t>
      </w:r>
      <w:r w:rsidR="005472CB">
        <w:rPr>
          <w:rFonts w:ascii="Times New Roman" w:hAnsi="Times New Roman"/>
          <w:sz w:val="28"/>
          <w:szCs w:val="28"/>
          <w:lang w:val="uk-UA"/>
        </w:rPr>
        <w:t>ляється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у полярних широтах. Назвіть негативні та позитивні наслідки для України відповідних змін в Арктиці</w:t>
      </w:r>
      <w:r w:rsidR="005472CB">
        <w:rPr>
          <w:rFonts w:ascii="Times New Roman" w:hAnsi="Times New Roman"/>
          <w:sz w:val="28"/>
          <w:szCs w:val="28"/>
          <w:lang w:val="uk-UA"/>
        </w:rPr>
        <w:t>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76E67" w:rsidRDefault="00545B19" w:rsidP="008A56F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І.</w:t>
      </w:r>
      <w:r w:rsidR="00702F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Г.</w:t>
      </w:r>
      <w:r w:rsidR="00976E67" w:rsidRPr="008848A9">
        <w:rPr>
          <w:rFonts w:ascii="Times New Roman" w:hAnsi="Times New Roman"/>
          <w:b/>
          <w:sz w:val="28"/>
          <w:szCs w:val="28"/>
          <w:lang w:val="uk-UA"/>
        </w:rPr>
        <w:t>Савчук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, м. Київ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4485" w:rsidRPr="008848A9" w:rsidRDefault="00EB4485" w:rsidP="008A56F7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02B87" w:rsidRPr="008848A9" w:rsidRDefault="00976E67" w:rsidP="00EB44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6.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>Стефан Кропелін (Stefan Kropelin), відомий німецький дослідник Сахари, виходячи зі своїх спостережень африканських пустель і напівпустель, не раз п</w:t>
      </w:r>
      <w:r w:rsidR="009A4B20">
        <w:rPr>
          <w:rFonts w:ascii="Times New Roman" w:hAnsi="Times New Roman"/>
          <w:sz w:val="28"/>
          <w:szCs w:val="28"/>
          <w:lang w:val="uk-UA"/>
        </w:rPr>
        <w:t>орушував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питання про те, що більш загальні фактори, такі як зростання вмісту вуглекислого газу і зміни випаровуваності, ведуть до позеленіння посушливих регіонів планети. В останні роки накопичується </w:t>
      </w:r>
      <w:r w:rsidR="007A716F">
        <w:rPr>
          <w:rFonts w:ascii="Times New Roman" w:hAnsi="Times New Roman"/>
          <w:sz w:val="28"/>
          <w:szCs w:val="28"/>
          <w:lang w:val="uk-UA"/>
        </w:rPr>
        <w:t xml:space="preserve">дедалі 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більше фактичних даних про те, що зростання вмісту вуглекислого газу в атмосфері і викликане цим підвищення температур </w:t>
      </w:r>
      <w:r w:rsidR="007A716F">
        <w:rPr>
          <w:rFonts w:ascii="Times New Roman" w:hAnsi="Times New Roman"/>
          <w:sz w:val="28"/>
          <w:szCs w:val="28"/>
          <w:lang w:val="uk-UA"/>
        </w:rPr>
        <w:t>приводит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ь до так званого «масштабного позеленіння» (widespread greening) </w:t>
      </w:r>
      <w:r w:rsidR="00196BF1">
        <w:rPr>
          <w:rFonts w:ascii="Times New Roman" w:hAnsi="Times New Roman"/>
          <w:sz w:val="28"/>
          <w:szCs w:val="28"/>
          <w:lang w:val="uk-UA"/>
        </w:rPr>
        <w:t>‒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збільшення площі рослинного покриву. Якщо гіпотези правильні, які позитивні та негативні наслідки слід очікувати? Як це може </w:t>
      </w:r>
      <w:r w:rsidR="00316A95">
        <w:rPr>
          <w:rFonts w:ascii="Times New Roman" w:hAnsi="Times New Roman"/>
          <w:sz w:val="28"/>
          <w:szCs w:val="28"/>
          <w:lang w:val="uk-UA"/>
        </w:rPr>
        <w:t>позначитися</w:t>
      </w:r>
      <w:r w:rsidR="00202B87" w:rsidRPr="008848A9">
        <w:rPr>
          <w:rFonts w:ascii="Times New Roman" w:hAnsi="Times New Roman"/>
          <w:sz w:val="28"/>
          <w:szCs w:val="28"/>
          <w:lang w:val="uk-UA"/>
        </w:rPr>
        <w:t xml:space="preserve"> на південних районах України</w:t>
      </w:r>
      <w:r w:rsidR="00316A95">
        <w:rPr>
          <w:rFonts w:ascii="Times New Roman" w:hAnsi="Times New Roman"/>
          <w:sz w:val="28"/>
          <w:szCs w:val="28"/>
          <w:lang w:val="uk-UA"/>
        </w:rPr>
        <w:t>?</w:t>
      </w:r>
    </w:p>
    <w:p w:rsidR="00202B87" w:rsidRPr="008848A9" w:rsidRDefault="009863B4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26746">
        <w:rPr>
          <w:rFonts w:ascii="Times New Roman" w:hAnsi="Times New Roman"/>
          <w:b/>
          <w:sz w:val="28"/>
          <w:szCs w:val="28"/>
          <w:lang w:val="uk-UA"/>
        </w:rPr>
        <w:t>Т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. Г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41BF" w:rsidRPr="00702F1E">
        <w:rPr>
          <w:rFonts w:ascii="Times New Roman" w:hAnsi="Times New Roman"/>
          <w:b/>
          <w:sz w:val="28"/>
          <w:szCs w:val="28"/>
          <w:lang w:val="uk-UA"/>
        </w:rPr>
        <w:t>Гільберг</w:t>
      </w:r>
      <w:r w:rsidR="000A6E4B" w:rsidRPr="00702F1E">
        <w:rPr>
          <w:rFonts w:ascii="Times New Roman" w:hAnsi="Times New Roman"/>
          <w:b/>
          <w:sz w:val="28"/>
          <w:szCs w:val="28"/>
          <w:lang w:val="uk-UA"/>
        </w:rPr>
        <w:t>,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М.</w:t>
      </w:r>
      <w:r w:rsidR="00196BF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02F1E">
        <w:rPr>
          <w:rFonts w:ascii="Times New Roman" w:hAnsi="Times New Roman"/>
          <w:b/>
          <w:sz w:val="28"/>
          <w:szCs w:val="28"/>
          <w:lang w:val="uk-UA"/>
        </w:rPr>
        <w:t>І.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41BF" w:rsidRPr="00702F1E">
        <w:rPr>
          <w:rFonts w:ascii="Times New Roman" w:hAnsi="Times New Roman"/>
          <w:b/>
          <w:sz w:val="28"/>
          <w:szCs w:val="28"/>
          <w:lang w:val="uk-UA"/>
        </w:rPr>
        <w:t>Бочко</w:t>
      </w:r>
      <w:r w:rsidR="00CE009B" w:rsidRPr="00CE009B">
        <w:rPr>
          <w:rFonts w:ascii="Times New Roman" w:hAnsi="Times New Roman"/>
          <w:b/>
          <w:sz w:val="28"/>
          <w:szCs w:val="28"/>
        </w:rPr>
        <w:t>,</w:t>
      </w:r>
      <w:r w:rsidR="000A6E4B" w:rsidRPr="00702F1E">
        <w:rPr>
          <w:rFonts w:ascii="Times New Roman" w:hAnsi="Times New Roman"/>
          <w:b/>
          <w:sz w:val="28"/>
          <w:szCs w:val="28"/>
          <w:lang w:val="uk-UA"/>
        </w:rPr>
        <w:t xml:space="preserve"> м. Хмельницький</w:t>
      </w:r>
    </w:p>
    <w:p w:rsidR="009863B4" w:rsidRPr="008848A9" w:rsidRDefault="009863B4" w:rsidP="008A56F7">
      <w:pPr>
        <w:tabs>
          <w:tab w:val="left" w:pos="168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D677C" w:rsidRPr="008848A9" w:rsidRDefault="001D677C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7.</w:t>
      </w:r>
      <w:r w:rsidR="000A6E4B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Наукові дослідження свідчать, що за останні 1500 років рівень Світового океану підвищувався, хоча і з різною швидкістю. Лише протягом ХХ ст. рівень </w:t>
      </w:r>
      <w:r w:rsidR="00316A95" w:rsidRPr="008848A9">
        <w:rPr>
          <w:rFonts w:ascii="Times New Roman" w:hAnsi="Times New Roman"/>
          <w:sz w:val="28"/>
          <w:szCs w:val="28"/>
          <w:lang w:val="uk-UA"/>
        </w:rPr>
        <w:t xml:space="preserve">Океану </w:t>
      </w:r>
      <w:r w:rsidRPr="008848A9">
        <w:rPr>
          <w:rFonts w:ascii="Times New Roman" w:hAnsi="Times New Roman"/>
          <w:sz w:val="28"/>
          <w:szCs w:val="28"/>
          <w:lang w:val="uk-UA"/>
        </w:rPr>
        <w:t>піднявся на 0,1</w:t>
      </w:r>
      <w:r w:rsidR="00702F1E">
        <w:rPr>
          <w:rFonts w:ascii="Times New Roman" w:hAnsi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/>
          <w:sz w:val="28"/>
          <w:szCs w:val="28"/>
          <w:lang w:val="uk-UA"/>
        </w:rPr>
        <w:t>0,2 м. Н</w:t>
      </w:r>
      <w:r w:rsidR="00316A95">
        <w:rPr>
          <w:rFonts w:ascii="Times New Roman" w:hAnsi="Times New Roman"/>
          <w:sz w:val="28"/>
          <w:szCs w:val="28"/>
          <w:lang w:val="uk-UA"/>
        </w:rPr>
        <w:t>ин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316A95">
        <w:rPr>
          <w:rFonts w:ascii="Times New Roman" w:hAnsi="Times New Roman"/>
          <w:sz w:val="28"/>
          <w:szCs w:val="28"/>
          <w:lang w:val="uk-UA"/>
        </w:rPr>
        <w:t>він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найінтенсивніше підвищується у Північному Льодовитому океані – 2,6 мм на рік, а в Атлантичному – близько 2 мм/рік, у Тихому – 1мм/рік, в Індійському – 0 мм/рік. Величину підняття середнього рівня Світового океану в найближчі 100 років оцінюють по-різному: цифри коливаються в межах від 10</w:t>
      </w:r>
      <w:r w:rsidR="009F7B03">
        <w:rPr>
          <w:rFonts w:ascii="Times New Roman" w:hAnsi="Times New Roman"/>
          <w:sz w:val="28"/>
          <w:szCs w:val="28"/>
          <w:lang w:val="uk-UA"/>
        </w:rPr>
        <w:t>‒</w:t>
      </w:r>
      <w:r w:rsidRPr="008848A9">
        <w:rPr>
          <w:rFonts w:ascii="Times New Roman" w:hAnsi="Times New Roman"/>
          <w:sz w:val="28"/>
          <w:szCs w:val="28"/>
          <w:lang w:val="uk-UA"/>
        </w:rPr>
        <w:t>20 см до 4 м.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sz w:val="28"/>
          <w:szCs w:val="28"/>
          <w:lang w:val="uk-UA"/>
        </w:rPr>
        <w:t>Які причини підняття рівня Світового океану? Які можливі його наслідки для території України? Які природні процеси і в яких областях України ймовірно п</w:t>
      </w:r>
      <w:r w:rsidR="00316A95">
        <w:rPr>
          <w:rFonts w:ascii="Times New Roman" w:hAnsi="Times New Roman"/>
          <w:sz w:val="28"/>
          <w:szCs w:val="28"/>
          <w:lang w:val="uk-UA"/>
        </w:rPr>
        <w:t>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силяться і навіть можуть набути катастрофічних масштабів у разі </w:t>
      </w:r>
      <w:r w:rsidR="00316A95">
        <w:rPr>
          <w:rFonts w:ascii="Times New Roman" w:hAnsi="Times New Roman"/>
          <w:sz w:val="28"/>
          <w:szCs w:val="28"/>
          <w:lang w:val="uk-UA"/>
        </w:rPr>
        <w:t>тривалого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підняття рівня Світового океану?</w:t>
      </w:r>
    </w:p>
    <w:p w:rsidR="005767A3" w:rsidRPr="008848A9" w:rsidRDefault="00976E67" w:rsidP="008A5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sz w:val="28"/>
          <w:szCs w:val="28"/>
        </w:rPr>
        <w:t>8.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 xml:space="preserve"> Перший і поки єдиний перепис населення незалежної України відбувся 2001 р. У квітні 2018 р. Кабінет Міністрів України прийняв постанову «Про утворення Міжвідомчої комісії з питань сприяння проведенню Всеукраїнського перепису населення». За попередніми розрахунками, на всі роботи з перепису населення потрібно приблизно два мільярди гривень. Чи доцільно, на вашу думку, за сучасних проблем в економіці країни проводити перепис населення Укра</w:t>
      </w:r>
      <w:r w:rsidR="00702F1E">
        <w:rPr>
          <w:rFonts w:ascii="Times New Roman" w:hAnsi="Times New Roman" w:cs="Times New Roman"/>
          <w:bCs/>
          <w:sz w:val="28"/>
          <w:szCs w:val="28"/>
        </w:rPr>
        <w:t>ї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 xml:space="preserve">ни? Чи можуть отримані дані виправдати такі затрати? Яким чином </w:t>
      </w:r>
      <w:r w:rsidR="00316A95" w:rsidRPr="008848A9">
        <w:rPr>
          <w:rFonts w:ascii="Times New Roman" w:hAnsi="Times New Roman" w:cs="Times New Roman"/>
          <w:bCs/>
          <w:sz w:val="28"/>
          <w:szCs w:val="28"/>
        </w:rPr>
        <w:t xml:space="preserve">результати перепису </w:t>
      </w:r>
      <w:r w:rsidR="005767A3" w:rsidRPr="008848A9">
        <w:rPr>
          <w:rFonts w:ascii="Times New Roman" w:hAnsi="Times New Roman" w:cs="Times New Roman"/>
          <w:bCs/>
          <w:sz w:val="28"/>
          <w:szCs w:val="28"/>
        </w:rPr>
        <w:t>можуть вплинути на планування державної політики та впровадження реформ?</w:t>
      </w:r>
    </w:p>
    <w:p w:rsidR="00863D4E" w:rsidRDefault="00CD1070" w:rsidP="008A56F7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848A9">
        <w:rPr>
          <w:rFonts w:ascii="Times New Roman" w:hAnsi="Times New Roman" w:cs="Times New Roman"/>
          <w:b/>
          <w:bCs/>
          <w:sz w:val="28"/>
          <w:szCs w:val="28"/>
        </w:rPr>
        <w:t xml:space="preserve">В. Ю. </w:t>
      </w:r>
      <w:r w:rsidR="005767A3" w:rsidRPr="008848A9">
        <w:rPr>
          <w:rFonts w:ascii="Times New Roman" w:hAnsi="Times New Roman" w:cs="Times New Roman"/>
          <w:b/>
          <w:bCs/>
          <w:sz w:val="28"/>
          <w:szCs w:val="28"/>
        </w:rPr>
        <w:t>Пестушко, м. Київ</w:t>
      </w:r>
    </w:p>
    <w:p w:rsidR="00316A95" w:rsidRPr="008848A9" w:rsidRDefault="00316A95" w:rsidP="008A56F7">
      <w:pPr>
        <w:pStyle w:val="a4"/>
        <w:spacing w:after="0" w:line="360" w:lineRule="auto"/>
        <w:ind w:lef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863B4" w:rsidRPr="008848A9" w:rsidRDefault="004D42F4" w:rsidP="008A56F7">
      <w:pPr>
        <w:pStyle w:val="1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bCs/>
          <w:sz w:val="28"/>
          <w:szCs w:val="28"/>
          <w:lang w:val="uk-UA"/>
        </w:rPr>
        <w:t>9.</w:t>
      </w:r>
      <w:r w:rsidR="00725921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Мораторій на експорт необробленої деревини (лісу-кругляка), що діє в Україні, призвів до суперечки нашої держави з Європейським Союзом, який вважає, що</w:t>
      </w:r>
      <w:r w:rsidR="009F7B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заборона експорту є порушенням Угоди про асоціацією між Україною та ЄС.</w:t>
      </w:r>
      <w:r w:rsidR="009F7B03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Що важливіше в цій суперечці: збереження українських лісів чи дружба з ЄС? А можливо є варіант</w:t>
      </w:r>
      <w:r w:rsidR="00316A9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,</w:t>
      </w:r>
      <w:r w:rsidR="009863B4" w:rsidRPr="008848A9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який задовольнить обидві сторони?</w:t>
      </w:r>
    </w:p>
    <w:p w:rsidR="009863B4" w:rsidRPr="008848A9" w:rsidRDefault="009863B4" w:rsidP="008A56F7">
      <w:pPr>
        <w:spacing w:after="0" w:line="360" w:lineRule="auto"/>
        <w:jc w:val="right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</w:pPr>
      <w:r w:rsidRPr="008848A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val="uk-UA" w:eastAsia="uk-UA"/>
        </w:rPr>
        <w:t>Юрій Лис, м. Рівне</w:t>
      </w:r>
    </w:p>
    <w:p w:rsidR="000A6E4B" w:rsidRPr="008848A9" w:rsidRDefault="000A6E4B" w:rsidP="008A56F7">
      <w:pPr>
        <w:pStyle w:val="Style4"/>
        <w:widowControl/>
        <w:spacing w:line="360" w:lineRule="auto"/>
        <w:rPr>
          <w:rStyle w:val="a5"/>
          <w:rFonts w:ascii="Times New Roman" w:hAnsi="Times New Roman"/>
          <w:bCs w:val="0"/>
          <w:sz w:val="28"/>
          <w:szCs w:val="28"/>
          <w:lang w:val="uk-UA" w:eastAsia="uk-UA"/>
        </w:rPr>
      </w:pPr>
    </w:p>
    <w:p w:rsidR="00545B19" w:rsidRPr="008848A9" w:rsidRDefault="004F2272" w:rsidP="008A56F7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8848A9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10.</w:t>
      </w:r>
      <w:r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6212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Глобальна зміна клімату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 – одна з найгостріших екологічних проблем,</w:t>
      </w:r>
      <w:r w:rsidR="009F7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які стоять перед людством. З</w:t>
      </w:r>
      <w:r w:rsidR="00316A9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</w:t>
      </w:r>
      <w:r w:rsidR="00316A95">
        <w:rPr>
          <w:rFonts w:ascii="Times New Roman" w:hAnsi="Times New Roman" w:cs="Times New Roman"/>
          <w:sz w:val="28"/>
          <w:szCs w:val="28"/>
          <w:shd w:val="clear" w:color="auto" w:fill="FFFFFF"/>
        </w:rPr>
        <w:t>ами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провідних міжнародних наукових центрів з дослідження клімату, протягом ХХІ 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 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температура підвищиться на 2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2F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42CC" w:rsidRPr="008848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о</w:t>
      </w:r>
      <w:r w:rsidR="00E742CC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56212" w:rsidRPr="008848A9">
        <w:rPr>
          <w:rFonts w:ascii="Times New Roman" w:hAnsi="Times New Roman" w:cs="Times New Roman"/>
          <w:sz w:val="28"/>
          <w:szCs w:val="28"/>
          <w:shd w:val="clear" w:color="auto" w:fill="FFFFFF"/>
        </w:rPr>
        <w:t>. Такі темпи глобального потепління спричинять серйозні кліматичні зміни і різні екосистеми опиняться під загрозою зникнення</w:t>
      </w:r>
      <w:r w:rsidR="004D42F4" w:rsidRPr="008848A9">
        <w:rPr>
          <w:rFonts w:ascii="Times New Roman" w:hAnsi="Times New Roman" w:cs="Times New Roman"/>
          <w:bCs/>
          <w:sz w:val="28"/>
          <w:szCs w:val="28"/>
        </w:rPr>
        <w:t>.</w:t>
      </w:r>
      <w:r w:rsidR="009F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447" w:rsidRPr="008848A9">
        <w:rPr>
          <w:rFonts w:ascii="Times New Roman" w:hAnsi="Times New Roman" w:cs="Times New Roman"/>
          <w:bCs/>
          <w:sz w:val="28"/>
          <w:szCs w:val="28"/>
        </w:rPr>
        <w:t>Які причини і наслідки зміни клімату Землі? Яке місце України в процесі зміни клімату?</w:t>
      </w:r>
      <w:r w:rsidR="009F7B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13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Запропонуйте </w:t>
      </w:r>
      <w:r w:rsidR="008D244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шляхи </w:t>
      </w:r>
      <w:r w:rsidR="00702F1E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розв’язання</w:t>
      </w:r>
      <w:r w:rsidR="008D244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цієї екологічної проблеми</w:t>
      </w:r>
      <w:r w:rsidR="001D2137" w:rsidRPr="008848A9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767A3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11.</w:t>
      </w:r>
      <w:r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Геополітична карта Європи характеризується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істотними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>змінами у відносинах європейських держав з ї</w:t>
      </w:r>
      <w:r w:rsidR="00276A74">
        <w:rPr>
          <w:rFonts w:ascii="Times New Roman" w:hAnsi="Times New Roman"/>
          <w:sz w:val="28"/>
          <w:szCs w:val="28"/>
          <w:lang w:val="uk-UA"/>
        </w:rPr>
        <w:t>хнім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стратегічним партнером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‒ 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США. Суть тенденції, яка </w:t>
      </w:r>
      <w:r w:rsidR="00276A74">
        <w:rPr>
          <w:rFonts w:ascii="Times New Roman" w:hAnsi="Times New Roman"/>
          <w:sz w:val="28"/>
          <w:szCs w:val="28"/>
          <w:lang w:val="uk-UA"/>
        </w:rPr>
        <w:t>дедалі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більше набирає сили</w:t>
      </w:r>
      <w:r w:rsidR="00276A74">
        <w:rPr>
          <w:rFonts w:ascii="Times New Roman" w:hAnsi="Times New Roman"/>
          <w:sz w:val="28"/>
          <w:szCs w:val="28"/>
          <w:lang w:val="uk-UA"/>
        </w:rPr>
        <w:t>,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полягає в тому, що епіцентр конструктивності перемістився зі США до Європи. Поясніть причини цього явища. Спрогнозуйте най</w:t>
      </w:r>
      <w:r w:rsidR="00276A74">
        <w:rPr>
          <w:rFonts w:ascii="Times New Roman" w:hAnsi="Times New Roman"/>
          <w:sz w:val="28"/>
          <w:szCs w:val="28"/>
          <w:lang w:val="uk-UA"/>
        </w:rPr>
        <w:t>істотніші</w:t>
      </w:r>
      <w:r w:rsidR="005767A3" w:rsidRPr="008848A9">
        <w:rPr>
          <w:rFonts w:ascii="Times New Roman" w:hAnsi="Times New Roman"/>
          <w:sz w:val="28"/>
          <w:szCs w:val="28"/>
          <w:lang w:val="uk-UA"/>
        </w:rPr>
        <w:t xml:space="preserve"> зміни в геополітиці Великобританії, Німеччини, Франції та США. У чому полягають особливості геополітичних відносин України та США?</w:t>
      </w:r>
    </w:p>
    <w:p w:rsidR="00702F1E" w:rsidRDefault="005767A3" w:rsidP="008A56F7">
      <w:pPr>
        <w:spacing w:after="0" w:line="360" w:lineRule="auto"/>
        <w:ind w:firstLine="709"/>
        <w:jc w:val="right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Г. Ш. Уварова, м. Київ</w:t>
      </w:r>
      <w:r w:rsidR="009F7B0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6E67" w:rsidRPr="008848A9" w:rsidRDefault="00976E67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 </w:t>
      </w:r>
    </w:p>
    <w:p w:rsidR="00CD1070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Велик</w:t>
      </w:r>
      <w:r w:rsidR="00276A74">
        <w:rPr>
          <w:rFonts w:ascii="Times New Roman" w:hAnsi="Times New Roman"/>
          <w:sz w:val="28"/>
          <w:szCs w:val="28"/>
          <w:lang w:val="uk-UA"/>
        </w:rPr>
        <w:t>об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ританія відома як країна, де розпочалась промислова революція. Однак </w:t>
      </w:r>
      <w:r w:rsidR="00276A74">
        <w:rPr>
          <w:rFonts w:ascii="Times New Roman" w:hAnsi="Times New Roman"/>
          <w:sz w:val="28"/>
          <w:szCs w:val="28"/>
          <w:lang w:val="uk-UA"/>
        </w:rPr>
        <w:t>у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наслідок зрушень у міжнародному поділі праці впродовж ХХ ст. багато традиційних галузей промисловості </w:t>
      </w:r>
      <w:r w:rsidR="00276A7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країн</w:t>
      </w:r>
      <w:r w:rsidR="00276A74">
        <w:rPr>
          <w:rFonts w:ascii="Times New Roman" w:hAnsi="Times New Roman"/>
          <w:sz w:val="28"/>
          <w:szCs w:val="28"/>
          <w:lang w:val="uk-UA"/>
        </w:rPr>
        <w:t>і зникли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76A74">
        <w:rPr>
          <w:rFonts w:ascii="Times New Roman" w:hAnsi="Times New Roman"/>
          <w:sz w:val="28"/>
          <w:szCs w:val="28"/>
          <w:lang w:val="uk-UA"/>
        </w:rPr>
        <w:t>створив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>ши проблему депресивних районів. На конкретному прикладі одного із старопромислових районів Англії розкрийте головні соціальні та економічні проблеми</w:t>
      </w:r>
      <w:r w:rsidR="00276A74">
        <w:rPr>
          <w:rFonts w:ascii="Times New Roman" w:hAnsi="Times New Roman"/>
          <w:sz w:val="28"/>
          <w:szCs w:val="28"/>
          <w:lang w:val="uk-UA"/>
        </w:rPr>
        <w:t>,</w:t>
      </w:r>
      <w:r w:rsidR="00CD1070" w:rsidRPr="008848A9">
        <w:rPr>
          <w:rFonts w:ascii="Times New Roman" w:hAnsi="Times New Roman"/>
          <w:sz w:val="28"/>
          <w:szCs w:val="28"/>
          <w:lang w:val="uk-UA"/>
        </w:rPr>
        <w:t xml:space="preserve"> типові для таких місць, а також шляхи подолання депресивності. Чи можливе застосування британського досвіду в Україні?</w:t>
      </w:r>
    </w:p>
    <w:p w:rsidR="005767A3" w:rsidRDefault="00CD1070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Ю.С. Брайчевський, м. Київ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Style w:val="a3"/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p w:rsidR="005767A3" w:rsidRPr="008848A9" w:rsidRDefault="009F7B03" w:rsidP="008A56F7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Style w:val="a3"/>
          <w:rFonts w:ascii="Times New Roman" w:hAnsi="Times New Roman"/>
          <w:i w:val="0"/>
          <w:sz w:val="28"/>
          <w:szCs w:val="28"/>
          <w:lang w:val="uk-UA"/>
        </w:rPr>
        <w:t xml:space="preserve">   </w:t>
      </w:r>
      <w:r w:rsidR="00976E67" w:rsidRPr="008848A9">
        <w:rPr>
          <w:rStyle w:val="a3"/>
          <w:rFonts w:ascii="Times New Roman" w:hAnsi="Times New Roman"/>
          <w:b/>
          <w:i w:val="0"/>
          <w:sz w:val="28"/>
          <w:szCs w:val="28"/>
          <w:lang w:val="uk-UA"/>
        </w:rPr>
        <w:t>13.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Видатний дослідник Українського Полісся П. А. Тутковський у своїй 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докторській дисертації (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монографії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)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«</w:t>
      </w:r>
      <w:r w:rsidR="00421760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Викопні пустелі Північної півкулі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», яка була опублікована більш 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як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ст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років тому, стверджував, що в минулому на території України неодноразово панували пустелі, зокрема під час нинішнього четвертинного періоду. 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У монографії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вчени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й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наводить багато доказів цьому, наприклад, наявність на Полісся числ</w:t>
      </w:r>
      <w:r w:rsidR="00276A74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енни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х еолових акумулятивних форм рельєфу. Чи відомі вам інші підтвердження існування пустель </w:t>
      </w:r>
      <w:r w:rsidR="005767A3" w:rsidRPr="007302B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 </w:t>
      </w:r>
      <w:r w:rsidR="005767A3" w:rsidRPr="008848A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Україні? Як сучасна наука пояснює утворення індикаторів пустельних умов та поєднує їх із четвертинними зледеніннями?</w:t>
      </w:r>
    </w:p>
    <w:p w:rsidR="00CA47FA" w:rsidRPr="008848A9" w:rsidRDefault="005767A3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Н. М. Денисюк, м. Луцьк;</w:t>
      </w:r>
      <w:r w:rsidR="009F7B03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8848A9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>В. І. Корінний, м. Вінниця</w:t>
      </w:r>
      <w:r w:rsidR="009F7B03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val="uk-UA"/>
        </w:rPr>
        <w:t xml:space="preserve"> </w:t>
      </w:r>
    </w:p>
    <w:p w:rsidR="005767A3" w:rsidRPr="008848A9" w:rsidRDefault="005767A3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C01F6" w:rsidRPr="008848A9" w:rsidRDefault="00976E67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14.</w:t>
      </w:r>
      <w:r w:rsidR="003B61B8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01F6" w:rsidRPr="008848A9">
        <w:rPr>
          <w:rFonts w:ascii="Times New Roman" w:hAnsi="Times New Roman"/>
          <w:sz w:val="28"/>
          <w:szCs w:val="28"/>
          <w:lang w:val="uk-UA"/>
        </w:rPr>
        <w:t xml:space="preserve">За прогнозами 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ОПЕК, до 2040 р</w:t>
      </w:r>
      <w:r w:rsidR="009F7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нафта остаточно втратить </w:t>
      </w:r>
      <w:r w:rsidR="00276A7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значення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 енергоресурс. Що буде зі світом у післянафтову епоху? До яких великих геополітичних та геоекономічних змін це при</w:t>
      </w:r>
      <w:r w:rsidR="00F224D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="00BC01F6" w:rsidRPr="008848A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веде? </w:t>
      </w:r>
    </w:p>
    <w:p w:rsidR="00BC01F6" w:rsidRPr="008848A9" w:rsidRDefault="00BC01F6" w:rsidP="008A56F7">
      <w:pPr>
        <w:pStyle w:val="1"/>
        <w:spacing w:after="0" w:line="360" w:lineRule="auto"/>
        <w:ind w:left="0" w:firstLine="709"/>
        <w:jc w:val="right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8848A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Н. М. Денисюк, м. Луцьк</w:t>
      </w:r>
    </w:p>
    <w:p w:rsidR="009863B4" w:rsidRPr="008848A9" w:rsidRDefault="009863B4" w:rsidP="008A56F7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7C7835" w:rsidRPr="008848A9" w:rsidRDefault="00976E67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15.</w:t>
      </w:r>
      <w:r w:rsidR="000A6E4B" w:rsidRPr="008848A9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 xml:space="preserve">Існує багато думок щодо впливу системи дніпровських гідровузлів (ГЕС і водосховищ) на природу </w:t>
      </w:r>
      <w:r w:rsidR="00276A74">
        <w:rPr>
          <w:rFonts w:ascii="Times New Roman" w:hAnsi="Times New Roman"/>
          <w:sz w:val="28"/>
          <w:szCs w:val="28"/>
          <w:lang w:val="uk-UA"/>
        </w:rPr>
        <w:t>та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 xml:space="preserve"> економіку України. Розробіть сценарій їх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835" w:rsidRPr="008848A9">
        <w:rPr>
          <w:rFonts w:ascii="Times New Roman" w:hAnsi="Times New Roman"/>
          <w:sz w:val="28"/>
          <w:szCs w:val="28"/>
          <w:lang w:val="uk-UA"/>
        </w:rPr>
        <w:t>ефективного використання через півстоліття.</w:t>
      </w:r>
    </w:p>
    <w:p w:rsidR="007C7835" w:rsidRPr="008848A9" w:rsidRDefault="007C7835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Л.</w:t>
      </w:r>
      <w:r w:rsidR="00730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>І. Зеленська, м. Дніпро</w:t>
      </w:r>
    </w:p>
    <w:p w:rsidR="007C7835" w:rsidRPr="008848A9" w:rsidRDefault="007C7835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iCs/>
          <w:sz w:val="28"/>
          <w:szCs w:val="28"/>
          <w:lang w:val="uk-UA" w:eastAsia="ko-KR"/>
        </w:rPr>
      </w:pPr>
    </w:p>
    <w:p w:rsidR="007C7835" w:rsidRPr="008848A9" w:rsidRDefault="00976E67" w:rsidP="008A56F7">
      <w:pPr>
        <w:spacing w:after="0" w:line="360" w:lineRule="auto"/>
        <w:ind w:firstLine="709"/>
        <w:jc w:val="both"/>
        <w:rPr>
          <w:rFonts w:ascii="Times New Roman" w:eastAsia="Batang" w:hAnsi="Times New Roman"/>
          <w:iCs/>
          <w:sz w:val="28"/>
          <w:szCs w:val="28"/>
          <w:lang w:val="uk-UA" w:eastAsia="ko-KR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16.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 xml:space="preserve"> З 1 вересня 2018 р</w:t>
      </w:r>
      <w:r w:rsidR="007302B6">
        <w:rPr>
          <w:rFonts w:ascii="Times New Roman" w:eastAsia="Batang" w:hAnsi="Times New Roman"/>
          <w:iCs/>
          <w:sz w:val="28"/>
          <w:szCs w:val="28"/>
          <w:lang w:val="uk-UA" w:eastAsia="ko-KR"/>
        </w:rPr>
        <w:t>.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 xml:space="preserve"> в Україні набрали чинності нові державні будівельні норми «Планування і забудова територій»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>. Тепер кожне місто п</w:t>
      </w:r>
      <w:r w:rsidR="0052518F">
        <w:rPr>
          <w:rFonts w:ascii="Times New Roman" w:eastAsia="Batang" w:hAnsi="Times New Roman"/>
          <w:sz w:val="28"/>
          <w:szCs w:val="28"/>
          <w:lang w:val="uk-UA" w:eastAsia="ko-KR"/>
        </w:rPr>
        <w:t>ід час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 xml:space="preserve"> розроб</w:t>
      </w:r>
      <w:r w:rsidR="0052518F">
        <w:rPr>
          <w:rFonts w:ascii="Times New Roman" w:eastAsia="Batang" w:hAnsi="Times New Roman"/>
          <w:sz w:val="28"/>
          <w:szCs w:val="28"/>
          <w:lang w:val="uk-UA" w:eastAsia="ko-KR"/>
        </w:rPr>
        <w:t>ки</w:t>
      </w:r>
      <w:r w:rsidR="007C7835" w:rsidRPr="008848A9">
        <w:rPr>
          <w:rFonts w:ascii="Times New Roman" w:eastAsia="Batang" w:hAnsi="Times New Roman"/>
          <w:sz w:val="28"/>
          <w:szCs w:val="28"/>
          <w:lang w:val="uk-UA" w:eastAsia="ko-KR"/>
        </w:rPr>
        <w:t xml:space="preserve"> генерального плану має вписувати в цей документ новий розділ «Блакитна лінія». </w:t>
      </w:r>
      <w:r w:rsidR="007C7835" w:rsidRPr="008848A9">
        <w:rPr>
          <w:rFonts w:ascii="Times New Roman" w:eastAsia="Batang" w:hAnsi="Times New Roman"/>
          <w:iCs/>
          <w:sz w:val="28"/>
          <w:szCs w:val="28"/>
          <w:lang w:val="uk-UA" w:eastAsia="ko-KR"/>
        </w:rPr>
        <w:t>Що це може означати для розвитку населених пунктів в Україні? Чи стануть наші міста більш екологічними? Як впливають природні чинники на формування та сприйняття силуету міст?</w:t>
      </w:r>
    </w:p>
    <w:p w:rsidR="00CD1070" w:rsidRDefault="007C7835" w:rsidP="008A56F7">
      <w:pPr>
        <w:spacing w:after="0" w:line="360" w:lineRule="auto"/>
        <w:ind w:firstLine="709"/>
        <w:jc w:val="right"/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З.</w:t>
      </w:r>
      <w:r w:rsidR="009F7B03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8848A9">
        <w:rPr>
          <w:rStyle w:val="FontStyle18"/>
          <w:rFonts w:ascii="Times New Roman" w:hAnsi="Times New Roman" w:cs="Times New Roman"/>
          <w:b/>
          <w:sz w:val="28"/>
          <w:szCs w:val="28"/>
          <w:lang w:val="uk-UA" w:eastAsia="uk-UA"/>
        </w:rPr>
        <w:t>В. Філончук, м. Херсон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027278" w:rsidRPr="008848A9" w:rsidRDefault="00333ED2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17.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>Чи погоджуєтес</w:t>
      </w:r>
      <w:r w:rsidR="0052518F">
        <w:rPr>
          <w:rFonts w:ascii="Times New Roman" w:hAnsi="Times New Roman"/>
          <w:sz w:val="28"/>
          <w:szCs w:val="28"/>
          <w:lang w:val="uk-UA"/>
        </w:rPr>
        <w:t>я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 ви з тим, що на сьогодні у світовій економіці технопарки вважаються найбільш дієвим елементом інноваційної інфраструктури? Проаналізуйте географію зареєстрованих технологічних парків в Україні та запропонуйте створення нового технопарку з </w:t>
      </w:r>
      <w:r w:rsidR="0052518F">
        <w:rPr>
          <w:rFonts w:ascii="Times New Roman" w:hAnsi="Times New Roman"/>
          <w:sz w:val="28"/>
          <w:szCs w:val="28"/>
          <w:lang w:val="uk-UA"/>
        </w:rPr>
        <w:t>у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рахуванням світового досвіду організації його діяльності. </w:t>
      </w:r>
    </w:p>
    <w:p w:rsidR="00027278" w:rsidRPr="008848A9" w:rsidRDefault="00333ED2" w:rsidP="008A56F7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18.</w:t>
      </w:r>
      <w:r w:rsidRPr="008848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Роль транснаціональних корпорацій (ТНК) в економіці України неоднозначна. Проаналізуйте позитивні і негативні аспекти їх діяльності та визначте, які заходи і в яких виробництвах </w:t>
      </w:r>
      <w:r w:rsidR="0052518F">
        <w:rPr>
          <w:rFonts w:ascii="Times New Roman" w:hAnsi="Times New Roman"/>
          <w:sz w:val="28"/>
          <w:szCs w:val="28"/>
          <w:lang w:val="uk-UA"/>
        </w:rPr>
        <w:t>має</w:t>
      </w:r>
      <w:r w:rsidR="00976E67" w:rsidRPr="008848A9">
        <w:rPr>
          <w:rFonts w:ascii="Times New Roman" w:hAnsi="Times New Roman"/>
          <w:sz w:val="28"/>
          <w:szCs w:val="28"/>
          <w:lang w:val="uk-UA"/>
        </w:rPr>
        <w:t xml:space="preserve"> здійснювати наш уряд з метою стримування чи, навпаки, залучення ТНК</w:t>
      </w:r>
      <w:r w:rsidR="009F7B03">
        <w:rPr>
          <w:rFonts w:ascii="Times New Roman" w:hAnsi="Times New Roman"/>
          <w:sz w:val="28"/>
          <w:szCs w:val="28"/>
          <w:lang w:val="uk-UA"/>
        </w:rPr>
        <w:t>.</w:t>
      </w:r>
      <w:r w:rsidR="00027278" w:rsidRPr="008848A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027278" w:rsidRDefault="00CA47FA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А.</w:t>
      </w:r>
      <w:r w:rsidR="00730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А. </w:t>
      </w:r>
      <w:r w:rsidR="00CD1070" w:rsidRPr="008848A9">
        <w:rPr>
          <w:rFonts w:ascii="Times New Roman" w:hAnsi="Times New Roman"/>
          <w:b/>
          <w:sz w:val="28"/>
          <w:szCs w:val="28"/>
          <w:lang w:val="uk-UA"/>
        </w:rPr>
        <w:t>Шуканова, м. Полтава</w:t>
      </w:r>
    </w:p>
    <w:p w:rsidR="007302B6" w:rsidRPr="008848A9" w:rsidRDefault="007302B6" w:rsidP="008A56F7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2C2A" w:rsidRPr="00A20A43" w:rsidRDefault="00743F8B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20A43">
        <w:rPr>
          <w:rFonts w:ascii="Times New Roman" w:hAnsi="Times New Roman"/>
          <w:b/>
          <w:sz w:val="28"/>
          <w:szCs w:val="28"/>
          <w:lang w:val="uk-UA"/>
        </w:rPr>
        <w:t>19.</w:t>
      </w:r>
      <w:r w:rsidR="000A6E4B" w:rsidRPr="00A20A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Упродовж майже всього періоду незалежності України діє заборона на продаж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землі сільськогосподарського призначення 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‒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так званий мораторій. Жодна влада так і не наважилась скасувати цю заборону. Чому це питання є складним для р</w:t>
      </w:r>
      <w:r w:rsidR="005251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озв’яза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ння? Доведіть або спростуйте тезу, що мораторій – це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популізм. Висловіть свою думку щодо продажу земель в Україні, за</w:t>
      </w:r>
      <w:r w:rsidR="0052518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значивши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позитивні і негативні наслідки</w:t>
      </w:r>
      <w:r w:rsidR="009F7B0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62C2A" w:rsidRPr="00A20A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uk-UA"/>
        </w:rPr>
        <w:t>для населення і держави.</w:t>
      </w:r>
    </w:p>
    <w:p w:rsidR="00466279" w:rsidRPr="008848A9" w:rsidRDefault="002E0015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20.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2518F">
        <w:rPr>
          <w:rFonts w:ascii="Times New Roman" w:hAnsi="Times New Roman"/>
          <w:sz w:val="28"/>
          <w:szCs w:val="28"/>
          <w:lang w:val="uk-UA"/>
        </w:rPr>
        <w:t>У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продовж останніх років Україна закріпила за собою статус світового лідера з виробництва та експорту аграрної продукції. Чим можна пояснити той факт, що в глобальному індексі продовольчої безпеки у 2018 р</w:t>
      </w:r>
      <w:r w:rsidR="00A20A43">
        <w:rPr>
          <w:rFonts w:ascii="Times New Roman" w:hAnsi="Times New Roman"/>
          <w:sz w:val="28"/>
          <w:szCs w:val="28"/>
          <w:lang w:val="uk-UA"/>
        </w:rPr>
        <w:t>.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 xml:space="preserve"> наша країна посіла </w:t>
      </w:r>
      <w:r w:rsidR="0052518F">
        <w:rPr>
          <w:rFonts w:ascii="Times New Roman" w:hAnsi="Times New Roman"/>
          <w:sz w:val="28"/>
          <w:szCs w:val="28"/>
          <w:lang w:val="uk-UA"/>
        </w:rPr>
        <w:t>лише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 xml:space="preserve"> 63-тє місце із 113? Запропонуйте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шляхи подолання цієї проблеми задля</w:t>
      </w:r>
      <w:r w:rsidR="009F7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6279" w:rsidRPr="008848A9">
        <w:rPr>
          <w:rFonts w:ascii="Times New Roman" w:hAnsi="Times New Roman"/>
          <w:sz w:val="28"/>
          <w:szCs w:val="28"/>
          <w:lang w:val="uk-UA"/>
        </w:rPr>
        <w:t>безпеки власного населення?</w:t>
      </w:r>
    </w:p>
    <w:p w:rsidR="005767A3" w:rsidRPr="008848A9" w:rsidRDefault="00CA47FA" w:rsidP="008A56F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8848A9">
        <w:rPr>
          <w:rFonts w:ascii="Times New Roman" w:hAnsi="Times New Roman"/>
          <w:b/>
          <w:sz w:val="28"/>
          <w:szCs w:val="28"/>
          <w:lang w:val="uk-UA"/>
        </w:rPr>
        <w:t>Т.</w:t>
      </w:r>
      <w:r w:rsidR="00A20A4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848A9">
        <w:rPr>
          <w:rFonts w:ascii="Times New Roman" w:hAnsi="Times New Roman"/>
          <w:b/>
          <w:sz w:val="28"/>
          <w:szCs w:val="28"/>
          <w:lang w:val="uk-UA"/>
        </w:rPr>
        <w:t xml:space="preserve">К. </w:t>
      </w:r>
      <w:r w:rsidR="002E0015" w:rsidRPr="008848A9">
        <w:rPr>
          <w:rFonts w:ascii="Times New Roman" w:hAnsi="Times New Roman"/>
          <w:b/>
          <w:sz w:val="28"/>
          <w:szCs w:val="28"/>
          <w:lang w:val="uk-UA"/>
        </w:rPr>
        <w:t>Сокол</w:t>
      </w:r>
      <w:r w:rsidR="00545B19" w:rsidRPr="008848A9">
        <w:rPr>
          <w:rFonts w:ascii="Times New Roman" w:hAnsi="Times New Roman"/>
          <w:b/>
          <w:sz w:val="28"/>
          <w:szCs w:val="28"/>
          <w:lang w:val="uk-UA"/>
        </w:rPr>
        <w:t>, м. Рівне</w:t>
      </w:r>
      <w:r w:rsidR="002E0015" w:rsidRPr="008848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C7835" w:rsidRPr="008848A9" w:rsidRDefault="007C7835" w:rsidP="008A5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4485" w:rsidRPr="00127182" w:rsidRDefault="00EB4485" w:rsidP="00EB4485">
      <w:pPr>
        <w:shd w:val="clear" w:color="auto" w:fill="FFFFFF"/>
        <w:tabs>
          <w:tab w:val="left" w:pos="-828"/>
        </w:tabs>
        <w:spacing w:after="0" w:line="360" w:lineRule="auto"/>
        <w:ind w:right="-366"/>
        <w:jc w:val="both"/>
        <w:rPr>
          <w:rFonts w:ascii="Times New Roman" w:hAnsi="Times New Roman"/>
          <w:sz w:val="28"/>
          <w:szCs w:val="28"/>
        </w:rPr>
      </w:pPr>
      <w:r w:rsidRPr="00127182">
        <w:rPr>
          <w:rFonts w:ascii="Times New Roman" w:hAnsi="Times New Roman"/>
          <w:i/>
          <w:sz w:val="16"/>
          <w:szCs w:val="16"/>
        </w:rPr>
        <w:t>Назва файлу Np040119_</w:t>
      </w:r>
      <w:r>
        <w:rPr>
          <w:rFonts w:ascii="Times New Roman" w:hAnsi="Times New Roman"/>
          <w:i/>
          <w:sz w:val="16"/>
          <w:szCs w:val="16"/>
          <w:lang w:val="uk-UA"/>
        </w:rPr>
        <w:t>3</w:t>
      </w:r>
      <w:r w:rsidRPr="00127182">
        <w:rPr>
          <w:rFonts w:ascii="Times New Roman" w:hAnsi="Times New Roman"/>
          <w:i/>
          <w:sz w:val="16"/>
          <w:szCs w:val="16"/>
        </w:rPr>
        <w:t>2.doc</w:t>
      </w:r>
    </w:p>
    <w:p w:rsidR="00541BBA" w:rsidRPr="00EB4485" w:rsidRDefault="00541BBA" w:rsidP="008A56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541BBA" w:rsidRPr="00EB4485" w:rsidSect="00D1566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1BE" w:rsidRDefault="009511BE" w:rsidP="00D1566F">
      <w:pPr>
        <w:spacing w:after="0" w:line="240" w:lineRule="auto"/>
      </w:pPr>
      <w:r>
        <w:separator/>
      </w:r>
    </w:p>
  </w:endnote>
  <w:endnote w:type="continuationSeparator" w:id="0">
    <w:p w:rsidR="009511BE" w:rsidRDefault="009511BE" w:rsidP="00D15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1BE" w:rsidRDefault="009511BE" w:rsidP="00D1566F">
      <w:pPr>
        <w:spacing w:after="0" w:line="240" w:lineRule="auto"/>
      </w:pPr>
      <w:r>
        <w:separator/>
      </w:r>
    </w:p>
  </w:footnote>
  <w:footnote w:type="continuationSeparator" w:id="0">
    <w:p w:rsidR="009511BE" w:rsidRDefault="009511BE" w:rsidP="00D15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3941"/>
      <w:docPartObj>
        <w:docPartGallery w:val="Page Numbers (Top of Page)"/>
        <w:docPartUnique/>
      </w:docPartObj>
    </w:sdtPr>
    <w:sdtEndPr/>
    <w:sdtContent>
      <w:p w:rsidR="00D1566F" w:rsidRDefault="004F0BC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566F" w:rsidRDefault="00D156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1BA6"/>
    <w:multiLevelType w:val="hybridMultilevel"/>
    <w:tmpl w:val="F45E5618"/>
    <w:lvl w:ilvl="0" w:tplc="389E7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545A8"/>
    <w:multiLevelType w:val="hybridMultilevel"/>
    <w:tmpl w:val="1326D6A8"/>
    <w:lvl w:ilvl="0" w:tplc="8EC834A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03CC8"/>
    <w:multiLevelType w:val="hybridMultilevel"/>
    <w:tmpl w:val="A66CF094"/>
    <w:lvl w:ilvl="0" w:tplc="E79A95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C36"/>
    <w:multiLevelType w:val="hybridMultilevel"/>
    <w:tmpl w:val="6D08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67"/>
    <w:rsid w:val="000021AE"/>
    <w:rsid w:val="00027278"/>
    <w:rsid w:val="00030EE4"/>
    <w:rsid w:val="000A6E4B"/>
    <w:rsid w:val="000C6D30"/>
    <w:rsid w:val="000D2E61"/>
    <w:rsid w:val="000E471B"/>
    <w:rsid w:val="00167B93"/>
    <w:rsid w:val="00196BF1"/>
    <w:rsid w:val="001D2137"/>
    <w:rsid w:val="001D677C"/>
    <w:rsid w:val="00202B87"/>
    <w:rsid w:val="002727B0"/>
    <w:rsid w:val="00276A74"/>
    <w:rsid w:val="00287393"/>
    <w:rsid w:val="002941BF"/>
    <w:rsid w:val="002E0015"/>
    <w:rsid w:val="002F503C"/>
    <w:rsid w:val="00316A95"/>
    <w:rsid w:val="00333ED2"/>
    <w:rsid w:val="00391D4F"/>
    <w:rsid w:val="003B61B8"/>
    <w:rsid w:val="00421760"/>
    <w:rsid w:val="00466279"/>
    <w:rsid w:val="00491A36"/>
    <w:rsid w:val="004D42F4"/>
    <w:rsid w:val="004D6357"/>
    <w:rsid w:val="004F0BCE"/>
    <w:rsid w:val="004F2272"/>
    <w:rsid w:val="0052518F"/>
    <w:rsid w:val="00541BBA"/>
    <w:rsid w:val="00545B19"/>
    <w:rsid w:val="005472CB"/>
    <w:rsid w:val="00551944"/>
    <w:rsid w:val="005767A3"/>
    <w:rsid w:val="00672F72"/>
    <w:rsid w:val="006C37E8"/>
    <w:rsid w:val="006D2E26"/>
    <w:rsid w:val="006D6C46"/>
    <w:rsid w:val="006F1A28"/>
    <w:rsid w:val="00702F1E"/>
    <w:rsid w:val="00725921"/>
    <w:rsid w:val="007302B6"/>
    <w:rsid w:val="00743F8B"/>
    <w:rsid w:val="00762C2A"/>
    <w:rsid w:val="007A05FC"/>
    <w:rsid w:val="007A716F"/>
    <w:rsid w:val="007B6257"/>
    <w:rsid w:val="007C544C"/>
    <w:rsid w:val="007C7835"/>
    <w:rsid w:val="007F1F57"/>
    <w:rsid w:val="00826746"/>
    <w:rsid w:val="0085550E"/>
    <w:rsid w:val="00863D4E"/>
    <w:rsid w:val="008848A9"/>
    <w:rsid w:val="008A56F7"/>
    <w:rsid w:val="008C567C"/>
    <w:rsid w:val="008D2447"/>
    <w:rsid w:val="008D2598"/>
    <w:rsid w:val="008D5F9E"/>
    <w:rsid w:val="00907293"/>
    <w:rsid w:val="00913E1A"/>
    <w:rsid w:val="00942762"/>
    <w:rsid w:val="009511BE"/>
    <w:rsid w:val="00976E67"/>
    <w:rsid w:val="009863B4"/>
    <w:rsid w:val="00990BC0"/>
    <w:rsid w:val="00994485"/>
    <w:rsid w:val="009A4B20"/>
    <w:rsid w:val="009D14AE"/>
    <w:rsid w:val="009E4AB5"/>
    <w:rsid w:val="009F7B03"/>
    <w:rsid w:val="00A0793D"/>
    <w:rsid w:val="00A20A43"/>
    <w:rsid w:val="00A801F2"/>
    <w:rsid w:val="00AD3B45"/>
    <w:rsid w:val="00B56212"/>
    <w:rsid w:val="00B67889"/>
    <w:rsid w:val="00BC01F6"/>
    <w:rsid w:val="00BD62BC"/>
    <w:rsid w:val="00C51E96"/>
    <w:rsid w:val="00C91F7B"/>
    <w:rsid w:val="00CA47FA"/>
    <w:rsid w:val="00CB5B01"/>
    <w:rsid w:val="00CC091E"/>
    <w:rsid w:val="00CC2FAB"/>
    <w:rsid w:val="00CD1070"/>
    <w:rsid w:val="00CE009B"/>
    <w:rsid w:val="00CF220A"/>
    <w:rsid w:val="00D1566F"/>
    <w:rsid w:val="00D45E9A"/>
    <w:rsid w:val="00D63B3B"/>
    <w:rsid w:val="00D743F9"/>
    <w:rsid w:val="00E17540"/>
    <w:rsid w:val="00E21C90"/>
    <w:rsid w:val="00E575E9"/>
    <w:rsid w:val="00E742CC"/>
    <w:rsid w:val="00E84E64"/>
    <w:rsid w:val="00EB4485"/>
    <w:rsid w:val="00F224DF"/>
    <w:rsid w:val="00F935DE"/>
    <w:rsid w:val="00F942F7"/>
    <w:rsid w:val="00FD487D"/>
    <w:rsid w:val="00FE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89A01-47AB-4188-9860-65E6BDE3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6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76E67"/>
    <w:pPr>
      <w:ind w:left="720"/>
      <w:contextualSpacing/>
    </w:pPr>
    <w:rPr>
      <w:rFonts w:eastAsia="Times New Roman"/>
      <w:lang w:eastAsia="ru-RU"/>
    </w:rPr>
  </w:style>
  <w:style w:type="character" w:styleId="a3">
    <w:name w:val="Emphasis"/>
    <w:basedOn w:val="a0"/>
    <w:uiPriority w:val="20"/>
    <w:qFormat/>
    <w:rsid w:val="00976E67"/>
    <w:rPr>
      <w:i/>
      <w:iCs/>
    </w:rPr>
  </w:style>
  <w:style w:type="paragraph" w:styleId="a4">
    <w:name w:val="List Paragraph"/>
    <w:basedOn w:val="a"/>
    <w:uiPriority w:val="34"/>
    <w:qFormat/>
    <w:rsid w:val="004D42F4"/>
    <w:pPr>
      <w:ind w:left="720"/>
      <w:contextualSpacing/>
    </w:pPr>
    <w:rPr>
      <w:rFonts w:asciiTheme="minorHAnsi" w:eastAsiaTheme="minorHAnsi" w:hAnsiTheme="minorHAnsi" w:cstheme="minorBidi"/>
      <w:lang w:val="uk-UA"/>
    </w:rPr>
  </w:style>
  <w:style w:type="character" w:styleId="a5">
    <w:name w:val="Strong"/>
    <w:basedOn w:val="a0"/>
    <w:uiPriority w:val="22"/>
    <w:qFormat/>
    <w:rsid w:val="00B56212"/>
    <w:rPr>
      <w:b/>
      <w:bCs/>
    </w:rPr>
  </w:style>
  <w:style w:type="paragraph" w:customStyle="1" w:styleId="Style4">
    <w:name w:val="Style4"/>
    <w:basedOn w:val="a"/>
    <w:rsid w:val="002941B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8">
    <w:name w:val="Font Style18"/>
    <w:basedOn w:val="a0"/>
    <w:rsid w:val="002941BF"/>
    <w:rPr>
      <w:rFonts w:ascii="Arial Narrow" w:hAnsi="Arial Narrow" w:cs="Arial Narrow"/>
      <w:sz w:val="60"/>
      <w:szCs w:val="60"/>
    </w:rPr>
  </w:style>
  <w:style w:type="paragraph" w:styleId="a6">
    <w:name w:val="header"/>
    <w:basedOn w:val="a"/>
    <w:link w:val="a7"/>
    <w:uiPriority w:val="99"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566F"/>
    <w:rPr>
      <w:rFonts w:ascii="Calibri" w:eastAsia="Calibri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D15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566F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E9105-2AEA-4FEB-9D24-42624636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1352</Words>
  <Characters>7708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</cp:lastModifiedBy>
  <cp:revision>2</cp:revision>
  <dcterms:created xsi:type="dcterms:W3CDTF">2020-01-16T08:02:00Z</dcterms:created>
  <dcterms:modified xsi:type="dcterms:W3CDTF">2020-01-16T08:02:00Z</dcterms:modified>
</cp:coreProperties>
</file>