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3E" w:rsidRPr="00D678A3" w:rsidRDefault="006D1D3E" w:rsidP="006D1D3E">
      <w:pPr>
        <w:jc w:val="center"/>
        <w:rPr>
          <w:b/>
          <w:sz w:val="28"/>
          <w:szCs w:val="28"/>
          <w:lang w:val="uk-UA"/>
        </w:rPr>
      </w:pPr>
      <w:r w:rsidRPr="00D678A3">
        <w:rPr>
          <w:b/>
          <w:sz w:val="28"/>
          <w:szCs w:val="28"/>
          <w:lang w:val="uk-UA"/>
        </w:rPr>
        <w:t>План засідань методичної ради</w:t>
      </w:r>
    </w:p>
    <w:p w:rsidR="00577AE1" w:rsidRDefault="006D1D3E" w:rsidP="006D1D3E">
      <w:pPr>
        <w:jc w:val="center"/>
        <w:rPr>
          <w:b/>
          <w:sz w:val="28"/>
          <w:szCs w:val="28"/>
          <w:lang w:val="uk-UA"/>
        </w:rPr>
      </w:pPr>
      <w:r w:rsidRPr="00D678A3">
        <w:rPr>
          <w:b/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 w:rsidR="00577AE1">
        <w:rPr>
          <w:b/>
          <w:sz w:val="28"/>
          <w:szCs w:val="28"/>
          <w:lang w:val="uk-UA"/>
        </w:rPr>
        <w:t xml:space="preserve"> </w:t>
      </w:r>
    </w:p>
    <w:p w:rsidR="006D1D3E" w:rsidRDefault="00577AE1" w:rsidP="006D1D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 рік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57"/>
        <w:gridCol w:w="1607"/>
        <w:gridCol w:w="1687"/>
        <w:gridCol w:w="1477"/>
      </w:tblGrid>
      <w:tr w:rsidR="006D1D3E" w:rsidRPr="004B4B77" w:rsidTr="00B037C1">
        <w:trPr>
          <w:cantSplit/>
        </w:trPr>
        <w:tc>
          <w:tcPr>
            <w:tcW w:w="256" w:type="pct"/>
            <w:vAlign w:val="center"/>
          </w:tcPr>
          <w:p w:rsidR="006D1D3E" w:rsidRPr="004B4B77" w:rsidRDefault="006D1D3E" w:rsidP="00B037C1">
            <w:pPr>
              <w:jc w:val="center"/>
              <w:rPr>
                <w:b/>
                <w:bCs/>
                <w:sz w:val="28"/>
                <w:szCs w:val="28"/>
              </w:rPr>
            </w:pPr>
            <w:r w:rsidRPr="004B4B7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92" w:type="pct"/>
            <w:vAlign w:val="center"/>
          </w:tcPr>
          <w:p w:rsidR="006D1D3E" w:rsidRPr="004B4B77" w:rsidRDefault="006D1D3E" w:rsidP="00B037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B4B77">
              <w:rPr>
                <w:b/>
                <w:bCs/>
                <w:sz w:val="28"/>
                <w:szCs w:val="28"/>
              </w:rPr>
              <w:t>Змі</w:t>
            </w:r>
            <w:proofErr w:type="gramStart"/>
            <w:r w:rsidRPr="004B4B77">
              <w:rPr>
                <w:b/>
                <w:bCs/>
                <w:sz w:val="28"/>
                <w:szCs w:val="28"/>
              </w:rPr>
              <w:t>ст</w:t>
            </w:r>
            <w:proofErr w:type="spellEnd"/>
            <w:proofErr w:type="gramEnd"/>
            <w:r w:rsidRPr="004B4B77">
              <w:rPr>
                <w:b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826" w:type="pct"/>
            <w:vAlign w:val="center"/>
          </w:tcPr>
          <w:p w:rsidR="006D1D3E" w:rsidRPr="004B4B77" w:rsidRDefault="006D1D3E" w:rsidP="00B037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B4B77">
              <w:rPr>
                <w:b/>
                <w:bCs/>
                <w:sz w:val="28"/>
                <w:szCs w:val="28"/>
              </w:rPr>
              <w:t>Термін</w:t>
            </w:r>
            <w:proofErr w:type="spellEnd"/>
            <w:r w:rsidRPr="004B4B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4B77">
              <w:rPr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867" w:type="pct"/>
            <w:vAlign w:val="center"/>
          </w:tcPr>
          <w:p w:rsidR="006D1D3E" w:rsidRPr="004B4B77" w:rsidRDefault="006D1D3E" w:rsidP="00B037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B4B77">
              <w:rPr>
                <w:b/>
                <w:bCs/>
                <w:sz w:val="28"/>
                <w:szCs w:val="28"/>
              </w:rPr>
              <w:t>Відпові</w:t>
            </w:r>
            <w:proofErr w:type="spellEnd"/>
            <w:r w:rsidRPr="004B4B77">
              <w:rPr>
                <w:b/>
                <w:bCs/>
                <w:sz w:val="28"/>
                <w:szCs w:val="28"/>
              </w:rPr>
              <w:t>-</w:t>
            </w:r>
          </w:p>
          <w:p w:rsidR="006D1D3E" w:rsidRPr="00C25FD5" w:rsidRDefault="006D1D3E" w:rsidP="00B037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B4B77">
              <w:rPr>
                <w:b/>
                <w:bCs/>
                <w:sz w:val="28"/>
                <w:szCs w:val="28"/>
              </w:rPr>
              <w:t>дальн</w:t>
            </w:r>
            <w:r>
              <w:rPr>
                <w:b/>
                <w:bCs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759" w:type="pct"/>
            <w:vAlign w:val="center"/>
          </w:tcPr>
          <w:p w:rsidR="006D1D3E" w:rsidRPr="004B4B77" w:rsidRDefault="006D1D3E" w:rsidP="00B037C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B4B77">
              <w:rPr>
                <w:bCs/>
                <w:sz w:val="28"/>
                <w:szCs w:val="28"/>
              </w:rPr>
              <w:t>Відмітка</w:t>
            </w:r>
            <w:proofErr w:type="spellEnd"/>
            <w:r w:rsidRPr="004B4B77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4B4B77">
              <w:rPr>
                <w:bCs/>
                <w:sz w:val="28"/>
                <w:szCs w:val="28"/>
              </w:rPr>
              <w:t>виконання</w:t>
            </w:r>
            <w:proofErr w:type="spellEnd"/>
          </w:p>
        </w:tc>
      </w:tr>
      <w:tr w:rsidR="006D1D3E" w:rsidRPr="004B4B77" w:rsidTr="00B037C1">
        <w:trPr>
          <w:cantSplit/>
          <w:trHeight w:val="533"/>
        </w:trPr>
        <w:tc>
          <w:tcPr>
            <w:tcW w:w="256" w:type="pct"/>
            <w:vAlign w:val="center"/>
          </w:tcPr>
          <w:p w:rsidR="006D1D3E" w:rsidRPr="004B4B77" w:rsidRDefault="006D1D3E" w:rsidP="00B037C1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B77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92" w:type="pct"/>
          </w:tcPr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 xml:space="preserve">1. Про схвалення ефективного педагогічного досвіду педагогів, які атестуються на педагогічне звання </w:t>
            </w:r>
            <w:r w:rsidRPr="004B4B77">
              <w:rPr>
                <w:sz w:val="28"/>
                <w:szCs w:val="28"/>
                <w:lang w:val="uk-UA"/>
              </w:rPr>
              <w:t>«вихователь-методист», «вчитель - методист»</w:t>
            </w:r>
            <w:r w:rsidRPr="004B4B77">
              <w:rPr>
                <w:sz w:val="28"/>
                <w:szCs w:val="28"/>
                <w:lang w:val="uk-UA" w:eastAsia="uk-UA"/>
              </w:rPr>
              <w:t xml:space="preserve"> у 2021 році.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 xml:space="preserve">2. </w:t>
            </w:r>
            <w:r w:rsidRPr="004B4B77">
              <w:rPr>
                <w:sz w:val="28"/>
                <w:szCs w:val="28"/>
                <w:lang w:val="uk-UA"/>
              </w:rPr>
              <w:t xml:space="preserve"> </w:t>
            </w:r>
            <w:r w:rsidRPr="004B4B77">
              <w:rPr>
                <w:sz w:val="28"/>
                <w:szCs w:val="28"/>
                <w:lang w:val="uk-UA" w:eastAsia="uk-UA"/>
              </w:rPr>
              <w:t xml:space="preserve">Про підсумки участі Ізюмського дошкільного навчального закладу (ясла – садок) № 4 комбінованого типу Ізюмської міської ради Харківської області, Ізюмського дошкільного навчального закладу (ясла – садок) № 2 комбінованого типу Ізюмської міської ради Харківської області в </w:t>
            </w:r>
            <w:r w:rsidRPr="004B4B77">
              <w:rPr>
                <w:sz w:val="28"/>
                <w:szCs w:val="28"/>
                <w:lang w:eastAsia="uk-UA"/>
              </w:rPr>
              <w:t>V</w:t>
            </w:r>
            <w:r w:rsidRPr="004B4B77">
              <w:rPr>
                <w:sz w:val="28"/>
                <w:szCs w:val="28"/>
                <w:lang w:val="uk-UA" w:eastAsia="uk-UA"/>
              </w:rPr>
              <w:t xml:space="preserve">ІІ обласній </w:t>
            </w:r>
            <w:proofErr w:type="spellStart"/>
            <w:r w:rsidRPr="004B4B77">
              <w:rPr>
                <w:sz w:val="28"/>
                <w:szCs w:val="28"/>
                <w:lang w:val="uk-UA" w:eastAsia="uk-UA"/>
              </w:rPr>
              <w:t>онлайн</w:t>
            </w:r>
            <w:proofErr w:type="spellEnd"/>
            <w:r w:rsidRPr="004B4B77">
              <w:rPr>
                <w:sz w:val="28"/>
                <w:szCs w:val="28"/>
                <w:lang w:val="uk-UA" w:eastAsia="uk-UA"/>
              </w:rPr>
              <w:t xml:space="preserve"> - виставці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технології».</w:t>
            </w:r>
          </w:p>
          <w:p w:rsidR="006D1D3E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 xml:space="preserve">3. </w:t>
            </w:r>
            <w:r w:rsidRPr="00EC48ED">
              <w:rPr>
                <w:sz w:val="28"/>
                <w:szCs w:val="28"/>
                <w:lang w:val="uk-UA" w:eastAsia="uk-UA"/>
              </w:rPr>
              <w:t>Про схвалення плану роботи відділу науково-методичного та інформаційного забезпечення управління освіти Ізюмської міської ради Харківської області на 20</w:t>
            </w:r>
            <w:r>
              <w:rPr>
                <w:sz w:val="28"/>
                <w:szCs w:val="28"/>
                <w:lang w:val="uk-UA" w:eastAsia="uk-UA"/>
              </w:rPr>
              <w:t>21</w:t>
            </w:r>
            <w:r w:rsidRPr="00EC48ED">
              <w:rPr>
                <w:sz w:val="28"/>
                <w:szCs w:val="28"/>
                <w:lang w:val="uk-UA" w:eastAsia="uk-UA"/>
              </w:rPr>
              <w:t xml:space="preserve"> рік. 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4. Різне.</w:t>
            </w:r>
          </w:p>
        </w:tc>
        <w:tc>
          <w:tcPr>
            <w:tcW w:w="826" w:type="pct"/>
          </w:tcPr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ічень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</w:p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eastAsia="uk-UA"/>
              </w:rPr>
              <w:t>20</w:t>
            </w:r>
            <w:r w:rsidRPr="004B4B77">
              <w:rPr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867" w:type="pct"/>
          </w:tcPr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Н.М.,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Агішева</w:t>
            </w:r>
            <w:proofErr w:type="spellEnd"/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С.Р.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59" w:type="pct"/>
          </w:tcPr>
          <w:p w:rsidR="006D1D3E" w:rsidRDefault="00577AE1" w:rsidP="00B037C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26.01.2021</w:t>
            </w:r>
          </w:p>
          <w:p w:rsidR="00577AE1" w:rsidRPr="004B4B77" w:rsidRDefault="00577AE1" w:rsidP="00B037C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Протокол №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6D1D3E" w:rsidRPr="004B4B77" w:rsidTr="00B037C1">
        <w:trPr>
          <w:cantSplit/>
          <w:trHeight w:val="533"/>
        </w:trPr>
        <w:tc>
          <w:tcPr>
            <w:tcW w:w="256" w:type="pct"/>
            <w:vAlign w:val="center"/>
          </w:tcPr>
          <w:p w:rsidR="006D1D3E" w:rsidRPr="004B4B77" w:rsidRDefault="006D1D3E" w:rsidP="00B037C1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B7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292" w:type="pct"/>
          </w:tcPr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1. Про підсумки участі педагогічних працівників у міському етапі обласного конкурсу «</w:t>
            </w:r>
            <w:r w:rsidRPr="004B4B77">
              <w:rPr>
                <w:sz w:val="28"/>
                <w:szCs w:val="28"/>
                <w:lang w:val="uk-UA"/>
              </w:rPr>
              <w:t>Кращий вихователь Харківщини</w:t>
            </w:r>
            <w:r w:rsidRPr="004B4B77">
              <w:rPr>
                <w:sz w:val="28"/>
                <w:szCs w:val="28"/>
                <w:lang w:val="uk-UA" w:eastAsia="uk-UA"/>
              </w:rPr>
              <w:t>» у 2021 році; «Учитель року-2021».</w:t>
            </w:r>
            <w:r w:rsidRPr="004B4B77">
              <w:rPr>
                <w:sz w:val="28"/>
                <w:szCs w:val="28"/>
                <w:lang w:val="uk-UA"/>
              </w:rPr>
              <w:t xml:space="preserve"> 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 xml:space="preserve">2. Про проведення заходів з питань наступності </w:t>
            </w:r>
            <w:proofErr w:type="spellStart"/>
            <w:r w:rsidRPr="004B4B77">
              <w:rPr>
                <w:sz w:val="28"/>
                <w:szCs w:val="28"/>
                <w:lang w:val="uk-UA" w:eastAsia="uk-UA"/>
              </w:rPr>
              <w:t>дощкільної</w:t>
            </w:r>
            <w:proofErr w:type="spellEnd"/>
            <w:r w:rsidRPr="004B4B77">
              <w:rPr>
                <w:sz w:val="28"/>
                <w:szCs w:val="28"/>
                <w:lang w:val="uk-UA" w:eastAsia="uk-UA"/>
              </w:rPr>
              <w:t>, початкової та середньої ланок закладів освіти міста.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3. Про організацію партнерської взаємодії із сім’єю (родинного виховання) Ізюмської загальноосвітньої школи І-ІІІ ступенів № 5 Ізюмської міської ради Харківської області, Ізюмського дошкільного навчального закладу (ясла-садок) № 6 Ізюмської міської ради Харківської області.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4</w:t>
            </w:r>
            <w:r w:rsidRPr="004B4B77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4B4B77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4B4B77">
              <w:rPr>
                <w:sz w:val="28"/>
                <w:szCs w:val="28"/>
                <w:lang w:eastAsia="uk-UA"/>
              </w:rPr>
              <w:t>ізне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826" w:type="pct"/>
          </w:tcPr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ерезень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20</w:t>
            </w:r>
            <w:r w:rsidRPr="004B4B77">
              <w:rPr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867" w:type="pct"/>
          </w:tcPr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Н.М.,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Агішева</w:t>
            </w:r>
            <w:proofErr w:type="spellEnd"/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С.Р.</w:t>
            </w:r>
          </w:p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59" w:type="pct"/>
          </w:tcPr>
          <w:p w:rsidR="006D1D3E" w:rsidRPr="004B4B77" w:rsidRDefault="006D1D3E" w:rsidP="00B037C1">
            <w:pPr>
              <w:rPr>
                <w:sz w:val="28"/>
                <w:szCs w:val="28"/>
                <w:lang w:eastAsia="uk-UA"/>
              </w:rPr>
            </w:pPr>
          </w:p>
        </w:tc>
      </w:tr>
      <w:tr w:rsidR="006D1D3E" w:rsidRPr="004B4B77" w:rsidTr="00B037C1">
        <w:trPr>
          <w:cantSplit/>
          <w:trHeight w:val="533"/>
        </w:trPr>
        <w:tc>
          <w:tcPr>
            <w:tcW w:w="256" w:type="pct"/>
          </w:tcPr>
          <w:p w:rsidR="006D1D3E" w:rsidRPr="004B4B77" w:rsidRDefault="006D1D3E" w:rsidP="00B037C1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1D3E" w:rsidRPr="004B4B77" w:rsidRDefault="006D1D3E" w:rsidP="00B037C1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1D3E" w:rsidRPr="004B4B77" w:rsidRDefault="006D1D3E" w:rsidP="00B037C1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B77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292" w:type="pct"/>
          </w:tcPr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eastAsia="uk-UA"/>
              </w:rPr>
              <w:t xml:space="preserve">1. Про </w:t>
            </w:r>
            <w:proofErr w:type="spellStart"/>
            <w:proofErr w:type="gramStart"/>
            <w:r w:rsidRPr="004B4B77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4B4B77">
              <w:rPr>
                <w:sz w:val="28"/>
                <w:szCs w:val="28"/>
                <w:lang w:eastAsia="uk-UA"/>
              </w:rPr>
              <w:t>ідсумки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методичних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об’єднань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у 20</w:t>
            </w:r>
            <w:r w:rsidRPr="004B4B77">
              <w:rPr>
                <w:sz w:val="28"/>
                <w:szCs w:val="28"/>
                <w:lang w:val="uk-UA" w:eastAsia="uk-UA"/>
              </w:rPr>
              <w:t>20</w:t>
            </w:r>
            <w:r w:rsidRPr="004B4B77">
              <w:rPr>
                <w:sz w:val="28"/>
                <w:szCs w:val="28"/>
                <w:lang w:eastAsia="uk-UA"/>
              </w:rPr>
              <w:t>/20</w:t>
            </w:r>
            <w:r w:rsidRPr="004B4B77">
              <w:rPr>
                <w:sz w:val="28"/>
                <w:szCs w:val="28"/>
                <w:lang w:val="uk-UA" w:eastAsia="uk-UA"/>
              </w:rPr>
              <w:t>21</w:t>
            </w:r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навчальному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році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>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 xml:space="preserve">2. Про підсумки моніторингу якості дошкільної та загальної середньої освіти у 2020/2021 </w:t>
            </w:r>
            <w:proofErr w:type="spellStart"/>
            <w:r w:rsidRPr="004B4B77">
              <w:rPr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4B4B77">
              <w:rPr>
                <w:sz w:val="28"/>
                <w:szCs w:val="28"/>
                <w:lang w:val="uk-UA" w:eastAsia="uk-UA"/>
              </w:rPr>
              <w:t>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3</w:t>
            </w:r>
            <w:r w:rsidRPr="004B4B77">
              <w:rPr>
                <w:sz w:val="28"/>
                <w:szCs w:val="28"/>
                <w:lang w:eastAsia="uk-UA"/>
              </w:rPr>
              <w:t xml:space="preserve">. </w:t>
            </w:r>
            <w:r w:rsidRPr="004B4B77">
              <w:rPr>
                <w:sz w:val="28"/>
                <w:szCs w:val="28"/>
                <w:lang w:val="uk-UA" w:eastAsia="uk-UA"/>
              </w:rPr>
              <w:t xml:space="preserve">Про виконання плану дій щодо реалізації Стратегії національно-патріотичного виховання у 2020/2021 </w:t>
            </w:r>
            <w:proofErr w:type="spellStart"/>
            <w:r w:rsidRPr="004B4B77">
              <w:rPr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4B4B77">
              <w:rPr>
                <w:sz w:val="28"/>
                <w:szCs w:val="28"/>
                <w:lang w:val="uk-UA" w:eastAsia="uk-UA"/>
              </w:rPr>
              <w:t>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4. Про організацію роботи з питань національно-патріотичного виховання учнів Ізюмської загальноосвітньої школи І-ІІІ ступенів № 4 Ізюмської міської ради Харківської області, КЗ «</w:t>
            </w:r>
            <w:proofErr w:type="spellStart"/>
            <w:r w:rsidRPr="004B4B77">
              <w:rPr>
                <w:sz w:val="28"/>
                <w:szCs w:val="28"/>
                <w:lang w:val="uk-UA" w:eastAsia="uk-UA"/>
              </w:rPr>
              <w:t>Кам’янський</w:t>
            </w:r>
            <w:proofErr w:type="spellEnd"/>
            <w:r w:rsidRPr="004B4B77">
              <w:rPr>
                <w:sz w:val="28"/>
                <w:szCs w:val="28"/>
                <w:lang w:val="uk-UA" w:eastAsia="uk-UA"/>
              </w:rPr>
              <w:t xml:space="preserve"> ліцей Ізюмської міської ради Харківської області, Ізюмського дошкільного навчального закладу (ясла-садок) № 12 Ізюмської міської ради Харківської області.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5. Про підсумки роботи психологічної служби закладів освіти міста у 2020/2021 навчальному році.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6.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Різне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6" w:type="pct"/>
          </w:tcPr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равень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20</w:t>
            </w:r>
            <w:r w:rsidRPr="004B4B77">
              <w:rPr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867" w:type="pct"/>
          </w:tcPr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Н.М.,</w:t>
            </w:r>
          </w:p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4B4B77">
              <w:rPr>
                <w:sz w:val="28"/>
                <w:szCs w:val="28"/>
                <w:lang w:eastAsia="uk-UA"/>
              </w:rPr>
              <w:t>Агішева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С.Р.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59" w:type="pct"/>
          </w:tcPr>
          <w:p w:rsidR="006D1D3E" w:rsidRPr="004B4B77" w:rsidRDefault="006D1D3E" w:rsidP="00B037C1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D1D3E" w:rsidRPr="004B4B77" w:rsidTr="00B037C1">
        <w:trPr>
          <w:cantSplit/>
          <w:trHeight w:val="533"/>
        </w:trPr>
        <w:tc>
          <w:tcPr>
            <w:tcW w:w="256" w:type="pct"/>
            <w:vAlign w:val="center"/>
          </w:tcPr>
          <w:p w:rsidR="006D1D3E" w:rsidRPr="004B4B77" w:rsidRDefault="006D1D3E" w:rsidP="00B037C1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B77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292" w:type="pct"/>
          </w:tcPr>
          <w:p w:rsidR="006D1D3E" w:rsidRPr="004B4B77" w:rsidRDefault="006D1D3E" w:rsidP="00B037C1">
            <w:pPr>
              <w:jc w:val="both"/>
              <w:rPr>
                <w:sz w:val="28"/>
                <w:szCs w:val="28"/>
                <w:lang w:eastAsia="uk-UA"/>
              </w:rPr>
            </w:pPr>
            <w:r w:rsidRPr="004B4B77">
              <w:rPr>
                <w:sz w:val="28"/>
                <w:szCs w:val="28"/>
                <w:lang w:eastAsia="uk-UA"/>
              </w:rPr>
              <w:t xml:space="preserve">1.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Особливості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організаційно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-методичного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супроводу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r w:rsidRPr="004B4B77">
              <w:rPr>
                <w:sz w:val="28"/>
                <w:szCs w:val="28"/>
                <w:lang w:val="uk-UA" w:eastAsia="uk-UA"/>
              </w:rPr>
              <w:t>освітнього процесу в</w:t>
            </w:r>
            <w:r w:rsidRPr="004B4B77">
              <w:rPr>
                <w:sz w:val="28"/>
                <w:szCs w:val="28"/>
                <w:lang w:eastAsia="uk-UA"/>
              </w:rPr>
              <w:t xml:space="preserve"> 20</w:t>
            </w:r>
            <w:r w:rsidRPr="004B4B77">
              <w:rPr>
                <w:sz w:val="28"/>
                <w:szCs w:val="28"/>
                <w:lang w:val="uk-UA" w:eastAsia="uk-UA"/>
              </w:rPr>
              <w:t>21</w:t>
            </w:r>
            <w:r w:rsidRPr="004B4B77">
              <w:rPr>
                <w:sz w:val="28"/>
                <w:szCs w:val="28"/>
                <w:lang w:eastAsia="uk-UA"/>
              </w:rPr>
              <w:t>/202</w:t>
            </w:r>
            <w:r w:rsidRPr="004B4B77">
              <w:rPr>
                <w:sz w:val="28"/>
                <w:szCs w:val="28"/>
                <w:lang w:val="uk-UA" w:eastAsia="uk-UA"/>
              </w:rPr>
              <w:t>2</w:t>
            </w:r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навчальному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році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до </w:t>
            </w:r>
            <w:r w:rsidRPr="004B4B77">
              <w:rPr>
                <w:sz w:val="28"/>
                <w:szCs w:val="28"/>
                <w:lang w:val="uk-UA" w:eastAsia="uk-UA"/>
              </w:rPr>
              <w:t xml:space="preserve">Базового компонента дошкільної освіти, </w:t>
            </w:r>
            <w:r w:rsidRPr="004B4B77">
              <w:rPr>
                <w:sz w:val="28"/>
                <w:szCs w:val="28"/>
                <w:lang w:eastAsia="uk-UA"/>
              </w:rPr>
              <w:t xml:space="preserve">Державного стандарту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базової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загальної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середньої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>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2. Особливості організаційної виховної роботи у закладах освіти у 2021/2022 навчальному році.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3. Особливості організаційної діяльності психологічної служби у закладах освіти у 2021/2022 навчальному році.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eastAsia="uk-UA"/>
              </w:rPr>
              <w:t xml:space="preserve">4.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Огляд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нормативних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документі</w:t>
            </w:r>
            <w:proofErr w:type="gramStart"/>
            <w:r w:rsidRPr="004B4B77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4B4B77">
              <w:rPr>
                <w:sz w:val="28"/>
                <w:szCs w:val="28"/>
                <w:lang w:eastAsia="uk-UA"/>
              </w:rPr>
              <w:t xml:space="preserve">, новинок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педагогічної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літератури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>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eastAsia="uk-UA"/>
              </w:rPr>
            </w:pPr>
            <w:r w:rsidRPr="004B4B77">
              <w:rPr>
                <w:sz w:val="28"/>
                <w:szCs w:val="28"/>
                <w:lang w:eastAsia="uk-UA"/>
              </w:rPr>
              <w:t xml:space="preserve">5. </w:t>
            </w:r>
            <w:proofErr w:type="spellStart"/>
            <w:proofErr w:type="gramStart"/>
            <w:r w:rsidRPr="004B4B77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4B4B77">
              <w:rPr>
                <w:sz w:val="28"/>
                <w:szCs w:val="28"/>
                <w:lang w:eastAsia="uk-UA"/>
              </w:rPr>
              <w:t>ізне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6" w:type="pct"/>
          </w:tcPr>
          <w:p w:rsidR="006D1D3E" w:rsidRPr="004B4B77" w:rsidRDefault="006D1D3E" w:rsidP="00B037C1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ересень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20</w:t>
            </w:r>
            <w:r w:rsidRPr="004B4B77">
              <w:rPr>
                <w:sz w:val="28"/>
                <w:szCs w:val="28"/>
                <w:lang w:val="uk-UA" w:eastAsia="uk-UA"/>
              </w:rPr>
              <w:t>21 року</w:t>
            </w:r>
          </w:p>
        </w:tc>
        <w:tc>
          <w:tcPr>
            <w:tcW w:w="867" w:type="pct"/>
          </w:tcPr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Н.М.,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4B77">
              <w:rPr>
                <w:rFonts w:ascii="Times New Roman" w:hAnsi="Times New Roman"/>
                <w:sz w:val="28"/>
                <w:szCs w:val="28"/>
                <w:lang w:val="uk-UA"/>
              </w:rPr>
              <w:t>Агішева</w:t>
            </w:r>
            <w:proofErr w:type="spellEnd"/>
            <w:r w:rsidRPr="004B4B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С.Р.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9" w:type="pct"/>
          </w:tcPr>
          <w:p w:rsidR="006D1D3E" w:rsidRPr="004B4B77" w:rsidRDefault="006D1D3E" w:rsidP="00B037C1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D1D3E" w:rsidRPr="004B4B77" w:rsidTr="00B037C1">
        <w:trPr>
          <w:cantSplit/>
          <w:trHeight w:val="533"/>
        </w:trPr>
        <w:tc>
          <w:tcPr>
            <w:tcW w:w="256" w:type="pct"/>
            <w:vAlign w:val="center"/>
          </w:tcPr>
          <w:p w:rsidR="006D1D3E" w:rsidRPr="004B4B77" w:rsidRDefault="006D1D3E" w:rsidP="00B037C1">
            <w:pPr>
              <w:pStyle w:val="a5"/>
              <w:tabs>
                <w:tab w:val="left" w:pos="105"/>
                <w:tab w:val="left" w:pos="35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B7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2292" w:type="pct"/>
          </w:tcPr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1. Про визначення підходів у плануванні методичної роботи на 202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r w:rsidRPr="004B4B77">
              <w:rPr>
                <w:sz w:val="28"/>
                <w:szCs w:val="28"/>
                <w:lang w:val="uk-UA" w:eastAsia="uk-UA"/>
              </w:rPr>
              <w:t xml:space="preserve"> рік.</w:t>
            </w:r>
          </w:p>
          <w:p w:rsidR="006D1D3E" w:rsidRPr="004B4B77" w:rsidRDefault="006D1D3E" w:rsidP="00B037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4B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4B4B7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B4B77">
              <w:rPr>
                <w:rFonts w:ascii="Times New Roman" w:hAnsi="Times New Roman"/>
                <w:sz w:val="28"/>
                <w:szCs w:val="28"/>
              </w:rPr>
              <w:t>методичн</w:t>
            </w:r>
            <w:proofErr w:type="spellEnd"/>
            <w:r w:rsidRPr="004B4B77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B4B77">
              <w:rPr>
                <w:rFonts w:ascii="Times New Roman" w:hAnsi="Times New Roman"/>
                <w:sz w:val="28"/>
                <w:szCs w:val="28"/>
              </w:rPr>
              <w:t xml:space="preserve"> робот</w:t>
            </w:r>
            <w:r w:rsidRPr="004B4B77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B4B77">
              <w:rPr>
                <w:rFonts w:ascii="Times New Roman" w:hAnsi="Times New Roman"/>
                <w:sz w:val="28"/>
                <w:szCs w:val="28"/>
              </w:rPr>
              <w:t xml:space="preserve"> в закладах </w:t>
            </w:r>
            <w:proofErr w:type="spellStart"/>
            <w:r w:rsidRPr="004B4B77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4B4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B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Ізюмської міської </w:t>
            </w:r>
            <w:r w:rsidRPr="002D3C89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  <w:r w:rsidRPr="002D3C89">
              <w:rPr>
                <w:rFonts w:ascii="Times New Roman" w:hAnsi="Times New Roman"/>
                <w:sz w:val="28"/>
                <w:szCs w:val="28"/>
              </w:rPr>
              <w:t>.</w:t>
            </w:r>
            <w:r w:rsidRPr="004B4B7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3</w:t>
            </w:r>
            <w:r w:rsidRPr="004B4B77">
              <w:rPr>
                <w:sz w:val="28"/>
                <w:szCs w:val="28"/>
                <w:lang w:eastAsia="uk-UA"/>
              </w:rPr>
              <w:t>.</w:t>
            </w:r>
            <w:r w:rsidRPr="004B4B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4B77">
              <w:rPr>
                <w:sz w:val="28"/>
                <w:szCs w:val="28"/>
              </w:rPr>
              <w:t>П</w:t>
            </w:r>
            <w:proofErr w:type="gramEnd"/>
            <w:r w:rsidRPr="004B4B77">
              <w:rPr>
                <w:sz w:val="28"/>
                <w:szCs w:val="28"/>
              </w:rPr>
              <w:t>ідсумки</w:t>
            </w:r>
            <w:proofErr w:type="spellEnd"/>
            <w:r w:rsidRPr="004B4B77">
              <w:rPr>
                <w:sz w:val="28"/>
                <w:szCs w:val="28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</w:rPr>
              <w:t>роботи</w:t>
            </w:r>
            <w:proofErr w:type="spellEnd"/>
            <w:r w:rsidRPr="004B4B77">
              <w:rPr>
                <w:sz w:val="28"/>
                <w:szCs w:val="28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методичних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  <w:lang w:eastAsia="uk-UA"/>
              </w:rPr>
              <w:t>об’єднань</w:t>
            </w:r>
            <w:proofErr w:type="spellEnd"/>
            <w:r w:rsidRPr="004B4B77">
              <w:rPr>
                <w:sz w:val="28"/>
                <w:szCs w:val="28"/>
              </w:rPr>
              <w:t xml:space="preserve"> за 20</w:t>
            </w:r>
            <w:r w:rsidRPr="004B4B77">
              <w:rPr>
                <w:sz w:val="28"/>
                <w:szCs w:val="28"/>
                <w:lang w:val="uk-UA"/>
              </w:rPr>
              <w:t xml:space="preserve">21 </w:t>
            </w:r>
            <w:proofErr w:type="spellStart"/>
            <w:r w:rsidRPr="004B4B77">
              <w:rPr>
                <w:sz w:val="28"/>
                <w:szCs w:val="28"/>
              </w:rPr>
              <w:t>рік</w:t>
            </w:r>
            <w:proofErr w:type="spellEnd"/>
            <w:r w:rsidRPr="004B4B77">
              <w:rPr>
                <w:sz w:val="28"/>
                <w:szCs w:val="28"/>
              </w:rPr>
              <w:t xml:space="preserve"> та </w:t>
            </w:r>
            <w:proofErr w:type="spellStart"/>
            <w:r w:rsidRPr="004B4B77">
              <w:rPr>
                <w:sz w:val="28"/>
                <w:szCs w:val="28"/>
              </w:rPr>
              <w:t>завдання</w:t>
            </w:r>
            <w:proofErr w:type="spellEnd"/>
            <w:r w:rsidRPr="004B4B77">
              <w:rPr>
                <w:sz w:val="28"/>
                <w:szCs w:val="28"/>
              </w:rPr>
              <w:t xml:space="preserve"> на 202</w:t>
            </w:r>
            <w:r w:rsidRPr="004B4B77">
              <w:rPr>
                <w:sz w:val="28"/>
                <w:szCs w:val="28"/>
                <w:lang w:val="uk-UA"/>
              </w:rPr>
              <w:t>2</w:t>
            </w:r>
            <w:r w:rsidRPr="004B4B77">
              <w:rPr>
                <w:sz w:val="28"/>
                <w:szCs w:val="28"/>
              </w:rPr>
              <w:t xml:space="preserve"> </w:t>
            </w:r>
            <w:proofErr w:type="spellStart"/>
            <w:r w:rsidRPr="004B4B77">
              <w:rPr>
                <w:sz w:val="28"/>
                <w:szCs w:val="28"/>
              </w:rPr>
              <w:t>рік</w:t>
            </w:r>
            <w:proofErr w:type="spellEnd"/>
            <w:r w:rsidRPr="004B4B77">
              <w:rPr>
                <w:sz w:val="28"/>
                <w:szCs w:val="28"/>
              </w:rPr>
              <w:t>.</w:t>
            </w:r>
          </w:p>
          <w:p w:rsidR="006D1D3E" w:rsidRPr="004B4B77" w:rsidRDefault="006D1D3E" w:rsidP="00B037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4B77">
              <w:rPr>
                <w:sz w:val="28"/>
                <w:szCs w:val="28"/>
                <w:lang w:val="uk-UA" w:eastAsia="uk-UA"/>
              </w:rPr>
              <w:t>4</w:t>
            </w:r>
            <w:r w:rsidRPr="004B4B77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4B4B77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4B4B77">
              <w:rPr>
                <w:sz w:val="28"/>
                <w:szCs w:val="28"/>
                <w:lang w:eastAsia="uk-UA"/>
              </w:rPr>
              <w:t>ізне</w:t>
            </w:r>
            <w:proofErr w:type="spellEnd"/>
            <w:r w:rsidRPr="004B4B77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6" w:type="pct"/>
          </w:tcPr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</w:t>
            </w:r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рудень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2021 року</w:t>
            </w:r>
          </w:p>
        </w:tc>
        <w:tc>
          <w:tcPr>
            <w:tcW w:w="867" w:type="pct"/>
          </w:tcPr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B4B7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Н.М.,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4B77">
              <w:rPr>
                <w:rFonts w:ascii="Times New Roman" w:hAnsi="Times New Roman"/>
                <w:sz w:val="28"/>
                <w:szCs w:val="28"/>
                <w:lang w:val="uk-UA"/>
              </w:rPr>
              <w:t>Агішева</w:t>
            </w:r>
            <w:proofErr w:type="spellEnd"/>
            <w:r w:rsidRPr="004B4B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С.Р.</w:t>
            </w:r>
          </w:p>
          <w:p w:rsidR="006D1D3E" w:rsidRPr="004B4B77" w:rsidRDefault="006D1D3E" w:rsidP="00B03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59" w:type="pct"/>
          </w:tcPr>
          <w:p w:rsidR="006D1D3E" w:rsidRPr="004B4B77" w:rsidRDefault="006D1D3E" w:rsidP="00B037C1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6D1D3E" w:rsidRPr="004E6263" w:rsidRDefault="006D1D3E" w:rsidP="006D1D3E">
      <w:pPr>
        <w:rPr>
          <w:b/>
          <w:sz w:val="28"/>
          <w:szCs w:val="28"/>
        </w:rPr>
      </w:pPr>
    </w:p>
    <w:p w:rsidR="001106D6" w:rsidRDefault="001106D6"/>
    <w:sectPr w:rsidR="0011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3E"/>
    <w:rsid w:val="001106D6"/>
    <w:rsid w:val="00577AE1"/>
    <w:rsid w:val="006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D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D1D3E"/>
    <w:rPr>
      <w:rFonts w:ascii="Calibri" w:eastAsia="Calibri" w:hAnsi="Calibri" w:cs="Times New Roman"/>
    </w:rPr>
  </w:style>
  <w:style w:type="paragraph" w:styleId="a5">
    <w:name w:val="List Paragraph"/>
    <w:aliases w:val="List Square"/>
    <w:basedOn w:val="a"/>
    <w:uiPriority w:val="34"/>
    <w:qFormat/>
    <w:rsid w:val="006D1D3E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D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D1D3E"/>
    <w:rPr>
      <w:rFonts w:ascii="Calibri" w:eastAsia="Calibri" w:hAnsi="Calibri" w:cs="Times New Roman"/>
    </w:rPr>
  </w:style>
  <w:style w:type="paragraph" w:styleId="a5">
    <w:name w:val="List Paragraph"/>
    <w:aliases w:val="List Square"/>
    <w:basedOn w:val="a"/>
    <w:uiPriority w:val="34"/>
    <w:qFormat/>
    <w:rsid w:val="006D1D3E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2021-02-01T07:57:00Z</dcterms:created>
  <dcterms:modified xsi:type="dcterms:W3CDTF">2021-02-04T14:46:00Z</dcterms:modified>
</cp:coreProperties>
</file>