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8" w:rsidRPr="00FD3AC4" w:rsidRDefault="006933D8" w:rsidP="0085103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D3AC4">
        <w:rPr>
          <w:rFonts w:ascii="Times New Roman" w:hAnsi="Times New Roman" w:cs="Times New Roman"/>
          <w:noProof/>
          <w:sz w:val="28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93934A2" wp14:editId="72A4E1C5">
            <wp:simplePos x="0" y="0"/>
            <wp:positionH relativeFrom="column">
              <wp:posOffset>2962275</wp:posOffset>
            </wp:positionH>
            <wp:positionV relativeFrom="paragraph">
              <wp:posOffset>-317500</wp:posOffset>
            </wp:positionV>
            <wp:extent cx="431800" cy="542925"/>
            <wp:effectExtent l="0" t="0" r="635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3D8" w:rsidRPr="00FD3AC4" w:rsidRDefault="006933D8" w:rsidP="0085103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33D8" w:rsidRPr="00FD3AC4" w:rsidRDefault="006933D8" w:rsidP="0085103F">
      <w:pPr>
        <w:pStyle w:val="a3"/>
        <w:spacing w:line="240" w:lineRule="auto"/>
        <w:jc w:val="center"/>
        <w:rPr>
          <w:b/>
          <w:szCs w:val="24"/>
        </w:rPr>
      </w:pPr>
      <w:r w:rsidRPr="00FD3AC4">
        <w:rPr>
          <w:b/>
          <w:szCs w:val="24"/>
        </w:rPr>
        <w:t>УКРАЇНА</w:t>
      </w:r>
    </w:p>
    <w:p w:rsidR="006933D8" w:rsidRPr="00FD3AC4" w:rsidRDefault="006933D8" w:rsidP="0085103F">
      <w:pPr>
        <w:pStyle w:val="a3"/>
        <w:spacing w:line="240" w:lineRule="auto"/>
        <w:jc w:val="center"/>
        <w:rPr>
          <w:b/>
          <w:szCs w:val="24"/>
        </w:rPr>
      </w:pPr>
    </w:p>
    <w:p w:rsidR="006933D8" w:rsidRPr="00FD3AC4" w:rsidRDefault="006933D8" w:rsidP="0085103F">
      <w:pPr>
        <w:pStyle w:val="a3"/>
        <w:spacing w:line="240" w:lineRule="auto"/>
        <w:jc w:val="center"/>
        <w:rPr>
          <w:b/>
          <w:szCs w:val="24"/>
        </w:rPr>
      </w:pPr>
      <w:r w:rsidRPr="00FD3AC4">
        <w:rPr>
          <w:b/>
          <w:szCs w:val="24"/>
        </w:rPr>
        <w:t>УПРАВЛІННЯ ОСВІТИ</w:t>
      </w:r>
    </w:p>
    <w:p w:rsidR="006933D8" w:rsidRPr="00FD3AC4" w:rsidRDefault="006933D8" w:rsidP="0085103F">
      <w:pPr>
        <w:pStyle w:val="a3"/>
        <w:spacing w:line="240" w:lineRule="auto"/>
        <w:jc w:val="center"/>
        <w:rPr>
          <w:b/>
          <w:szCs w:val="24"/>
        </w:rPr>
      </w:pPr>
      <w:r w:rsidRPr="00FD3AC4">
        <w:rPr>
          <w:b/>
          <w:szCs w:val="24"/>
        </w:rPr>
        <w:t>ІЗЮМСЬКОЇ МІСЬКОЇ РАДИ</w:t>
      </w:r>
    </w:p>
    <w:p w:rsidR="006933D8" w:rsidRPr="00FD3AC4" w:rsidRDefault="006933D8" w:rsidP="0085103F">
      <w:pPr>
        <w:pStyle w:val="a3"/>
        <w:spacing w:line="240" w:lineRule="auto"/>
        <w:jc w:val="center"/>
        <w:rPr>
          <w:b/>
          <w:szCs w:val="24"/>
        </w:rPr>
      </w:pPr>
      <w:r w:rsidRPr="00FD3AC4">
        <w:rPr>
          <w:b/>
          <w:szCs w:val="24"/>
        </w:rPr>
        <w:t>ХАРКІВСЬКОЇ ОБЛАСТІ</w:t>
      </w:r>
    </w:p>
    <w:p w:rsidR="006933D8" w:rsidRPr="00FD3AC4" w:rsidRDefault="006933D8" w:rsidP="0085103F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uk-UA"/>
        </w:rPr>
      </w:pPr>
    </w:p>
    <w:p w:rsidR="006933D8" w:rsidRPr="00FD3AC4" w:rsidRDefault="006933D8" w:rsidP="0085103F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uk-UA"/>
        </w:rPr>
      </w:pPr>
      <w:r w:rsidRPr="00FD3AC4">
        <w:rPr>
          <w:rFonts w:ascii="Times New Roman" w:hAnsi="Times New Roman"/>
          <w:i w:val="0"/>
          <w:szCs w:val="24"/>
          <w:lang w:val="uk-UA"/>
        </w:rPr>
        <w:t>НАКАЗ</w:t>
      </w:r>
    </w:p>
    <w:p w:rsidR="006933D8" w:rsidRPr="00FD3AC4" w:rsidRDefault="006933D8" w:rsidP="0085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33D8" w:rsidRPr="00FD3AC4" w:rsidRDefault="0092660A" w:rsidP="0085103F">
      <w:pPr>
        <w:pStyle w:val="1"/>
        <w:jc w:val="left"/>
        <w:rPr>
          <w:sz w:val="28"/>
          <w:szCs w:val="24"/>
        </w:rPr>
      </w:pPr>
      <w:r w:rsidRPr="00FD3AC4">
        <w:rPr>
          <w:sz w:val="28"/>
          <w:szCs w:val="24"/>
        </w:rPr>
        <w:t>29</w:t>
      </w:r>
      <w:r w:rsidR="006933D8" w:rsidRPr="00FD3AC4">
        <w:rPr>
          <w:sz w:val="28"/>
          <w:szCs w:val="24"/>
        </w:rPr>
        <w:t>.0</w:t>
      </w:r>
      <w:r w:rsidRPr="00FD3AC4">
        <w:rPr>
          <w:sz w:val="28"/>
          <w:szCs w:val="24"/>
        </w:rPr>
        <w:t>3</w:t>
      </w:r>
      <w:r w:rsidR="006933D8" w:rsidRPr="00FD3AC4">
        <w:rPr>
          <w:sz w:val="28"/>
          <w:szCs w:val="24"/>
        </w:rPr>
        <w:t>.2021</w:t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</w:r>
      <w:r w:rsidR="006933D8" w:rsidRPr="00FD3AC4">
        <w:rPr>
          <w:sz w:val="28"/>
          <w:szCs w:val="24"/>
        </w:rPr>
        <w:tab/>
        <w:t xml:space="preserve">№ </w:t>
      </w:r>
      <w:r w:rsidRPr="00FD3AC4">
        <w:rPr>
          <w:sz w:val="28"/>
          <w:szCs w:val="24"/>
        </w:rPr>
        <w:t>134</w:t>
      </w:r>
    </w:p>
    <w:p w:rsidR="006933D8" w:rsidRPr="00FD3AC4" w:rsidRDefault="006933D8" w:rsidP="00851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3AC4">
        <w:rPr>
          <w:rFonts w:ascii="Times New Roman" w:hAnsi="Times New Roman" w:cs="Times New Roman"/>
          <w:b/>
          <w:sz w:val="28"/>
          <w:szCs w:val="24"/>
        </w:rPr>
        <w:t xml:space="preserve">Про закріплення території </w:t>
      </w:r>
    </w:p>
    <w:p w:rsidR="006933D8" w:rsidRPr="00FD3AC4" w:rsidRDefault="006933D8" w:rsidP="00851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3AC4">
        <w:rPr>
          <w:rFonts w:ascii="Times New Roman" w:hAnsi="Times New Roman" w:cs="Times New Roman"/>
          <w:b/>
          <w:sz w:val="28"/>
          <w:szCs w:val="24"/>
        </w:rPr>
        <w:t>обслуговування за закладами</w:t>
      </w:r>
    </w:p>
    <w:p w:rsidR="001368D2" w:rsidRPr="00FD3AC4" w:rsidRDefault="006933D8" w:rsidP="00851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3AC4">
        <w:rPr>
          <w:rFonts w:ascii="Times New Roman" w:hAnsi="Times New Roman" w:cs="Times New Roman"/>
          <w:b/>
          <w:sz w:val="28"/>
          <w:szCs w:val="24"/>
        </w:rPr>
        <w:t>дошкільної освіти</w:t>
      </w:r>
    </w:p>
    <w:p w:rsidR="00F95A22" w:rsidRPr="00FD3AC4" w:rsidRDefault="00F95A22" w:rsidP="0085103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933D8" w:rsidRPr="00FD3AC4" w:rsidRDefault="006933D8" w:rsidP="0085103F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4"/>
        </w:rPr>
      </w:pPr>
      <w:r w:rsidRPr="00FD3AC4">
        <w:rPr>
          <w:rFonts w:ascii="Times New Roman" w:hAnsi="Times New Roman" w:cs="Times New Roman"/>
          <w:sz w:val="28"/>
          <w:szCs w:val="24"/>
        </w:rPr>
        <w:t>Керуючись статтями 18, 19 Закону України «Про дошкільну освіту», Постановою Кабінету Міністрів України від 12.06.2020 № 725 – р «Про визначення адміністративних центрів та затвердження територій територіальних громад Харківської області», Положенням про заклад дошкільної освіти, згідно з рішенням виконавчого комітету Ізюмської міської ради від 10.03.2021 № 0211 «Про закріплення території обслуговування за закладами загальної середньої та дошкільної освіти Ізюмської міської ради»</w:t>
      </w:r>
    </w:p>
    <w:p w:rsidR="006933D8" w:rsidRPr="00FD3AC4" w:rsidRDefault="006933D8" w:rsidP="00851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95A22" w:rsidRPr="00FD3AC4" w:rsidRDefault="00F95A22" w:rsidP="0085103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95A22" w:rsidRPr="00FD3AC4" w:rsidRDefault="00F95A22" w:rsidP="0085103F">
      <w:pPr>
        <w:spacing w:after="0" w:line="24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D3AC4">
        <w:rPr>
          <w:rFonts w:ascii="Times New Roman" w:hAnsi="Times New Roman" w:cs="Times New Roman"/>
          <w:sz w:val="28"/>
          <w:szCs w:val="24"/>
          <w:shd w:val="clear" w:color="auto" w:fill="FFFFFF"/>
        </w:rPr>
        <w:t>НАКАЗУЮ:</w:t>
      </w:r>
    </w:p>
    <w:p w:rsidR="00907C47" w:rsidRPr="00FD3AC4" w:rsidRDefault="00907C47" w:rsidP="0085103F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eastAsiaTheme="minorHAnsi"/>
          <w:sz w:val="28"/>
          <w:shd w:val="clear" w:color="auto" w:fill="FFFFFF"/>
          <w:lang w:eastAsia="en-US"/>
        </w:rPr>
      </w:pPr>
      <w:r w:rsidRPr="00FD3AC4">
        <w:rPr>
          <w:rFonts w:eastAsiaTheme="minorHAnsi"/>
          <w:sz w:val="28"/>
          <w:shd w:val="clear" w:color="auto" w:fill="FFFFFF"/>
          <w:lang w:eastAsia="en-US"/>
        </w:rPr>
        <w:t xml:space="preserve">Закріпити території обслуговування за закладами </w:t>
      </w:r>
      <w:r w:rsidR="007F30EE" w:rsidRPr="00FD3AC4">
        <w:rPr>
          <w:rFonts w:eastAsiaTheme="minorHAnsi"/>
          <w:sz w:val="28"/>
          <w:shd w:val="clear" w:color="auto" w:fill="FFFFFF"/>
          <w:lang w:eastAsia="en-US"/>
        </w:rPr>
        <w:t>дошкільної</w:t>
      </w:r>
      <w:r w:rsidRPr="00FD3AC4">
        <w:rPr>
          <w:rFonts w:eastAsiaTheme="minorHAnsi"/>
          <w:sz w:val="28"/>
          <w:shd w:val="clear" w:color="auto" w:fill="FFFFFF"/>
          <w:lang w:eastAsia="en-US"/>
        </w:rPr>
        <w:t xml:space="preserve"> освіти (додається).</w:t>
      </w:r>
    </w:p>
    <w:p w:rsidR="00256872" w:rsidRPr="00FD3AC4" w:rsidRDefault="00256872" w:rsidP="0085103F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rPr>
          <w:rFonts w:eastAsiaTheme="minorHAnsi"/>
          <w:sz w:val="28"/>
          <w:shd w:val="clear" w:color="auto" w:fill="FFFFFF"/>
          <w:lang w:eastAsia="en-US"/>
        </w:rPr>
      </w:pPr>
      <w:r w:rsidRPr="00FD3AC4">
        <w:rPr>
          <w:rFonts w:eastAsiaTheme="minorHAnsi"/>
          <w:sz w:val="28"/>
          <w:shd w:val="clear" w:color="auto" w:fill="FFFFFF"/>
          <w:lang w:eastAsia="en-US"/>
        </w:rPr>
        <w:t>Керівникам закладів дошкільної освіти:</w:t>
      </w:r>
    </w:p>
    <w:p w:rsidR="00256872" w:rsidRPr="00FD3AC4" w:rsidRDefault="009724EF" w:rsidP="008510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D3AC4"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="00256872" w:rsidRPr="00FD3AC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.1 </w:t>
      </w:r>
      <w:r w:rsidRPr="00F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Забезпечити висвітлення на сайті інформації про закріплену за закладом </w:t>
      </w:r>
      <w:r w:rsidR="0092660A" w:rsidRPr="00F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освіти </w:t>
      </w:r>
      <w:r w:rsidRPr="00FD3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територію обслуговування, </w:t>
      </w:r>
      <w:r w:rsidR="0092660A" w:rsidRPr="00FD3A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потуж</w:t>
      </w:r>
      <w:r w:rsidRPr="00FD3AC4">
        <w:rPr>
          <w:rFonts w:ascii="Times New Roman" w:eastAsia="Times New Roman" w:hAnsi="Times New Roman" w:cs="Times New Roman"/>
          <w:sz w:val="28"/>
          <w:szCs w:val="24"/>
          <w:lang w:eastAsia="ru-RU"/>
        </w:rPr>
        <w:t>ність закладу освіти, кількість здобувачів освіти та наявність вільних місць.</w:t>
      </w:r>
    </w:p>
    <w:p w:rsidR="00250A36" w:rsidRPr="00FD3AC4" w:rsidRDefault="009724EF" w:rsidP="0085103F">
      <w:pPr>
        <w:pStyle w:val="a7"/>
        <w:spacing w:before="0" w:beforeAutospacing="0" w:after="0" w:afterAutospacing="0"/>
        <w:jc w:val="both"/>
        <w:rPr>
          <w:rFonts w:eastAsiaTheme="minorHAnsi"/>
          <w:sz w:val="28"/>
          <w:shd w:val="clear" w:color="auto" w:fill="FFFFFF"/>
          <w:lang w:eastAsia="en-US"/>
        </w:rPr>
      </w:pPr>
      <w:r w:rsidRPr="00FD3AC4">
        <w:rPr>
          <w:rFonts w:eastAsiaTheme="minorHAnsi"/>
          <w:sz w:val="28"/>
          <w:shd w:val="clear" w:color="auto" w:fill="FFFFFF"/>
          <w:lang w:eastAsia="en-US"/>
        </w:rPr>
        <w:t>2</w:t>
      </w:r>
      <w:r w:rsidR="00256872" w:rsidRPr="00FD3AC4">
        <w:rPr>
          <w:rFonts w:eastAsiaTheme="minorHAnsi"/>
          <w:sz w:val="28"/>
          <w:shd w:val="clear" w:color="auto" w:fill="FFFFFF"/>
          <w:lang w:eastAsia="en-US"/>
        </w:rPr>
        <w:t xml:space="preserve">.2 </w:t>
      </w:r>
      <w:r w:rsidRPr="00FD3AC4">
        <w:rPr>
          <w:rFonts w:eastAsiaTheme="minorHAnsi"/>
          <w:sz w:val="28"/>
          <w:shd w:val="clear" w:color="auto" w:fill="FFFFFF"/>
          <w:lang w:eastAsia="en-US"/>
        </w:rPr>
        <w:t>П</w:t>
      </w:r>
      <w:r w:rsidR="00250A36" w:rsidRPr="00FD3AC4">
        <w:rPr>
          <w:rFonts w:eastAsiaTheme="minorHAnsi"/>
          <w:sz w:val="28"/>
          <w:shd w:val="clear" w:color="auto" w:fill="FFFFFF"/>
          <w:lang w:eastAsia="en-US"/>
        </w:rPr>
        <w:t>ершочергово зарахову</w:t>
      </w:r>
      <w:r w:rsidRPr="00FD3AC4">
        <w:rPr>
          <w:rFonts w:eastAsiaTheme="minorHAnsi"/>
          <w:sz w:val="28"/>
          <w:shd w:val="clear" w:color="auto" w:fill="FFFFFF"/>
          <w:lang w:eastAsia="en-US"/>
        </w:rPr>
        <w:t>вати до закладу освіти дітей</w:t>
      </w:r>
      <w:r w:rsidR="00250A36" w:rsidRPr="00FD3AC4">
        <w:rPr>
          <w:rFonts w:eastAsiaTheme="minorHAnsi"/>
          <w:sz w:val="28"/>
          <w:shd w:val="clear" w:color="auto" w:fill="FFFFFF"/>
          <w:lang w:eastAsia="en-US"/>
        </w:rPr>
        <w:t xml:space="preserve">, які </w:t>
      </w:r>
      <w:bookmarkStart w:id="0" w:name="n47"/>
      <w:bookmarkEnd w:id="0"/>
      <w:r w:rsidR="00250A36" w:rsidRPr="00FD3AC4">
        <w:rPr>
          <w:rFonts w:eastAsiaTheme="minorHAnsi"/>
          <w:sz w:val="28"/>
          <w:shd w:val="clear" w:color="auto" w:fill="FFFFFF"/>
          <w:lang w:eastAsia="en-US"/>
        </w:rPr>
        <w:t>проживають на території обслуговування закладу дошкільної освіти</w:t>
      </w:r>
      <w:r w:rsidRPr="00FD3AC4">
        <w:rPr>
          <w:rFonts w:eastAsiaTheme="minorHAnsi"/>
          <w:sz w:val="28"/>
          <w:shd w:val="clear" w:color="auto" w:fill="FFFFFF"/>
          <w:lang w:eastAsia="en-US"/>
        </w:rPr>
        <w:t>.</w:t>
      </w:r>
    </w:p>
    <w:p w:rsidR="00250A36" w:rsidRPr="00FD3AC4" w:rsidRDefault="009724EF" w:rsidP="0085103F">
      <w:pPr>
        <w:pStyle w:val="a7"/>
        <w:spacing w:before="0" w:beforeAutospacing="0" w:after="0" w:afterAutospacing="0"/>
        <w:jc w:val="both"/>
        <w:rPr>
          <w:rFonts w:eastAsiaTheme="minorHAnsi"/>
          <w:sz w:val="28"/>
          <w:shd w:val="clear" w:color="auto" w:fill="FFFFFF"/>
          <w:lang w:eastAsia="en-US"/>
        </w:rPr>
      </w:pPr>
      <w:r w:rsidRPr="00FD3AC4">
        <w:rPr>
          <w:rFonts w:eastAsiaTheme="minorHAnsi"/>
          <w:sz w:val="28"/>
          <w:shd w:val="clear" w:color="auto" w:fill="FFFFFF"/>
          <w:lang w:eastAsia="en-US"/>
        </w:rPr>
        <w:t>2</w:t>
      </w:r>
      <w:r w:rsidR="00250A36" w:rsidRPr="00FD3AC4">
        <w:rPr>
          <w:rFonts w:eastAsiaTheme="minorHAnsi"/>
          <w:sz w:val="28"/>
          <w:shd w:val="clear" w:color="auto" w:fill="FFFFFF"/>
          <w:lang w:eastAsia="en-US"/>
        </w:rPr>
        <w:t xml:space="preserve">.3 Здійснювати соціально-педагогічний патронат сімей, які проживають на території обслуговування закладу освіти як однієї із форм здобуття дошкільної освіти дітьми, які не відвідують заклади дошкільної освіти. </w:t>
      </w:r>
    </w:p>
    <w:p w:rsidR="009724EF" w:rsidRPr="00FD3AC4" w:rsidRDefault="009724EF" w:rsidP="0085103F">
      <w:pPr>
        <w:pStyle w:val="a7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hd w:val="clear" w:color="auto" w:fill="FFFFFF"/>
          <w:lang w:eastAsia="en-US"/>
        </w:rPr>
      </w:pPr>
      <w:r w:rsidRPr="00FD3AC4">
        <w:rPr>
          <w:rFonts w:eastAsiaTheme="minorHAnsi"/>
          <w:sz w:val="28"/>
          <w:shd w:val="clear" w:color="auto" w:fill="FFFFFF"/>
          <w:lang w:eastAsia="en-US"/>
        </w:rPr>
        <w:t>Контроль за виконанням цього наказу покласти на начальника відділу змісту та якості освіти Васько Н.О.</w:t>
      </w:r>
    </w:p>
    <w:p w:rsidR="00250A36" w:rsidRPr="00FD3AC4" w:rsidRDefault="002E0A8C" w:rsidP="0085103F">
      <w:pPr>
        <w:pStyle w:val="a7"/>
        <w:ind w:left="426"/>
        <w:jc w:val="both"/>
        <w:rPr>
          <w:rFonts w:eastAsiaTheme="minorHAnsi"/>
          <w:sz w:val="28"/>
          <w:shd w:val="clear" w:color="auto" w:fill="FFFFFF"/>
          <w:lang w:eastAsia="en-US"/>
        </w:rPr>
      </w:pPr>
      <w:r w:rsidRPr="00FD3AC4">
        <w:rPr>
          <w:rFonts w:eastAsiaTheme="minorHAnsi"/>
          <w:sz w:val="28"/>
          <w:shd w:val="clear" w:color="auto" w:fill="FFFFFF"/>
          <w:lang w:eastAsia="en-US"/>
        </w:rPr>
        <w:t>Начальник управління освіти</w:t>
      </w:r>
      <w:r w:rsidRPr="00FD3AC4">
        <w:rPr>
          <w:rFonts w:eastAsiaTheme="minorHAnsi"/>
          <w:sz w:val="28"/>
          <w:shd w:val="clear" w:color="auto" w:fill="FFFFFF"/>
          <w:lang w:eastAsia="en-US"/>
        </w:rPr>
        <w:tab/>
      </w:r>
      <w:r w:rsidRPr="00FD3AC4">
        <w:rPr>
          <w:rFonts w:eastAsiaTheme="minorHAnsi"/>
          <w:sz w:val="28"/>
          <w:shd w:val="clear" w:color="auto" w:fill="FFFFFF"/>
          <w:lang w:eastAsia="en-US"/>
        </w:rPr>
        <w:tab/>
      </w:r>
      <w:r w:rsidRPr="00FD3AC4">
        <w:rPr>
          <w:rFonts w:eastAsiaTheme="minorHAnsi"/>
          <w:sz w:val="28"/>
          <w:shd w:val="clear" w:color="auto" w:fill="FFFFFF"/>
          <w:lang w:eastAsia="en-US"/>
        </w:rPr>
        <w:tab/>
      </w:r>
      <w:r w:rsidRPr="00FD3AC4">
        <w:rPr>
          <w:rFonts w:eastAsiaTheme="minorHAnsi"/>
          <w:sz w:val="28"/>
          <w:shd w:val="clear" w:color="auto" w:fill="FFFFFF"/>
          <w:lang w:eastAsia="en-US"/>
        </w:rPr>
        <w:tab/>
        <w:t>О.БЕЗКОРОВАЙНИЙ</w:t>
      </w:r>
    </w:p>
    <w:p w:rsidR="0085103F" w:rsidRPr="0085103F" w:rsidRDefault="002E0A8C" w:rsidP="008510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851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Наталія Васько, 22114</w:t>
      </w:r>
      <w:r w:rsidR="0085103F" w:rsidRPr="008510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A8C" w:rsidRPr="008D1E35" w:rsidRDefault="002E0A8C" w:rsidP="0085103F">
      <w:pPr>
        <w:pStyle w:val="a7"/>
        <w:spacing w:before="0" w:beforeAutospacing="0" w:after="0" w:afterAutospacing="0"/>
        <w:ind w:left="5664"/>
        <w:rPr>
          <w:rFonts w:eastAsiaTheme="minorHAnsi"/>
          <w:shd w:val="clear" w:color="auto" w:fill="FFFFFF"/>
          <w:lang w:eastAsia="en-US"/>
        </w:rPr>
      </w:pPr>
      <w:r w:rsidRPr="008D1E35">
        <w:rPr>
          <w:rFonts w:eastAsiaTheme="minorHAnsi"/>
          <w:shd w:val="clear" w:color="auto" w:fill="FFFFFF"/>
          <w:lang w:eastAsia="en-US"/>
        </w:rPr>
        <w:lastRenderedPageBreak/>
        <w:t>Додаток</w:t>
      </w:r>
    </w:p>
    <w:p w:rsidR="002E0A8C" w:rsidRPr="008D1E35" w:rsidRDefault="002E0A8C" w:rsidP="0085103F">
      <w:pPr>
        <w:pStyle w:val="a7"/>
        <w:spacing w:before="0" w:beforeAutospacing="0" w:after="0" w:afterAutospacing="0"/>
        <w:ind w:left="5664"/>
        <w:rPr>
          <w:rFonts w:eastAsiaTheme="minorHAnsi"/>
          <w:shd w:val="clear" w:color="auto" w:fill="FFFFFF"/>
          <w:lang w:eastAsia="en-US"/>
        </w:rPr>
      </w:pPr>
      <w:r w:rsidRPr="008D1E35">
        <w:rPr>
          <w:rFonts w:eastAsiaTheme="minorHAnsi"/>
          <w:shd w:val="clear" w:color="auto" w:fill="FFFFFF"/>
          <w:lang w:eastAsia="en-US"/>
        </w:rPr>
        <w:t>до наказу управління освіти</w:t>
      </w:r>
    </w:p>
    <w:p w:rsidR="0085103F" w:rsidRPr="008D1E35" w:rsidRDefault="0085103F" w:rsidP="0085103F">
      <w:pPr>
        <w:pStyle w:val="a7"/>
        <w:spacing w:before="0" w:beforeAutospacing="0" w:after="0" w:afterAutospacing="0"/>
        <w:ind w:left="5664"/>
        <w:rPr>
          <w:rFonts w:eastAsiaTheme="minorHAnsi"/>
          <w:shd w:val="clear" w:color="auto" w:fill="FFFFFF"/>
          <w:lang w:eastAsia="en-US"/>
        </w:rPr>
      </w:pPr>
      <w:r w:rsidRPr="008D1E35">
        <w:rPr>
          <w:rFonts w:eastAsiaTheme="minorHAnsi"/>
          <w:shd w:val="clear" w:color="auto" w:fill="FFFFFF"/>
          <w:lang w:eastAsia="en-US"/>
        </w:rPr>
        <w:t>Ізюмської міської ради Харківської області</w:t>
      </w:r>
    </w:p>
    <w:p w:rsidR="00256872" w:rsidRPr="008D1E35" w:rsidRDefault="00FD3AC4" w:rsidP="0085103F">
      <w:pPr>
        <w:pStyle w:val="a7"/>
        <w:spacing w:before="0" w:beforeAutospacing="0" w:after="0" w:afterAutospacing="0"/>
        <w:ind w:left="5664"/>
        <w:rPr>
          <w:rFonts w:eastAsiaTheme="minorHAnsi"/>
          <w:shd w:val="clear" w:color="auto" w:fill="FFFFFF"/>
          <w:lang w:eastAsia="en-US"/>
        </w:rPr>
      </w:pPr>
      <w:r w:rsidRPr="008D1E35">
        <w:rPr>
          <w:rFonts w:eastAsiaTheme="minorHAnsi"/>
          <w:shd w:val="clear" w:color="auto" w:fill="FFFFFF"/>
          <w:lang w:eastAsia="en-US"/>
        </w:rPr>
        <w:t>В</w:t>
      </w:r>
      <w:r w:rsidR="002E0A8C" w:rsidRPr="008D1E35">
        <w:rPr>
          <w:rFonts w:eastAsiaTheme="minorHAnsi"/>
          <w:shd w:val="clear" w:color="auto" w:fill="FFFFFF"/>
          <w:lang w:eastAsia="en-US"/>
        </w:rPr>
        <w:t>ід</w:t>
      </w:r>
      <w:r>
        <w:rPr>
          <w:rFonts w:eastAsiaTheme="minorHAnsi"/>
          <w:shd w:val="clear" w:color="auto" w:fill="FFFFFF"/>
          <w:lang w:eastAsia="en-US"/>
        </w:rPr>
        <w:t xml:space="preserve"> 29.03.2021 №134</w:t>
      </w:r>
    </w:p>
    <w:p w:rsidR="0085103F" w:rsidRPr="008D1E35" w:rsidRDefault="0085103F" w:rsidP="008D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Територія обслуговування</w:t>
      </w:r>
    </w:p>
    <w:p w:rsidR="0085103F" w:rsidRPr="008D1E35" w:rsidRDefault="0085103F" w:rsidP="008D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Ізюмського дошкільного навчального закладу (ясла-садок) №2 комбінованого типу Ізюмської міської ради Харківської області з обліку дітей дошкільного віку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7"/>
      </w:tblGrid>
      <w:tr w:rsidR="0085103F" w:rsidRPr="008D1E35" w:rsidTr="0085103F">
        <w:tc>
          <w:tcPr>
            <w:tcW w:w="4785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Суходольська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(колишня вулиця 20 років Жовтня)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Бабенківська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Пікассо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Бондаренка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Бригадирівська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Виноградна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Вознесенська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Воротного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Гв.Дивізії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Гвардійська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Гомоненка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Горького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Донецька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Генерала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Кульчицького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вулиця Жовтнева)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Заводська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Залізнична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Зелений Гай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Зміївська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Київська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Європейська (колишня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Комсомольська)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Кооперативна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Л.Чайкіної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Липчанівська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Ломоносова до №132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Матросова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Михайлівська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Некрасова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Осипенка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Олександра Островського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(колишня вулиця Островського)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Патона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Північна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Польова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Путійна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Радіо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Ракитна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Республіканська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Стадіонна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Суворова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Тепловозна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Українська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Генерала Недбайла (колишня вулиця Чапаєва) з №153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Чернишевського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Суходольський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20 років Жовтня)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Вишневий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Вірменський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Воронезький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Гайдара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Гомоненка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Залізничний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Зелений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Зелений Гай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Інженерний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Калиновий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Європейський (колишній провулок Комсомольський)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Красивий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Липовий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Матросова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Мічуріна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Північний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Ракитний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Російський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Суворова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Східний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 Стадіонний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Веселий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Гвардійський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Л.Чайкіної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Олександра Островського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в’їзд Островського)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Радіо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Веселий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проїзд Європейський (колишній в’їзд Київський)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Л.Чайкіної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Нахімова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Територія обслуговування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Ізюмського дошкільного навчального закладу (ясла-садок) №4 комбінованого типу Ізюмської міської ради Харківської області з обліку дітей дошкільного віку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85103F" w:rsidRPr="008D1E35" w:rsidSect="008D1E35">
          <w:pgSz w:w="11906" w:h="16838"/>
          <w:pgMar w:top="1134" w:right="1134" w:bottom="1134" w:left="1701" w:header="720" w:footer="720" w:gutter="0"/>
          <w:cols w:space="720"/>
        </w:sectPr>
      </w:pPr>
      <w:r w:rsidRPr="008D1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 xml:space="preserve">проспект Незалежності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(колишній проспект Леніна)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Борисоглібська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(колишня вулиця Маяковського)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Малоподвірська</w:t>
      </w:r>
      <w:proofErr w:type="spellEnd"/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Приладобудівників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(колишня 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Робоча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Слов’янська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Спортивна     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Тімірязєва      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Тютчева           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Ангарський          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Борисоглібський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провулок. Колодязний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Крутогірський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провулок.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Малоподвірський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Н.Садовий         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Подвірський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Полковника Денисенка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Фурманова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Слов’янський      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Спортивний       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Терновий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Тімірязєва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Трьохгірний</w:t>
      </w:r>
      <w:proofErr w:type="spellEnd"/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Ангарський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Борисоглібський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Братський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Волзький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Колодязний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Крутогірський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Малоподвірський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Н.Садовий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Омський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Полковника Денисенка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Фурманова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Робочий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Саянський</w:t>
      </w:r>
      <w:proofErr w:type="spellEnd"/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Слов’янський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 в’їзд Тімірязєва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Малоподвірський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проїзд. Спортивний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ind w:left="5160"/>
        <w:rPr>
          <w:rFonts w:ascii="Times New Roman" w:hAnsi="Times New Roman" w:cs="Times New Roman"/>
          <w:b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num="2" w:space="720"/>
        </w:sect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Територія обслуговування Ізюмського дошкільного навчального закладу (ясла-садок) №6 Ізюмської міської ради Харківської області з обліку дітей дошкільного віку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190"/>
        <w:gridCol w:w="3722"/>
        <w:gridCol w:w="3261"/>
      </w:tblGrid>
      <w:tr w:rsidR="0085103F" w:rsidRPr="008D1E35" w:rsidTr="0085103F">
        <w:tc>
          <w:tcPr>
            <w:tcW w:w="3190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Аляб’єва №№ 1-49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Балаклійська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Басейна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Бугриста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Броварська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(колишня вулиця Комуністична)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Весняна (колишня вулиця 10 років Жовтня) з №1 до №44</w:t>
            </w:r>
            <w:r w:rsidRPr="008D1E3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Гомельська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Горянська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Депутатська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Довженка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Дорожня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вул. Європейська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(колишня вулиця Комсомольська)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Житомирська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Загородня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Запорізька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Івана Мирошниченка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(колишня вулиця Кірова)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Короленка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Красильна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Краснокутського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(колишня вулиця Володарського)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Кринична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Кришталева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Лермонтова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Лугова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Московська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Михайла Петренка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Новоселівка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О.Довбуша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Одеська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Павлова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Партизанська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Піщана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П’єра</w:t>
            </w:r>
            <w:proofErr w:type="spellEnd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Береговуа</w:t>
            </w:r>
            <w:proofErr w:type="spellEnd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(колишня вулиця Димитрова)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Полтавська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Попова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Радгоспна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Радищева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С.Разіна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С.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Тюленіна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Свободи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Селянська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Степова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Сумська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Технічна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Ш.Руставелі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Філатова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Халтуріна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Цусімська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Червоногірська</w:t>
            </w:r>
            <w:proofErr w:type="spellEnd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№№ 1-60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Чумацька (колишня вулиця Калініна)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Чкалова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Шекспіра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Шкільна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вулиця Шмідта №№1-45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площа Кринична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Аляб’єва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Балаклійський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Басейний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Бугристий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Броварський (колишній провулок Комуністичний)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Весняний (колишній провулок 10 років Жовтня)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Глухий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Загородній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Запорізький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Європейський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вана Мирошниченка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Короленка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Криничний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Кришталевий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Лермонтова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Мінський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Московський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Новоселівка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Одеський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Павлова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Партизанський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Пархоменка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Піщаний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Пирогова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Полтавський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Родниковий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Свободи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Селянський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Сумський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Тукумський</w:t>
            </w:r>
            <w:proofErr w:type="spellEnd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(колишній провулок Комунарів)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Філатова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Фруктовий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С.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Халтуріна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Цусімський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Червоногірський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провулок Чумацький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Шекспіра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провулок Шмідта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Аляб’єва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Довженка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Європейський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(колишній в’їзд Комсомольський)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Лермонтова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Павлова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Сільськогосподарський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Степовий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в’їзд Технічний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Червоногірський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Балаклійський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Дорожний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Європейський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(колишній проїзд Комсомольський)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Івана Мирошниченка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(колишній проїзд Кірова)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Лермонтова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Новоселівка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Свободи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Сільськогосподарський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 С.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Халтуріна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Чкалова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eastAsia="Calibri" w:hAnsi="Times New Roman" w:cs="Times New Roman"/>
                <w:sz w:val="24"/>
                <w:szCs w:val="24"/>
              </w:rPr>
              <w:t>проїзд Шекспіра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103F" w:rsidRDefault="0085103F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E35" w:rsidRPr="008D1E35" w:rsidRDefault="008D1E35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Територія обслуговування Ізюмського дошкільного навчального закладу (ясла-садок) №9 Ізюмської міської ради Харківської області з обліку дітей дошкільного віку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5"/>
        <w:gridCol w:w="4662"/>
      </w:tblGrid>
      <w:tr w:rsidR="0085103F" w:rsidRPr="008D1E35" w:rsidTr="0085103F">
        <w:tc>
          <w:tcPr>
            <w:tcW w:w="4785" w:type="dxa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Архангельська                                                                                              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Верхньо-Крем’янецька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Верхньо-Наддонецька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Гоголя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Григорія Ярового (колишня вулиця Руднєва)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Громадська (колишня вулиця Урицького)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Дементьєва (колишня 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Котовського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Донця-Захаржевського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вулиця Кравцова) (непарний ряд)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Дубовий Гай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Залікарняна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Крем’янецький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Леваневського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Лісна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Набережна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Нагорна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Наддонецька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Народна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Олени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Теліги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вулиця Ярославського)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Паромна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Переяславська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Петруковича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Покровська (колишня вул. Фрунзе) (від поліклініки до вул. Гагаріна, парний ряд)</w:t>
            </w:r>
          </w:p>
          <w:p w:rsidR="0085103F" w:rsidRPr="008D1E35" w:rsidRDefault="0085103F" w:rsidP="00851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Пушкінська парний ряд до б.№22, непарний ряд до б.№ 47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Рафаеля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Рибинська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Соборна (від площі Центральної до вулиця Гагаріна)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Старопоштова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Чайковського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Чехова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площа Джона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Леннона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площа Радянська)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площа Центральна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Георгіївський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Демєнтьєва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(колишній 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Котовського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Залікарняний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Західний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Іртиський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Набережний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Народний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Переяславський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Полуничний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Руднєва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Соборний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Співаківський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(колишній 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Червоношахтарський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Старопоштовий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Чайковського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Чехова 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Ярославський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Верхньо-Крем’янецький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Галерейний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Дубовий Гай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Іртиський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Наддонецький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Набережний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Народний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Олени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Теліги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(колишній в’їзд Ярославський)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Верхньо-Крем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янецький</w:t>
            </w:r>
            <w:proofErr w:type="spellEnd"/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Територія обслуговування Ізюмського дошкільного навчального закладу (ясла-садок) №10 Ізюмської міської ради Харківської області з обліку дітей дошкільного віку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-94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pgSz w:w="11906" w:h="16838"/>
          <w:pgMar w:top="1134" w:right="1134" w:bottom="1134" w:left="1701" w:header="720" w:footer="720" w:gutter="0"/>
          <w:cols w:space="720"/>
        </w:sectPr>
      </w:pPr>
    </w:p>
    <w:tbl>
      <w:tblPr>
        <w:tblW w:w="3605" w:type="dxa"/>
        <w:tblInd w:w="-318" w:type="dxa"/>
        <w:tblLook w:val="01E0" w:firstRow="1" w:lastRow="1" w:firstColumn="1" w:lastColumn="1" w:noHBand="0" w:noVBand="0"/>
      </w:tblPr>
      <w:tblGrid>
        <w:gridCol w:w="2948"/>
        <w:gridCol w:w="337"/>
        <w:gridCol w:w="320"/>
      </w:tblGrid>
      <w:tr w:rsidR="0085103F" w:rsidRPr="008D1E35" w:rsidTr="0085103F">
        <w:tc>
          <w:tcPr>
            <w:tcW w:w="2948" w:type="dxa"/>
            <w:shd w:val="clear" w:color="auto" w:fill="auto"/>
          </w:tcPr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І.Богуна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Будівельна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Весняна з №45 </w:t>
            </w: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(колишня вулиця 10 років Жовтня)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Вільхова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Волошкова (колишня вулиця </w:t>
            </w: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П.Морозова)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Герцена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Л.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Голікова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І.Гонти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вулиця. Гончарна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Данилевського (колишня вулиця Орджонікідзе)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Достоєвського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Економічна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Електриків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Ентузіастів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Єсеніна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Залісна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Із’яславська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Клубнична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Коперника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Космодем’янської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Кохановської (колишня 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Тухачевського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Кропивницького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Лозівська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Людмили Александрової (колишня вулиця Куйбишева)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Макаренка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М.Заньковецької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Нафтовиків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Д.Нечая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Новаторська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Оболонна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Осикова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Панфілова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Паркова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Патріотів </w:t>
            </w:r>
          </w:p>
          <w:p w:rsidR="0085103F" w:rsidRPr="008D1E35" w:rsidRDefault="0085103F" w:rsidP="0085103F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Перемоги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Підлісна (новобудови)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Плужника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Правди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Пржевальського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Рєпіна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Рокосовського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Сагайдачного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23 Серпня</w:t>
            </w:r>
          </w:p>
          <w:p w:rsidR="0085103F" w:rsidRPr="008D1E35" w:rsidRDefault="0085103F" w:rsidP="0085103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24 Серпня  (колишня вулиця Червонопрапорна)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Соснова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Софійська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Тарасівська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Л.Українки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Челюскіна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Червоногірська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з № 61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вулиця Шмідта з № 46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Гончарівська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(колишня площа Орджонікідзе)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площа Кругла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площа Підлісна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23 Серпня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Алмазний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Бірюзовий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Богачевського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Будівельний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Голікова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Городнянського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2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Данилевського (колишній провулок Орджонікідзе)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Д.Нечая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Економічний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Електриків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І.Богуна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Іванівський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Казанський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Карамзіна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Людмили Александрової (колишній провулок Куйбишева)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Макаренка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Новаторський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Оболонний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Панфілова</w:t>
            </w:r>
          </w:p>
          <w:p w:rsidR="0085103F" w:rsidRPr="008D1E35" w:rsidRDefault="0085103F" w:rsidP="0085103F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Перемоги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Підлісний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Пішохідний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Правди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Пржевальського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Раскової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Рєпіна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Смольний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Сосновий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Уфимський</w:t>
            </w:r>
          </w:p>
          <w:p w:rsidR="0085103F" w:rsidRPr="008D1E35" w:rsidRDefault="0085103F" w:rsidP="0085103F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Челюскіна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Весняний (колишній в’їзд 10 років Жовтня)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Герцена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Городнянського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Дорожників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Д.Нечая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Достоєвського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Ізюмський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в’їзд Коцюбинського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Макаренка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Оболонний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Патріотів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Перемоги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Підлісний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Правди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Челюскіна</w:t>
            </w:r>
            <w:proofErr w:type="spellEnd"/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Весняний ( колишній проїзд 10 років Жовтня)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Городній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Д.Нечая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Кропивницького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Перемоги</w:t>
            </w:r>
          </w:p>
          <w:p w:rsidR="0085103F" w:rsidRPr="008D1E35" w:rsidRDefault="0085103F" w:rsidP="0085103F">
            <w:pPr>
              <w:pStyle w:val="a6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Правди</w:t>
            </w:r>
          </w:p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ind w:left="6521"/>
        <w:rPr>
          <w:rFonts w:ascii="Times New Roman" w:hAnsi="Times New Roman" w:cs="Times New Roman"/>
          <w:b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num="3" w:space="720"/>
        </w:sect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Територія обслуговування Ізюмського дошкільного навчального закладу (ясла-садок) №12 Ізюмської міської ради Харківської області з обліку дітей дошкільного віку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</w:tblGrid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lastRenderedPageBreak/>
              <w:t>вулиця Айвазовського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Віктора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Цоя</w:t>
            </w:r>
            <w:proofErr w:type="spellEnd"/>
            <w:r w:rsidRPr="008D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(колишня вулиця Артема)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Володимира Мономаха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(колишня вулиця Щорса)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Героїв – Чорнобильців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(колишня вулиця Скрипника)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Грабовського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(колишня вулиця Карла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Лібкнехта</w:t>
            </w:r>
            <w:proofErr w:type="spellEnd"/>
            <w:r w:rsidRPr="008D1E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Донця -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Захаржевського</w:t>
            </w:r>
            <w:proofErr w:type="spellEnd"/>
            <w:r w:rsidRPr="008D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(колишня вулиця Кравцова) (парний бік) 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Закузнечна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Замостянська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Зарічна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(колишня 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Воровського</w:t>
            </w:r>
            <w:proofErr w:type="spellEnd"/>
            <w:r w:rsidRPr="008D1E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вулиця Кленова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вулиця Красноярська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Лубченка</w:t>
            </w:r>
            <w:proofErr w:type="spellEnd"/>
            <w:r w:rsidRPr="008D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(колишня вулиця Ленінградська)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Наддонецька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Надозерна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вулиця Першотравнева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Південна 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Покровська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(колишня вулиця Фрунзе) (до поліклініки) 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вулиця Річкова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вулиця Соборна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(до площі Центральної)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вулиця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Хлібозаводська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 Айвазовського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Артема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Береговий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Березовий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провулок Володимира Мономаха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(колишній провулок Щорса)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Воровського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Вузький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Грабовського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Дачний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Закузнечний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Заливний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Зарічний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провулок Карла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Лібкнехта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Кленовий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Ковальова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 Комунальний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Кучерявий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Лубченка</w:t>
            </w:r>
            <w:proofErr w:type="spellEnd"/>
            <w:r w:rsidRPr="008D1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(колишній провулок Ленінградський)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/>
                <w:sz w:val="24"/>
                <w:szCs w:val="24"/>
              </w:rPr>
              <w:t>Надозерний</w:t>
            </w:r>
            <w:proofErr w:type="spellEnd"/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Першотравневий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Південний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провулок Харківський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в'їзд Першотравневий</w:t>
            </w:r>
          </w:p>
        </w:tc>
      </w:tr>
      <w:tr w:rsidR="0085103F" w:rsidRPr="008D1E35" w:rsidTr="008D1E35">
        <w:tc>
          <w:tcPr>
            <w:tcW w:w="4391" w:type="dxa"/>
          </w:tcPr>
          <w:p w:rsidR="0085103F" w:rsidRPr="008D1E35" w:rsidRDefault="0085103F" w:rsidP="008510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1E35">
              <w:rPr>
                <w:rFonts w:ascii="Times New Roman" w:hAnsi="Times New Roman"/>
                <w:sz w:val="24"/>
                <w:szCs w:val="24"/>
              </w:rPr>
              <w:t>в'їзд Турбіна</w:t>
            </w:r>
          </w:p>
        </w:tc>
      </w:tr>
    </w:tbl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num="2" w:space="720"/>
        </w:sect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Територія обслуговування Ізюмського дошкільного навчального закладу (ясла-садок) №13 компенсуючого типу (санаторний) Ізюмської міської ради Харківської області з обліку дітей дошкільного віку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space="720"/>
        </w:sectPr>
      </w:pP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вулиця 8 Березня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Волонтерська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(колишня 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Плеханівська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Гагаріна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Кам’янська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Курортна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вул. Малиновського 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Муравська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Пушкінська (парний ряд – з 22; непарний ряд – з 47)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П’ятницького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вулиця Сєрова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Танкодромна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Волонтерський 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Плеханівський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1-й  Волонтерський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провулок 1-й 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Плеханівський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2–й Волонтерський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провулок 2–й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Плеханівський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3–й Волонтерський 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 xml:space="preserve">(колишній провулок 3–й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Плеханівський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Донський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Дунайський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Кам’янський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Ключовий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Курортний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Курський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Муравський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Нагайський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Подвірський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пров. Середній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Байкальський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8 Березня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 xml:space="preserve">в’їзд Волонтерський 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(колишній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Плеханівський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Донський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Дунайський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Іркутський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Ключовий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Курортний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Лиманський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Муравський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Садовий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Середній</w:t>
      </w:r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Цвіточний</w:t>
      </w:r>
      <w:proofErr w:type="spellEnd"/>
    </w:p>
    <w:p w:rsidR="0085103F" w:rsidRPr="008D1E35" w:rsidRDefault="0085103F" w:rsidP="0085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площа Садова</w:t>
      </w:r>
    </w:p>
    <w:p w:rsidR="0085103F" w:rsidRPr="008D1E35" w:rsidRDefault="0085103F" w:rsidP="0085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num="2" w:space="720"/>
        </w:sectPr>
      </w:pPr>
    </w:p>
    <w:p w:rsidR="0085103F" w:rsidRPr="008D1E35" w:rsidRDefault="0085103F" w:rsidP="008510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Територія обслуговування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Ізюмського дошкільного навчального закладу (ясла-садок) №14 комбінованого типу Ізюмської міської ради Харківської області з обліку дітей дошкільного віку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3F" w:rsidRPr="008D1E35" w:rsidRDefault="0085103F" w:rsidP="0085103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space="720"/>
        </w:sectPr>
      </w:pPr>
    </w:p>
    <w:tbl>
      <w:tblPr>
        <w:tblW w:w="6530" w:type="dxa"/>
        <w:tblLook w:val="01E0" w:firstRow="1" w:lastRow="1" w:firstColumn="1" w:lastColumn="1" w:noHBand="0" w:noVBand="0"/>
      </w:tblPr>
      <w:tblGrid>
        <w:gridCol w:w="4361"/>
        <w:gridCol w:w="2169"/>
      </w:tblGrid>
      <w:tr w:rsidR="0085103F" w:rsidRPr="008D1E35" w:rsidTr="0085103F">
        <w:tc>
          <w:tcPr>
            <w:tcW w:w="4361" w:type="dxa"/>
            <w:shd w:val="clear" w:color="auto" w:fill="auto"/>
          </w:tcPr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вулиця Героїв Небесної сотні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(колишня вулиця 40 років Жовтня)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Волоха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Декабристів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Добролюбова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Монастирського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(колишня вулиця Енгельса)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Ескадронна (новобудови)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Київська (приватний сектор)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Лінійна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Локомотивна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Ломоносова з № 132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Миру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Мілова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Некрасова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(приватний сектор)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Новопроложена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Педагогічна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Самборського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(колишня вулиця Рози Люксембург)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Сухий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Ізюмець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Трофімова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Толбухіна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Тургенєва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вулиця Ударна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Дружби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(колишня 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Ульянівська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вулиця Генерала Недбайло до № 153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(колишня вулиця Чапаєва)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вулиця Булгакова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(колишня вулиця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пров. Героїв Небесної сотні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(40 років Жовтня)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пров.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Бригадирівський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пров. Монастирського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(Енгельса)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Інженерний (приватний сектор)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Кутузова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М.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Миру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Некрасова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Олександра Островського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провулок Островського)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Підгірний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Піонерський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Революції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Сквозний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Сухий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Ізюмець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Толбухіна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Торпедівський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Трофімова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провулок Трудовий</w:t>
            </w: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Тургенєва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Хлібопродуктів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провулок Генерала Недбайло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провулок Чапаєва)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Абрикосовий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Вербовий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Волоха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в’їзд Декабристів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Зелений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Зенітівський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Ковпака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Л.Чайкіної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Миру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Некрасова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Педагогічний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Східний (приватний сектор)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Торпедівський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Героїв Небесної сотні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Генерала Недбайло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в’їзд Чапаєва)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</w:t>
            </w:r>
            <w:proofErr w:type="spellStart"/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Чуйкова</w:t>
            </w:r>
            <w:proofErr w:type="spellEnd"/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Ювілейний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Динамівський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в’їзд Монастирського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в’їзд Енгельса)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в’їзд Дорошенка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площа Революції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проїзд Монастирського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проїзд Енгельса)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проїзд Київський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 xml:space="preserve">проїзд Генерала Недбайло 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  <w:r w:rsidRPr="008D1E35">
              <w:rPr>
                <w:rFonts w:ascii="Times New Roman" w:hAnsi="Times New Roman" w:cs="Times New Roman"/>
                <w:sz w:val="24"/>
                <w:szCs w:val="24"/>
              </w:rPr>
              <w:t>(колишній проїзд Чапаєва)</w:t>
            </w:r>
          </w:p>
          <w:p w:rsidR="0085103F" w:rsidRPr="008D1E35" w:rsidRDefault="0085103F" w:rsidP="0085103F">
            <w:pPr>
              <w:spacing w:after="0" w:line="240" w:lineRule="auto"/>
              <w:ind w:right="-1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85103F" w:rsidRPr="008D1E35" w:rsidRDefault="0085103F" w:rsidP="0085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1136" w:hanging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ind w:left="5160"/>
        <w:rPr>
          <w:rFonts w:ascii="Times New Roman" w:hAnsi="Times New Roman" w:cs="Times New Roman"/>
          <w:b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num="2" w:space="720"/>
        </w:sect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Територія обслуговування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Ізюмського дошкільного навчального закладу (ясла-садок) №16 Ізюмської міської ради Харківської області з обліку дітей дошкільного віку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8587"/>
      </w:tblGrid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 xml:space="preserve">вулиця Георгія Жуковського (колишня вулиця </w:t>
            </w:r>
            <w:proofErr w:type="spellStart"/>
            <w:r w:rsidRPr="008D1E35">
              <w:rPr>
                <w:sz w:val="24"/>
                <w:szCs w:val="24"/>
              </w:rPr>
              <w:t>Тельмана</w:t>
            </w:r>
            <w:proofErr w:type="spellEnd"/>
            <w:r w:rsidRPr="008D1E35">
              <w:rPr>
                <w:sz w:val="24"/>
                <w:szCs w:val="24"/>
              </w:rPr>
              <w:t>)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вулиця Капітана Орлова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вулиця Крута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вулиця Різдвяна (колишня вулиця Маршала Жукова)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 xml:space="preserve">вулиця Телевізійна 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проспект Незалежності (колишній проспект Леніна) (парний бік)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 xml:space="preserve">провулок Георгія Жуковського (колишній провулок </w:t>
            </w:r>
            <w:proofErr w:type="spellStart"/>
            <w:r w:rsidRPr="008D1E35">
              <w:rPr>
                <w:sz w:val="24"/>
                <w:szCs w:val="24"/>
              </w:rPr>
              <w:t>Тельмана</w:t>
            </w:r>
            <w:proofErr w:type="spellEnd"/>
            <w:r w:rsidRPr="008D1E35">
              <w:rPr>
                <w:sz w:val="24"/>
                <w:szCs w:val="24"/>
              </w:rPr>
              <w:t>)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sz w:val="24"/>
                <w:szCs w:val="24"/>
              </w:rPr>
              <w:t>Кирпичний</w:t>
            </w:r>
            <w:proofErr w:type="spellEnd"/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провулок Миколи Львова (колишній провулок Соціалістичний)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провулок Тихий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провулок Толстого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 xml:space="preserve">провулок </w:t>
            </w:r>
            <w:proofErr w:type="spellStart"/>
            <w:r w:rsidRPr="008D1E35">
              <w:rPr>
                <w:sz w:val="24"/>
                <w:szCs w:val="24"/>
              </w:rPr>
              <w:t>Ушакова</w:t>
            </w:r>
            <w:proofErr w:type="spellEnd"/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провулок Фізкультурний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 xml:space="preserve">в'їзд </w:t>
            </w:r>
            <w:proofErr w:type="spellStart"/>
            <w:r w:rsidRPr="008D1E35">
              <w:rPr>
                <w:sz w:val="24"/>
                <w:szCs w:val="24"/>
              </w:rPr>
              <w:t>Кирпичний</w:t>
            </w:r>
            <w:proofErr w:type="spellEnd"/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в'їзд Миколи Львова (колишній в'їзд Соціалістичний)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в'їзд Пляжний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в'їзд Фізкультурний</w:t>
            </w:r>
          </w:p>
        </w:tc>
      </w:tr>
      <w:tr w:rsidR="0085103F" w:rsidRPr="008D1E35" w:rsidTr="0085103F">
        <w:tc>
          <w:tcPr>
            <w:tcW w:w="704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85103F" w:rsidRPr="008D1E35" w:rsidRDefault="0085103F" w:rsidP="0085103F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D1E35">
              <w:rPr>
                <w:sz w:val="24"/>
                <w:szCs w:val="24"/>
              </w:rPr>
              <w:t>проїзд Фізкультурний</w:t>
            </w:r>
          </w:p>
        </w:tc>
      </w:tr>
    </w:tbl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E35" w:rsidRDefault="008D1E35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Територія обслуговування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Ізюмського дошкільного навчального закладу (ясла-садок) №17 Ізюмської міської ради Харківської області з обліку дітей дошкільного віку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space="720"/>
        </w:sect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вулиця 5 Лютого (колишня вулиця К.Маркса)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Аеродромна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Б.Хмельницького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Борівська (новобудови)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Вавілова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Ватутіна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Висока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Володимира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Бескорсого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(колишня вулиця Петровського)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Володимира Великого (колишня вулиця О.Кошового)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Володимира Висоцького (колишня 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Сакко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Ванцетті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Громова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Грушевського (новобудови)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Заводська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Камчатська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Козацька (колишня вулиця Ілліча)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Космонавтів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Коцюбинського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Куп’янська (новобудови)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Медова (колишня вулиця Червоноармійська)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Миротворців ( колишня 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Крупської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Молодіжна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М.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Федоренка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Оптична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Оскільська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Підлужна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Полуботка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Привокзальна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Пролетарська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Профспілкова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Пугачова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Слобідська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(колишня вулиця Дзержинського)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lastRenderedPageBreak/>
        <w:t>вулиця Сонячна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Чернігівська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Черняховського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вулиця Шевченка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Слобідський (колишній пров. Дзержинського)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Заводський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Козацький (новобудови)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площа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площа Привокзальна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Брянський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Ватутіна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Громова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Космонавтів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Крупської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М.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Федоренка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Молодіжний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провулок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Овражний</w:t>
      </w:r>
      <w:proofErr w:type="spellEnd"/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Оптичний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Садовий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Сонячний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Український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Франка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провулок Шевченка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в’їзд Володимира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Бескорсого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 xml:space="preserve"> (колишній в’їзд Петровського)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Громова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 xml:space="preserve">в’їзд Дружби (колишній в’їзд </w:t>
      </w:r>
      <w:proofErr w:type="spellStart"/>
      <w:r w:rsidRPr="008D1E35">
        <w:rPr>
          <w:rFonts w:ascii="Times New Roman" w:hAnsi="Times New Roman" w:cs="Times New Roman"/>
          <w:sz w:val="24"/>
          <w:szCs w:val="24"/>
        </w:rPr>
        <w:t>Ульянівський</w:t>
      </w:r>
      <w:proofErr w:type="spellEnd"/>
      <w:r w:rsidRPr="008D1E35">
        <w:rPr>
          <w:rFonts w:ascii="Times New Roman" w:hAnsi="Times New Roman" w:cs="Times New Roman"/>
          <w:sz w:val="24"/>
          <w:szCs w:val="24"/>
        </w:rPr>
        <w:t>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Коцюбинського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Малиновий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Медовий (колишній в’їзд Червоноармійський)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Рябиновий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Український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Шевченка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E35">
        <w:rPr>
          <w:rFonts w:ascii="Times New Roman" w:hAnsi="Times New Roman" w:cs="Times New Roman"/>
          <w:sz w:val="24"/>
          <w:szCs w:val="24"/>
        </w:rPr>
        <w:t>в’їзд Ювілейний</w:t>
      </w:r>
    </w:p>
    <w:p w:rsidR="008D1E35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1E35" w:rsidRPr="008D1E35" w:rsidSect="008D1E35">
          <w:type w:val="continuous"/>
          <w:pgSz w:w="11906" w:h="16838"/>
          <w:pgMar w:top="1134" w:right="1134" w:bottom="1134" w:left="1701" w:header="720" w:footer="720" w:gutter="0"/>
          <w:cols w:num="2" w:space="720"/>
        </w:sectPr>
      </w:pPr>
      <w:r w:rsidRPr="008D1E35">
        <w:rPr>
          <w:rFonts w:ascii="Times New Roman" w:hAnsi="Times New Roman" w:cs="Times New Roman"/>
          <w:sz w:val="24"/>
          <w:szCs w:val="24"/>
        </w:rPr>
        <w:t>проїзд Шевченка</w:t>
      </w: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03F" w:rsidRPr="008D1E35" w:rsidRDefault="0085103F" w:rsidP="00851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5103F" w:rsidRPr="008D1E35" w:rsidSect="008D1E35">
          <w:type w:val="continuous"/>
          <w:pgSz w:w="11906" w:h="16838"/>
          <w:pgMar w:top="1134" w:right="1134" w:bottom="1134" w:left="1701" w:header="720" w:footer="720" w:gutter="0"/>
          <w:cols w:num="2" w:space="720"/>
        </w:sectPr>
      </w:pPr>
    </w:p>
    <w:p w:rsidR="0085103F" w:rsidRPr="008D1E35" w:rsidRDefault="0085103F" w:rsidP="008D1E35">
      <w:pPr>
        <w:pStyle w:val="a7"/>
        <w:spacing w:before="0" w:beforeAutospacing="0" w:after="0" w:afterAutospacing="0"/>
        <w:ind w:left="5664"/>
        <w:jc w:val="both"/>
        <w:rPr>
          <w:rFonts w:eastAsiaTheme="minorHAnsi"/>
          <w:shd w:val="clear" w:color="auto" w:fill="FFFFFF"/>
          <w:lang w:eastAsia="en-US"/>
        </w:rPr>
      </w:pPr>
    </w:p>
    <w:sectPr w:rsidR="0085103F" w:rsidRPr="008D1E35" w:rsidSect="008D1E3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884"/>
    <w:multiLevelType w:val="multilevel"/>
    <w:tmpl w:val="4D3A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7219C"/>
    <w:multiLevelType w:val="hybridMultilevel"/>
    <w:tmpl w:val="E4AC2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B"/>
    <w:rsid w:val="001368D2"/>
    <w:rsid w:val="00250A36"/>
    <w:rsid w:val="00256872"/>
    <w:rsid w:val="002E0A8C"/>
    <w:rsid w:val="005B150B"/>
    <w:rsid w:val="006933D8"/>
    <w:rsid w:val="007F30EE"/>
    <w:rsid w:val="0085103F"/>
    <w:rsid w:val="008D1E35"/>
    <w:rsid w:val="00907C47"/>
    <w:rsid w:val="0092660A"/>
    <w:rsid w:val="009724EF"/>
    <w:rsid w:val="00F95A22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D8"/>
  </w:style>
  <w:style w:type="paragraph" w:styleId="1">
    <w:name w:val="heading 1"/>
    <w:basedOn w:val="a"/>
    <w:next w:val="a"/>
    <w:link w:val="10"/>
    <w:qFormat/>
    <w:rsid w:val="006933D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33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3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33D8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6933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33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6933D8"/>
    <w:rPr>
      <w:color w:val="0000FF"/>
      <w:u w:val="single"/>
    </w:rPr>
  </w:style>
  <w:style w:type="character" w:customStyle="1" w:styleId="21">
    <w:name w:val="Основной текст (2)_"/>
    <w:link w:val="22"/>
    <w:rsid w:val="006933D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3D8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shd w:val="clear" w:color="auto" w:fill="FFFFFF"/>
    </w:rPr>
  </w:style>
  <w:style w:type="character" w:customStyle="1" w:styleId="rvts23">
    <w:name w:val="rvts23"/>
    <w:basedOn w:val="a0"/>
    <w:rsid w:val="006933D8"/>
  </w:style>
  <w:style w:type="paragraph" w:styleId="a6">
    <w:name w:val="List Paragraph"/>
    <w:basedOn w:val="a"/>
    <w:uiPriority w:val="34"/>
    <w:qFormat/>
    <w:rsid w:val="00907C4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0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50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A3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85103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D8"/>
  </w:style>
  <w:style w:type="paragraph" w:styleId="1">
    <w:name w:val="heading 1"/>
    <w:basedOn w:val="a"/>
    <w:next w:val="a"/>
    <w:link w:val="10"/>
    <w:qFormat/>
    <w:rsid w:val="006933D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33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3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33D8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6933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33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6933D8"/>
    <w:rPr>
      <w:color w:val="0000FF"/>
      <w:u w:val="single"/>
    </w:rPr>
  </w:style>
  <w:style w:type="character" w:customStyle="1" w:styleId="21">
    <w:name w:val="Основной текст (2)_"/>
    <w:link w:val="22"/>
    <w:rsid w:val="006933D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933D8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shd w:val="clear" w:color="auto" w:fill="FFFFFF"/>
    </w:rPr>
  </w:style>
  <w:style w:type="character" w:customStyle="1" w:styleId="rvts23">
    <w:name w:val="rvts23"/>
    <w:basedOn w:val="a0"/>
    <w:rsid w:val="006933D8"/>
  </w:style>
  <w:style w:type="paragraph" w:styleId="a6">
    <w:name w:val="List Paragraph"/>
    <w:basedOn w:val="a"/>
    <w:uiPriority w:val="34"/>
    <w:qFormat/>
    <w:rsid w:val="00907C4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0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5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50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0A3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85103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D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12041</Words>
  <Characters>6864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2021-03-30T11:21:00Z</cp:lastPrinted>
  <dcterms:created xsi:type="dcterms:W3CDTF">2021-03-30T08:38:00Z</dcterms:created>
  <dcterms:modified xsi:type="dcterms:W3CDTF">2021-03-30T11:26:00Z</dcterms:modified>
</cp:coreProperties>
</file>