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E6" w:rsidRDefault="001032E6" w:rsidP="001032E6">
      <w:pPr>
        <w:pStyle w:val="a3"/>
        <w:jc w:val="center"/>
      </w:pPr>
      <w:r>
        <w:t>УКРАЇНСЬКИЙ ЦЕНТР ОЦІНЮВАННЯ ЯКОСТІ ОСВІТИ</w:t>
      </w:r>
    </w:p>
    <w:p w:rsidR="001032E6" w:rsidRDefault="001032E6" w:rsidP="001032E6">
      <w:pPr>
        <w:pStyle w:val="a3"/>
        <w:jc w:val="center"/>
      </w:pPr>
      <w:r>
        <w:t>НАКАЗ</w:t>
      </w:r>
    </w:p>
    <w:p w:rsidR="001032E6" w:rsidRDefault="001032E6" w:rsidP="001032E6">
      <w:pPr>
        <w:pStyle w:val="a3"/>
      </w:pPr>
      <w:r>
        <w:t xml:space="preserve">№ 170 </w:t>
      </w:r>
      <w:proofErr w:type="spellStart"/>
      <w:r>
        <w:t>від</w:t>
      </w:r>
      <w:proofErr w:type="spellEnd"/>
      <w:r>
        <w:t xml:space="preserve"> 15 </w:t>
      </w:r>
      <w:proofErr w:type="spellStart"/>
      <w:r>
        <w:t>жовтня</w:t>
      </w:r>
      <w:proofErr w:type="spellEnd"/>
      <w:r>
        <w:t xml:space="preserve"> 2020 року</w:t>
      </w:r>
    </w:p>
    <w:p w:rsidR="001032E6" w:rsidRDefault="001032E6" w:rsidP="001032E6">
      <w:pPr>
        <w:pStyle w:val="a3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затвердження</w:t>
      </w:r>
      <w:proofErr w:type="spellEnd"/>
      <w:r>
        <w:rPr>
          <w:rStyle w:val="a4"/>
        </w:rPr>
        <w:t xml:space="preserve"> </w:t>
      </w:r>
      <w:bookmarkStart w:id="0" w:name="_GoBack"/>
      <w:proofErr w:type="spellStart"/>
      <w:r>
        <w:rPr>
          <w:rStyle w:val="a4"/>
        </w:rPr>
        <w:t>Критеріїв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оцінювання</w:t>
      </w:r>
      <w:bookmarkEnd w:id="0"/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завдань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відкритої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форми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сертифікаційних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робіт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зовнішнього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незалежного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оцінювання</w:t>
      </w:r>
      <w:proofErr w:type="spellEnd"/>
      <w:r>
        <w:rPr>
          <w:rStyle w:val="a4"/>
        </w:rPr>
        <w:t xml:space="preserve"> 2021 року</w:t>
      </w:r>
    </w:p>
    <w:p w:rsidR="001032E6" w:rsidRDefault="001032E6" w:rsidP="001032E6">
      <w:pPr>
        <w:pStyle w:val="a3"/>
      </w:pPr>
      <w:proofErr w:type="spellStart"/>
      <w:proofErr w:type="gramStart"/>
      <w:r>
        <w:t>Відповідно</w:t>
      </w:r>
      <w:proofErr w:type="spellEnd"/>
      <w:r>
        <w:t xml:space="preserve"> до абзаца 3 пункту 14 </w:t>
      </w:r>
      <w:proofErr w:type="spellStart"/>
      <w:r>
        <w:t>розділу</w:t>
      </w:r>
      <w:proofErr w:type="spellEnd"/>
      <w:r>
        <w:t xml:space="preserve"> VII Порядку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10.01.2017 </w:t>
      </w:r>
      <w:hyperlink r:id="rId5" w:history="1">
        <w:r>
          <w:rPr>
            <w:rStyle w:val="a5"/>
          </w:rPr>
          <w:t>№ 25</w:t>
        </w:r>
      </w:hyperlink>
      <w:r>
        <w:t xml:space="preserve"> «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нормативного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</w:t>
      </w:r>
      <w:proofErr w:type="gramEnd"/>
      <w:r>
        <w:t>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», </w:t>
      </w:r>
      <w:proofErr w:type="spellStart"/>
      <w:r>
        <w:t>зареєстрованого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27.01.2017 за № 118/29986, пункту 1 Календарного плану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у 2021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30.09.2020 </w:t>
      </w:r>
      <w:hyperlink r:id="rId6" w:history="1">
        <w:r>
          <w:rPr>
            <w:rStyle w:val="a5"/>
          </w:rPr>
          <w:t>№ 1210</w:t>
        </w:r>
      </w:hyperlink>
      <w:r>
        <w:t xml:space="preserve"> «Про </w:t>
      </w:r>
      <w:proofErr w:type="spellStart"/>
      <w:r>
        <w:t>підготовку</w:t>
      </w:r>
      <w:proofErr w:type="spellEnd"/>
      <w:r>
        <w:t xml:space="preserve"> до </w:t>
      </w:r>
      <w:proofErr w:type="spellStart"/>
      <w:r>
        <w:t>проведення</w:t>
      </w:r>
      <w:proofErr w:type="spellEnd"/>
      <w:r>
        <w:t xml:space="preserve"> у 2021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», з метою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передумов</w:t>
      </w:r>
      <w:proofErr w:type="spellEnd"/>
      <w:r>
        <w:t xml:space="preserve"> для </w:t>
      </w:r>
      <w:proofErr w:type="spellStart"/>
      <w:r>
        <w:t>об'єктивного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сертифікаційних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учасникі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2021 року НАКАЗУЮ:</w:t>
      </w:r>
    </w:p>
    <w:p w:rsidR="001032E6" w:rsidRDefault="001032E6" w:rsidP="001032E6">
      <w:pPr>
        <w:pStyle w:val="a3"/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hyperlink r:id="rId7" w:history="1">
        <w:proofErr w:type="spellStart"/>
        <w:r>
          <w:rPr>
            <w:rStyle w:val="a5"/>
          </w:rPr>
          <w:t>додаються</w:t>
        </w:r>
        <w:proofErr w:type="spellEnd"/>
      </w:hyperlink>
      <w:r>
        <w:t>:</w:t>
      </w:r>
    </w:p>
    <w:p w:rsidR="001032E6" w:rsidRDefault="001032E6" w:rsidP="001032E6">
      <w:pPr>
        <w:pStyle w:val="a3"/>
      </w:pPr>
      <w:r>
        <w:t xml:space="preserve">1)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з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письмовою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 з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2021 року;</w:t>
      </w:r>
    </w:p>
    <w:p w:rsidR="001032E6" w:rsidRDefault="001032E6" w:rsidP="001032E6">
      <w:pPr>
        <w:pStyle w:val="a3"/>
      </w:pPr>
      <w:r>
        <w:t xml:space="preserve">2)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з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і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2021 року;</w:t>
      </w:r>
    </w:p>
    <w:p w:rsidR="001032E6" w:rsidRDefault="001032E6" w:rsidP="001032E6">
      <w:pPr>
        <w:pStyle w:val="a3"/>
      </w:pPr>
      <w:r>
        <w:t xml:space="preserve">3)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з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 (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висловлення</w:t>
      </w:r>
      <w:proofErr w:type="spellEnd"/>
      <w:r>
        <w:t xml:space="preserve">) з </w:t>
      </w:r>
      <w:proofErr w:type="spellStart"/>
      <w:proofErr w:type="gramStart"/>
      <w:r>
        <w:t>англ</w:t>
      </w:r>
      <w:proofErr w:type="gramEnd"/>
      <w:r>
        <w:t>ійської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англійської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2021 року;</w:t>
      </w:r>
    </w:p>
    <w:p w:rsidR="001032E6" w:rsidRDefault="001032E6" w:rsidP="001032E6">
      <w:pPr>
        <w:pStyle w:val="a3"/>
      </w:pPr>
      <w:r>
        <w:t xml:space="preserve">4)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з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 (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висловлення</w:t>
      </w:r>
      <w:proofErr w:type="spellEnd"/>
      <w:r>
        <w:t xml:space="preserve">) з </w:t>
      </w:r>
      <w:proofErr w:type="spellStart"/>
      <w:r>
        <w:t>німецької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німецької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2021 року;</w:t>
      </w:r>
    </w:p>
    <w:p w:rsidR="001032E6" w:rsidRDefault="001032E6" w:rsidP="001032E6">
      <w:pPr>
        <w:pStyle w:val="a3"/>
      </w:pPr>
      <w:r>
        <w:t xml:space="preserve">5)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з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 (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висловлення</w:t>
      </w:r>
      <w:proofErr w:type="spellEnd"/>
      <w:r>
        <w:t xml:space="preserve">)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2021 року;</w:t>
      </w:r>
    </w:p>
    <w:p w:rsidR="001032E6" w:rsidRDefault="001032E6" w:rsidP="001032E6">
      <w:pPr>
        <w:pStyle w:val="a3"/>
      </w:pPr>
      <w:r>
        <w:t xml:space="preserve">6)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з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 (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висловлення</w:t>
      </w:r>
      <w:proofErr w:type="spellEnd"/>
      <w:r>
        <w:t xml:space="preserve">) з </w:t>
      </w:r>
      <w:proofErr w:type="spellStart"/>
      <w:r>
        <w:t>іспанської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іспанської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2021 року;</w:t>
      </w:r>
    </w:p>
    <w:p w:rsidR="001032E6" w:rsidRDefault="001032E6" w:rsidP="001032E6">
      <w:pPr>
        <w:pStyle w:val="a3"/>
      </w:pPr>
      <w:r>
        <w:lastRenderedPageBreak/>
        <w:t xml:space="preserve">7)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з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 з математики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математики (</w:t>
      </w:r>
      <w:proofErr w:type="spellStart"/>
      <w:r>
        <w:t>завдання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стандарту)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2021 року;</w:t>
      </w:r>
    </w:p>
    <w:p w:rsidR="001032E6" w:rsidRDefault="001032E6" w:rsidP="001032E6">
      <w:pPr>
        <w:pStyle w:val="a3"/>
      </w:pPr>
      <w:r>
        <w:t xml:space="preserve">8)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з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 з математики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3 математики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2021 року.</w:t>
      </w:r>
    </w:p>
    <w:p w:rsidR="001032E6" w:rsidRDefault="001032E6" w:rsidP="001032E6">
      <w:pPr>
        <w:pStyle w:val="a3"/>
      </w:pPr>
      <w:r>
        <w:t xml:space="preserve">2. </w:t>
      </w:r>
      <w:proofErr w:type="spellStart"/>
      <w:r>
        <w:t>Відділам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суспільно-гуманітарних</w:t>
      </w:r>
      <w:proofErr w:type="spellEnd"/>
      <w:r>
        <w:t xml:space="preserve"> (Карпова С. М.) та </w:t>
      </w:r>
      <w:proofErr w:type="spellStart"/>
      <w:r>
        <w:t>природничо-математичних</w:t>
      </w:r>
      <w:proofErr w:type="spellEnd"/>
      <w:r>
        <w:t xml:space="preserve"> (</w:t>
      </w:r>
      <w:proofErr w:type="spellStart"/>
      <w:r>
        <w:t>Новікова</w:t>
      </w:r>
      <w:proofErr w:type="spellEnd"/>
      <w:r>
        <w:t xml:space="preserve"> С. А.)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специфікацій</w:t>
      </w:r>
      <w:proofErr w:type="spellEnd"/>
      <w:r>
        <w:t xml:space="preserve"> </w:t>
      </w:r>
      <w:proofErr w:type="spellStart"/>
      <w:r>
        <w:t>сертифікаційних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підготовки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предметними</w:t>
      </w:r>
      <w:proofErr w:type="spellEnd"/>
      <w:r>
        <w:t xml:space="preserve"> </w:t>
      </w:r>
      <w:proofErr w:type="spellStart"/>
      <w:r>
        <w:t>фаховими</w:t>
      </w:r>
      <w:proofErr w:type="spellEnd"/>
      <w:r>
        <w:t xml:space="preserve"> </w:t>
      </w:r>
      <w:proofErr w:type="spellStart"/>
      <w:r>
        <w:t>комісіями</w:t>
      </w:r>
      <w:proofErr w:type="spellEnd"/>
      <w:r>
        <w:t xml:space="preserve"> при </w:t>
      </w:r>
      <w:proofErr w:type="spellStart"/>
      <w:r>
        <w:t>Українському</w:t>
      </w:r>
      <w:proofErr w:type="spellEnd"/>
      <w:r>
        <w:t xml:space="preserve"> </w:t>
      </w:r>
      <w:proofErr w:type="spellStart"/>
      <w:r>
        <w:t>центрі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проєктів</w:t>
      </w:r>
      <w:proofErr w:type="spellEnd"/>
      <w:r>
        <w:t xml:space="preserve"> Схем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з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керуватися</w:t>
      </w:r>
      <w:proofErr w:type="spellEnd"/>
      <w:r>
        <w:t xml:space="preserve"> </w:t>
      </w:r>
      <w:proofErr w:type="spellStart"/>
      <w:r>
        <w:t>Критеріями</w:t>
      </w:r>
      <w:proofErr w:type="spellEnd"/>
      <w:r>
        <w:t xml:space="preserve">, </w:t>
      </w:r>
      <w:proofErr w:type="spellStart"/>
      <w:r>
        <w:t>затвердженими</w:t>
      </w:r>
      <w:proofErr w:type="spellEnd"/>
      <w:r>
        <w:t xml:space="preserve"> пунктом 1 </w:t>
      </w:r>
      <w:proofErr w:type="spellStart"/>
      <w:r>
        <w:t>цього</w:t>
      </w:r>
      <w:proofErr w:type="spellEnd"/>
      <w:r>
        <w:t xml:space="preserve"> наказу.</w:t>
      </w:r>
    </w:p>
    <w:p w:rsidR="001032E6" w:rsidRDefault="001032E6" w:rsidP="001032E6">
      <w:pPr>
        <w:pStyle w:val="a3"/>
      </w:pPr>
      <w:r>
        <w:t xml:space="preserve">3.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r>
        <w:t>комунікації</w:t>
      </w:r>
      <w:proofErr w:type="spellEnd"/>
      <w:r>
        <w:t xml:space="preserve"> з </w:t>
      </w:r>
      <w:proofErr w:type="spellStart"/>
      <w:r>
        <w:t>громадськістю</w:t>
      </w:r>
      <w:proofErr w:type="spellEnd"/>
      <w:r>
        <w:t xml:space="preserve"> (Клименко І. В.)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центру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пунктом 1 </w:t>
      </w:r>
      <w:proofErr w:type="spellStart"/>
      <w:r>
        <w:t>цього</w:t>
      </w:r>
      <w:proofErr w:type="spellEnd"/>
      <w:r>
        <w:t xml:space="preserve"> наказу.</w:t>
      </w:r>
    </w:p>
    <w:p w:rsidR="001032E6" w:rsidRDefault="001032E6" w:rsidP="001032E6">
      <w:pPr>
        <w:pStyle w:val="a3"/>
      </w:pPr>
      <w:r>
        <w:t xml:space="preserve">4. Контроль за </w:t>
      </w:r>
      <w:proofErr w:type="spellStart"/>
      <w:r>
        <w:t>виконанням</w:t>
      </w:r>
      <w:proofErr w:type="spellEnd"/>
      <w:r>
        <w:t xml:space="preserve"> пункту 2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1032E6" w:rsidRDefault="001032E6" w:rsidP="001032E6">
      <w:pPr>
        <w:pStyle w:val="a3"/>
      </w:pPr>
      <w:r>
        <w:t xml:space="preserve">5. Контроль за </w:t>
      </w:r>
      <w:proofErr w:type="spellStart"/>
      <w:r>
        <w:t>виконанням</w:t>
      </w:r>
      <w:proofErr w:type="spellEnd"/>
      <w:r>
        <w:t xml:space="preserve"> пункту 3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директора Вакуленко Т. С.</w:t>
      </w:r>
    </w:p>
    <w:p w:rsidR="001032E6" w:rsidRDefault="001032E6" w:rsidP="001032E6">
      <w:pPr>
        <w:pStyle w:val="a3"/>
      </w:pPr>
      <w:r>
        <w:t>В. о. директора                       </w:t>
      </w:r>
      <w:proofErr w:type="spellStart"/>
      <w:r>
        <w:t>Валерій</w:t>
      </w:r>
      <w:proofErr w:type="spellEnd"/>
      <w:r>
        <w:t xml:space="preserve"> Бойко</w:t>
      </w:r>
    </w:p>
    <w:p w:rsidR="008B71A5" w:rsidRDefault="008B71A5"/>
    <w:sectPr w:rsidR="008B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0E"/>
    <w:rsid w:val="001032E6"/>
    <w:rsid w:val="008B71A5"/>
    <w:rsid w:val="0094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2E6"/>
    <w:rPr>
      <w:b/>
      <w:bCs/>
    </w:rPr>
  </w:style>
  <w:style w:type="character" w:styleId="a5">
    <w:name w:val="Hyperlink"/>
    <w:basedOn w:val="a0"/>
    <w:uiPriority w:val="99"/>
    <w:semiHidden/>
    <w:unhideWhenUsed/>
    <w:rsid w:val="00103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2E6"/>
    <w:rPr>
      <w:b/>
      <w:bCs/>
    </w:rPr>
  </w:style>
  <w:style w:type="character" w:styleId="a5">
    <w:name w:val="Hyperlink"/>
    <w:basedOn w:val="a0"/>
    <w:uiPriority w:val="99"/>
    <w:semiHidden/>
    <w:unhideWhenUsed/>
    <w:rsid w:val="00103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doc/files/news/770/77027/nakaz-UTSOYAO-170-vid-15_10_202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Ser_osv/76808/" TargetMode="External"/><Relationship Id="rId5" Type="http://schemas.openxmlformats.org/officeDocument/2006/relationships/hyperlink" Target="https://osvita.ua/legislation/Ser_osv/5457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2020-10-19T09:16:00Z</dcterms:created>
  <dcterms:modified xsi:type="dcterms:W3CDTF">2020-10-19T09:16:00Z</dcterms:modified>
</cp:coreProperties>
</file>