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BD" w:rsidRPr="008C50CB" w:rsidRDefault="00325DBD" w:rsidP="003C7F1C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8C50C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B3FE59A" wp14:editId="1D5818CB">
            <wp:simplePos x="0" y="0"/>
            <wp:positionH relativeFrom="column">
              <wp:posOffset>2878455</wp:posOffset>
            </wp:positionH>
            <wp:positionV relativeFrom="paragraph">
              <wp:posOffset>93345</wp:posOffset>
            </wp:positionV>
            <wp:extent cx="431800" cy="601980"/>
            <wp:effectExtent l="19050" t="19050" r="25400" b="266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BD" w:rsidRPr="008C50CB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:rsidR="00325DBD" w:rsidRPr="008C50CB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ХАРКІВСЬКА ОБЛАСТЬ</w:t>
      </w:r>
    </w:p>
    <w:p w:rsidR="00325DBD" w:rsidRPr="008C50CB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ІЗЮМСЬКА МІСЬКА РАДА</w:t>
      </w:r>
    </w:p>
    <w:p w:rsidR="00325DBD" w:rsidRPr="008C50CB" w:rsidRDefault="0076520A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УПРАВЛІННЯ</w:t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ОСВІТИ</w:t>
      </w:r>
    </w:p>
    <w:p w:rsidR="00325DBD" w:rsidRPr="008C50CB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25DBD" w:rsidRPr="008C50CB" w:rsidRDefault="00325DBD" w:rsidP="00325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</w:t>
      </w:r>
    </w:p>
    <w:p w:rsidR="00325DBD" w:rsidRPr="008C50CB" w:rsidRDefault="00325DBD" w:rsidP="008117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25DBD" w:rsidRPr="008C50CB" w:rsidRDefault="00A57E1A" w:rsidP="00765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23</w:t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EF106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03</w:t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.201</w:t>
      </w:r>
      <w:r w:rsidR="00E300D0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22658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133</w:t>
      </w:r>
      <w:r w:rsidR="00325DBD" w:rsidRPr="008C50C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BA447E" w:rsidRPr="008C50CB" w:rsidRDefault="00BA447E" w:rsidP="0081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bCs/>
          <w:spacing w:val="15"/>
          <w:w w:val="105"/>
          <w:sz w:val="26"/>
          <w:szCs w:val="26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46"/>
      </w:tblGrid>
      <w:tr w:rsidR="006D1818" w:rsidRPr="002F5C7C" w:rsidTr="00207705">
        <w:trPr>
          <w:trHeight w:val="605"/>
        </w:trPr>
        <w:tc>
          <w:tcPr>
            <w:tcW w:w="5046" w:type="dxa"/>
          </w:tcPr>
          <w:p w:rsidR="002F5C7C" w:rsidRPr="007676F1" w:rsidRDefault="006D1818" w:rsidP="002F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</w:t>
            </w:r>
            <w:r w:rsidR="002F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скасування наказу</w:t>
            </w:r>
            <w:r w:rsidR="00C23AFC" w:rsidRPr="00767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C23AFC" w:rsidRPr="00767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управління освіти Ізюмської міської ради</w:t>
            </w:r>
            <w:r w:rsidR="00C23A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C23AFC" w:rsidRPr="00767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Харківської області</w:t>
            </w:r>
            <w:r w:rsidR="002F5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від 22.02.2017 року № 122 «</w:t>
            </w:r>
            <w:r w:rsidR="002F5C7C" w:rsidRPr="006C15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28"/>
                <w:szCs w:val="28"/>
                <w:lang w:val="uk-UA" w:eastAsia="ru-RU"/>
              </w:rPr>
              <w:t>Про затвердження Положення</w:t>
            </w:r>
            <w:r w:rsidR="002F5C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="002F5C7C" w:rsidRPr="006C158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5"/>
                <w:sz w:val="28"/>
                <w:szCs w:val="28"/>
                <w:lang w:val="uk-UA" w:eastAsia="ru-RU"/>
              </w:rPr>
              <w:t>про організацію роботи з охорони праці</w:t>
            </w:r>
            <w:r w:rsidR="002F5C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="002F5C7C" w:rsidRPr="006C1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учасників навчально-виховного процесу</w:t>
            </w:r>
            <w:r w:rsidR="002F5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F5C7C" w:rsidRPr="00767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управління освіти Ізюмської міської ради</w:t>
            </w:r>
            <w:r w:rsidR="002F5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2F5C7C" w:rsidRPr="00767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Харківської області в новій редакції</w:t>
            </w:r>
            <w:r w:rsidR="002F5C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»</w:t>
            </w:r>
          </w:p>
          <w:p w:rsidR="00207705" w:rsidRPr="00EF1062" w:rsidRDefault="00207705" w:rsidP="006D1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8C50CB" w:rsidRPr="00EF1062" w:rsidRDefault="008C50CB" w:rsidP="006D1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</w:tbl>
    <w:p w:rsidR="00D87AE2" w:rsidRPr="00EF1062" w:rsidRDefault="00C11AE5" w:rsidP="00540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="00EA6CC4"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наказу Міністерства освіти і науки України від 26 грудня 2017 року </w:t>
      </w:r>
      <w:hyperlink r:id="rId8" w:history="1">
        <w:r w:rsidR="00EA6CC4" w:rsidRPr="00EF106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1669</w:t>
        </w:r>
      </w:hyperlink>
      <w:r w:rsidR="00EA6CC4" w:rsidRPr="00EF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A6CC4"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затвердження Положення про організацію роботи з охорони праці та безпеки життєдіяльності учасників освітнього процесу в установах і з</w:t>
      </w:r>
      <w:r w:rsidR="00C23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акладах освіти</w:t>
      </w:r>
      <w:bookmarkStart w:id="0" w:name="_GoBack"/>
      <w:bookmarkEnd w:id="0"/>
      <w:r w:rsidR="00C23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", зареєстрованого</w:t>
      </w:r>
      <w:r w:rsidR="00EA6CC4"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Міністерстві юстиції України 23 січня 2018 року за № 100/31552</w:t>
      </w:r>
      <w:r w:rsidRPr="00EF1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приведення нормативно-правових актів у відповідність до законодавства України </w:t>
      </w:r>
    </w:p>
    <w:p w:rsidR="00E25CCA" w:rsidRPr="00EF1062" w:rsidRDefault="00E25CCA" w:rsidP="00540A42">
      <w:pPr>
        <w:pStyle w:val="HTML"/>
        <w:spacing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705" w:rsidRPr="00EF1062" w:rsidRDefault="00207705" w:rsidP="00540A42">
      <w:pPr>
        <w:pStyle w:val="HTML"/>
        <w:spacing w:line="276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9B2" w:rsidRPr="00EF1062" w:rsidRDefault="001049B2" w:rsidP="00540A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</w:pPr>
      <w:r w:rsidRPr="00EF106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>НАКАЗУЮ:</w:t>
      </w:r>
    </w:p>
    <w:p w:rsidR="002F5C7C" w:rsidRPr="002F5C7C" w:rsidRDefault="002F5C7C" w:rsidP="002F5C7C">
      <w:pPr>
        <w:widowControl w:val="0"/>
        <w:numPr>
          <w:ilvl w:val="0"/>
          <w:numId w:val="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2F5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Визнати таким, що втратив чинність, наказ Міністерства освіти і науки України від 01 серпня 2001 року № 563 "Про затвердження Положення про організацію роботи з охорони праці учасників навчально-виховного процесу в установах і навчальних закладах", зареєстрований в Міністерстві юстиції України 20 листопада 2001 року за № 969/6160 (із змінами)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та наказ управління освіти Ізюмської міської ради Харківської області від 22.02.2017 року № 122 </w:t>
      </w:r>
      <w:r w:rsidRPr="002F5C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Pr="002F5C7C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  <w:lang w:val="uk-UA" w:eastAsia="ru-RU"/>
        </w:rPr>
        <w:t xml:space="preserve">Про </w:t>
      </w:r>
      <w:r w:rsidRPr="002F5C7C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  <w:lang w:val="uk-UA" w:eastAsia="ru-RU"/>
        </w:rPr>
        <w:lastRenderedPageBreak/>
        <w:t xml:space="preserve">затвердження Положення </w:t>
      </w:r>
      <w:r w:rsidRPr="002F5C7C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8"/>
          <w:szCs w:val="28"/>
          <w:lang w:val="uk-UA" w:eastAsia="ru-RU"/>
        </w:rPr>
        <w:t xml:space="preserve">про організацію роботи з охорони праці </w:t>
      </w:r>
      <w:r w:rsidRPr="002F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учасників навчально-виховного процесу </w:t>
      </w:r>
      <w:r w:rsidRPr="002F5C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освіти Ізюмської міської ради Харківської області в новій редакції»</w:t>
      </w:r>
      <w:r w:rsidRPr="002F5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EF1062" w:rsidRPr="00EF1062" w:rsidRDefault="00EF1062" w:rsidP="002F5C7C">
      <w:pPr>
        <w:widowControl w:val="0"/>
        <w:numPr>
          <w:ilvl w:val="0"/>
          <w:numId w:val="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EF1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Керівникам навчальних </w:t>
      </w:r>
      <w:r w:rsidR="002F5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закладів</w:t>
      </w:r>
      <w:r w:rsidR="00C23A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та установ</w:t>
      </w:r>
      <w:r w:rsidR="002F5C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освіти</w:t>
      </w:r>
      <w:r w:rsidR="00C23A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м. Ізюм керуватись у своїй роботі типовим Положенням</w:t>
      </w:r>
      <w:r w:rsidR="00C23AFC" w:rsidRPr="00C23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3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23AFC"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наказу Міністерства освіти і науки України від 26 грудня 2017 року </w:t>
      </w:r>
      <w:hyperlink r:id="rId9" w:history="1">
        <w:r w:rsidR="00C23AFC" w:rsidRPr="00EF106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№ 1669</w:t>
        </w:r>
      </w:hyperlink>
      <w:r w:rsidR="00C23AFC" w:rsidRPr="00EF1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23AFC"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"Про затвердження Положення про організацію роботи з охорони праці та безпеки життєдіяльності учасників освітнього процесу в установах і з</w:t>
      </w:r>
      <w:r w:rsidR="00C23A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акладах освіти", зареєстрованого</w:t>
      </w:r>
      <w:r w:rsidR="00C23AFC" w:rsidRPr="00EF10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Міністерстві юстиції України 23 січня 2018 року за № 100/31552</w:t>
      </w:r>
      <w:r w:rsidR="00C23A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. </w:t>
      </w:r>
    </w:p>
    <w:p w:rsidR="00EF1062" w:rsidRPr="00EF1062" w:rsidRDefault="00EF1062" w:rsidP="00FD5E9C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EF1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Завідувачу канцелярією </w:t>
      </w:r>
      <w:proofErr w:type="spellStart"/>
      <w:r w:rsidRPr="00EF1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Мартинцовій</w:t>
      </w:r>
      <w:proofErr w:type="spellEnd"/>
      <w:r w:rsidRPr="00EF10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О.О. довести наказ до відома керівників закладів</w:t>
      </w:r>
      <w:r w:rsidR="00C23A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та установ освіти м. Ізюм</w:t>
      </w:r>
      <w:r w:rsidR="00FD5E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D22658" w:rsidRPr="00EF1062" w:rsidRDefault="00C23AFC" w:rsidP="00FD5E9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40A42" w:rsidRPr="00EF1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658" w:rsidRPr="00EF1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наказу залишаю за собою.</w:t>
      </w:r>
    </w:p>
    <w:p w:rsidR="00C11AE5" w:rsidRPr="00EF1062" w:rsidRDefault="00C11AE5" w:rsidP="00540A4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lang w:val="uk-UA" w:eastAsia="ru-RU"/>
        </w:rPr>
      </w:pPr>
    </w:p>
    <w:p w:rsidR="00540A42" w:rsidRPr="00EF1062" w:rsidRDefault="00540A42" w:rsidP="00540A4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Заступник н</w:t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ачальник</w:t>
      </w:r>
      <w:r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а</w:t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</w:p>
    <w:p w:rsidR="002075C7" w:rsidRPr="00EF1062" w:rsidRDefault="00C67332" w:rsidP="00540A4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управління</w:t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освіти</w:t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540A42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ab/>
      </w:r>
      <w:r w:rsidR="002075C7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О.</w:t>
      </w:r>
      <w:r w:rsidR="00540A42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В. </w:t>
      </w:r>
      <w:proofErr w:type="spellStart"/>
      <w:r w:rsidR="00540A42" w:rsidRPr="00EF106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Безкоровайний</w:t>
      </w:r>
      <w:proofErr w:type="spellEnd"/>
    </w:p>
    <w:p w:rsidR="008C50CB" w:rsidRDefault="008C50CB" w:rsidP="00540A4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</w:p>
    <w:p w:rsidR="002075C7" w:rsidRDefault="002075C7" w:rsidP="00540A4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 w:rsidRPr="0080220E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Рєпіна Л.С.</w:t>
      </w:r>
    </w:p>
    <w:p w:rsidR="00AF0863" w:rsidRDefault="00AF0863" w:rsidP="00AF0863">
      <w:pPr>
        <w:ind w:right="-6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</w:pPr>
    </w:p>
    <w:sectPr w:rsidR="00AF0863" w:rsidSect="00C51AD2">
      <w:pgSz w:w="11906" w:h="16838"/>
      <w:pgMar w:top="993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426"/>
    <w:multiLevelType w:val="multilevel"/>
    <w:tmpl w:val="A78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071F"/>
    <w:multiLevelType w:val="multilevel"/>
    <w:tmpl w:val="CA34C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AD7B80"/>
    <w:multiLevelType w:val="multilevel"/>
    <w:tmpl w:val="719CE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10CBA"/>
    <w:multiLevelType w:val="singleLevel"/>
    <w:tmpl w:val="EF007606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>
    <w:nsid w:val="4D271763"/>
    <w:multiLevelType w:val="hybridMultilevel"/>
    <w:tmpl w:val="2D9881FE"/>
    <w:lvl w:ilvl="0" w:tplc="6A0CD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32C1"/>
    <w:multiLevelType w:val="multilevel"/>
    <w:tmpl w:val="C27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137B0"/>
    <w:multiLevelType w:val="multilevel"/>
    <w:tmpl w:val="2CC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1148D"/>
    <w:multiLevelType w:val="multilevel"/>
    <w:tmpl w:val="1A72CEA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B"/>
    <w:rsid w:val="000020B1"/>
    <w:rsid w:val="00066134"/>
    <w:rsid w:val="000B19C5"/>
    <w:rsid w:val="000B6F77"/>
    <w:rsid w:val="000D51EC"/>
    <w:rsid w:val="000E6ED8"/>
    <w:rsid w:val="001049B2"/>
    <w:rsid w:val="00113CD6"/>
    <w:rsid w:val="00132222"/>
    <w:rsid w:val="00142AAD"/>
    <w:rsid w:val="001B0E38"/>
    <w:rsid w:val="0020089B"/>
    <w:rsid w:val="00202123"/>
    <w:rsid w:val="002075C7"/>
    <w:rsid w:val="00207705"/>
    <w:rsid w:val="00252234"/>
    <w:rsid w:val="00266D2B"/>
    <w:rsid w:val="00267543"/>
    <w:rsid w:val="0026788D"/>
    <w:rsid w:val="002A4C31"/>
    <w:rsid w:val="002B5F28"/>
    <w:rsid w:val="002D2D50"/>
    <w:rsid w:val="002F29E4"/>
    <w:rsid w:val="002F5C7C"/>
    <w:rsid w:val="003212D5"/>
    <w:rsid w:val="00323D6B"/>
    <w:rsid w:val="00325DBD"/>
    <w:rsid w:val="00341562"/>
    <w:rsid w:val="00376CF6"/>
    <w:rsid w:val="003B456F"/>
    <w:rsid w:val="003C0DCB"/>
    <w:rsid w:val="003C7F1C"/>
    <w:rsid w:val="003D0624"/>
    <w:rsid w:val="003F3784"/>
    <w:rsid w:val="00407D91"/>
    <w:rsid w:val="00433668"/>
    <w:rsid w:val="00440682"/>
    <w:rsid w:val="00446459"/>
    <w:rsid w:val="004901F1"/>
    <w:rsid w:val="0049095B"/>
    <w:rsid w:val="004A09A2"/>
    <w:rsid w:val="004A71B1"/>
    <w:rsid w:val="004F7D77"/>
    <w:rsid w:val="005279E7"/>
    <w:rsid w:val="00540A42"/>
    <w:rsid w:val="005675BA"/>
    <w:rsid w:val="00571DAA"/>
    <w:rsid w:val="00592DB0"/>
    <w:rsid w:val="005A3C6C"/>
    <w:rsid w:val="005B2252"/>
    <w:rsid w:val="005C26B8"/>
    <w:rsid w:val="005E7EFE"/>
    <w:rsid w:val="005F2F3E"/>
    <w:rsid w:val="00602681"/>
    <w:rsid w:val="006378E0"/>
    <w:rsid w:val="0064185E"/>
    <w:rsid w:val="0065202D"/>
    <w:rsid w:val="006B5AB4"/>
    <w:rsid w:val="006C1589"/>
    <w:rsid w:val="006D1630"/>
    <w:rsid w:val="006D1818"/>
    <w:rsid w:val="006D290C"/>
    <w:rsid w:val="006D6EEF"/>
    <w:rsid w:val="006E7827"/>
    <w:rsid w:val="00712725"/>
    <w:rsid w:val="0076520A"/>
    <w:rsid w:val="007676F1"/>
    <w:rsid w:val="00770DA9"/>
    <w:rsid w:val="007E0ECD"/>
    <w:rsid w:val="0080220E"/>
    <w:rsid w:val="008117DB"/>
    <w:rsid w:val="00846601"/>
    <w:rsid w:val="00895112"/>
    <w:rsid w:val="008C50CB"/>
    <w:rsid w:val="008D2C95"/>
    <w:rsid w:val="008F3E35"/>
    <w:rsid w:val="00951799"/>
    <w:rsid w:val="00967572"/>
    <w:rsid w:val="009A0036"/>
    <w:rsid w:val="009D003E"/>
    <w:rsid w:val="009E2AC7"/>
    <w:rsid w:val="009F48FF"/>
    <w:rsid w:val="00A57E1A"/>
    <w:rsid w:val="00A65273"/>
    <w:rsid w:val="00A822B2"/>
    <w:rsid w:val="00A8470C"/>
    <w:rsid w:val="00A90694"/>
    <w:rsid w:val="00AC368A"/>
    <w:rsid w:val="00AD7DF1"/>
    <w:rsid w:val="00AF0863"/>
    <w:rsid w:val="00B12524"/>
    <w:rsid w:val="00B234B9"/>
    <w:rsid w:val="00B91CB3"/>
    <w:rsid w:val="00BA447E"/>
    <w:rsid w:val="00BD60F0"/>
    <w:rsid w:val="00BD6A0E"/>
    <w:rsid w:val="00BE7A12"/>
    <w:rsid w:val="00C0076A"/>
    <w:rsid w:val="00C11AE5"/>
    <w:rsid w:val="00C23AFC"/>
    <w:rsid w:val="00C51AD2"/>
    <w:rsid w:val="00C67332"/>
    <w:rsid w:val="00C70607"/>
    <w:rsid w:val="00C76F6B"/>
    <w:rsid w:val="00C8036F"/>
    <w:rsid w:val="00C86D7C"/>
    <w:rsid w:val="00C91460"/>
    <w:rsid w:val="00CE5A7A"/>
    <w:rsid w:val="00CF2BD9"/>
    <w:rsid w:val="00D1753B"/>
    <w:rsid w:val="00D22658"/>
    <w:rsid w:val="00D445C2"/>
    <w:rsid w:val="00D87AE2"/>
    <w:rsid w:val="00D90A3F"/>
    <w:rsid w:val="00DA12CE"/>
    <w:rsid w:val="00DB09FC"/>
    <w:rsid w:val="00DD26F4"/>
    <w:rsid w:val="00DD43DC"/>
    <w:rsid w:val="00E1354F"/>
    <w:rsid w:val="00E14EF1"/>
    <w:rsid w:val="00E25CCA"/>
    <w:rsid w:val="00E300D0"/>
    <w:rsid w:val="00E439A4"/>
    <w:rsid w:val="00E6182A"/>
    <w:rsid w:val="00E63622"/>
    <w:rsid w:val="00E768C8"/>
    <w:rsid w:val="00E906F2"/>
    <w:rsid w:val="00EA0670"/>
    <w:rsid w:val="00EA6CC4"/>
    <w:rsid w:val="00EB31DD"/>
    <w:rsid w:val="00EF1062"/>
    <w:rsid w:val="00F31660"/>
    <w:rsid w:val="00F449F2"/>
    <w:rsid w:val="00F533F2"/>
    <w:rsid w:val="00F714A5"/>
    <w:rsid w:val="00FC0D79"/>
    <w:rsid w:val="00FD5E9C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49B2"/>
  </w:style>
  <w:style w:type="paragraph" w:styleId="HTML">
    <w:name w:val="HTML Preformatted"/>
    <w:basedOn w:val="a"/>
    <w:link w:val="HTML0"/>
    <w:uiPriority w:val="99"/>
    <w:unhideWhenUsed/>
    <w:rsid w:val="00376C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CF6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76C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8E0"/>
    <w:pPr>
      <w:ind w:left="720"/>
      <w:contextualSpacing/>
    </w:pPr>
  </w:style>
  <w:style w:type="table" w:styleId="a7">
    <w:name w:val="Table Grid"/>
    <w:basedOn w:val="a1"/>
    <w:uiPriority w:val="59"/>
    <w:rsid w:val="006D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49B2"/>
  </w:style>
  <w:style w:type="paragraph" w:styleId="HTML">
    <w:name w:val="HTML Preformatted"/>
    <w:basedOn w:val="a"/>
    <w:link w:val="HTML0"/>
    <w:uiPriority w:val="99"/>
    <w:unhideWhenUsed/>
    <w:rsid w:val="00376C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CF6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76C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8E0"/>
    <w:pPr>
      <w:ind w:left="720"/>
      <w:contextualSpacing/>
    </w:pPr>
  </w:style>
  <w:style w:type="table" w:styleId="a7">
    <w:name w:val="Table Grid"/>
    <w:basedOn w:val="a1"/>
    <w:uiPriority w:val="59"/>
    <w:rsid w:val="006D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other/251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other/25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F3DC-16D7-4F18-8F12-27FEEDD2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2016-11-14T07:43:00Z</cp:lastPrinted>
  <dcterms:created xsi:type="dcterms:W3CDTF">2016-11-09T13:37:00Z</dcterms:created>
  <dcterms:modified xsi:type="dcterms:W3CDTF">2018-03-26T11:56:00Z</dcterms:modified>
</cp:coreProperties>
</file>