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67" w:rsidRPr="005243D7" w:rsidRDefault="00936067" w:rsidP="00BB273B">
      <w:pPr>
        <w:ind w:left="5664" w:right="-567"/>
        <w:rPr>
          <w:b/>
          <w:color w:val="060606"/>
          <w:sz w:val="28"/>
          <w:szCs w:val="28"/>
        </w:rPr>
      </w:pPr>
      <w:r w:rsidRPr="005243D7">
        <w:rPr>
          <w:b/>
          <w:color w:val="060606"/>
          <w:sz w:val="28"/>
          <w:szCs w:val="28"/>
        </w:rPr>
        <w:t>ЗАТВЕРДЖУЮ</w:t>
      </w:r>
    </w:p>
    <w:p w:rsidR="00936067" w:rsidRPr="005243D7" w:rsidRDefault="00936067" w:rsidP="00BB273B">
      <w:pPr>
        <w:ind w:left="5664" w:right="-567"/>
        <w:rPr>
          <w:b/>
          <w:color w:val="060606"/>
          <w:sz w:val="28"/>
          <w:szCs w:val="28"/>
        </w:rPr>
      </w:pPr>
      <w:r w:rsidRPr="005243D7">
        <w:rPr>
          <w:b/>
          <w:color w:val="060606"/>
          <w:sz w:val="28"/>
          <w:szCs w:val="28"/>
        </w:rPr>
        <w:t xml:space="preserve">Начальник </w:t>
      </w:r>
      <w:r w:rsidR="00D05B42" w:rsidRPr="005243D7">
        <w:rPr>
          <w:b/>
          <w:color w:val="060606"/>
          <w:sz w:val="28"/>
          <w:szCs w:val="28"/>
        </w:rPr>
        <w:t xml:space="preserve"> управління </w:t>
      </w:r>
      <w:r w:rsidRPr="005243D7">
        <w:rPr>
          <w:b/>
          <w:color w:val="060606"/>
          <w:sz w:val="28"/>
          <w:szCs w:val="28"/>
        </w:rPr>
        <w:t xml:space="preserve"> освіти</w:t>
      </w:r>
    </w:p>
    <w:p w:rsidR="00BB273B" w:rsidRPr="005243D7" w:rsidRDefault="00936067" w:rsidP="00BB273B">
      <w:pPr>
        <w:ind w:left="5664" w:right="-567"/>
        <w:rPr>
          <w:b/>
          <w:color w:val="060606"/>
          <w:sz w:val="28"/>
          <w:szCs w:val="28"/>
        </w:rPr>
      </w:pPr>
      <w:r w:rsidRPr="005243D7">
        <w:rPr>
          <w:b/>
          <w:color w:val="060606"/>
          <w:sz w:val="28"/>
          <w:szCs w:val="28"/>
        </w:rPr>
        <w:t>Ізюмської міської ради</w:t>
      </w:r>
    </w:p>
    <w:p w:rsidR="001C4BA2" w:rsidRPr="005243D7" w:rsidRDefault="001C4BA2" w:rsidP="00BB273B">
      <w:pPr>
        <w:ind w:left="5664" w:right="-567"/>
        <w:rPr>
          <w:b/>
          <w:color w:val="060606"/>
          <w:sz w:val="28"/>
          <w:szCs w:val="28"/>
        </w:rPr>
      </w:pPr>
      <w:r w:rsidRPr="005243D7">
        <w:rPr>
          <w:b/>
          <w:color w:val="060606"/>
          <w:sz w:val="28"/>
          <w:szCs w:val="28"/>
        </w:rPr>
        <w:t>Харківської області</w:t>
      </w:r>
    </w:p>
    <w:p w:rsidR="00936067" w:rsidRPr="005243D7" w:rsidRDefault="00936067" w:rsidP="00BB273B">
      <w:pPr>
        <w:ind w:left="5664" w:right="-567"/>
        <w:rPr>
          <w:b/>
          <w:color w:val="060606"/>
          <w:sz w:val="28"/>
          <w:szCs w:val="28"/>
        </w:rPr>
      </w:pPr>
      <w:r w:rsidRPr="005243D7">
        <w:rPr>
          <w:b/>
          <w:color w:val="060606"/>
          <w:sz w:val="28"/>
          <w:szCs w:val="28"/>
        </w:rPr>
        <w:t>_________________ О.П. Лесик</w:t>
      </w:r>
    </w:p>
    <w:p w:rsidR="00936067" w:rsidRPr="005243D7" w:rsidRDefault="00936067" w:rsidP="00BB273B">
      <w:pPr>
        <w:ind w:left="5664" w:right="-2"/>
        <w:rPr>
          <w:b/>
          <w:color w:val="060606"/>
          <w:sz w:val="28"/>
          <w:szCs w:val="28"/>
        </w:rPr>
      </w:pPr>
      <w:r w:rsidRPr="005243D7">
        <w:rPr>
          <w:b/>
          <w:color w:val="060606"/>
          <w:sz w:val="28"/>
          <w:szCs w:val="28"/>
        </w:rPr>
        <w:t>«_____»</w:t>
      </w:r>
      <w:r w:rsidR="004F0E9A" w:rsidRPr="005243D7">
        <w:rPr>
          <w:b/>
          <w:color w:val="060606"/>
          <w:sz w:val="28"/>
          <w:szCs w:val="28"/>
        </w:rPr>
        <w:t>______</w:t>
      </w:r>
      <w:r w:rsidRPr="005243D7">
        <w:rPr>
          <w:b/>
          <w:color w:val="060606"/>
          <w:sz w:val="28"/>
          <w:szCs w:val="28"/>
        </w:rPr>
        <w:t>_______</w:t>
      </w:r>
      <w:r w:rsidR="004F0E9A" w:rsidRPr="005243D7">
        <w:rPr>
          <w:b/>
          <w:color w:val="060606"/>
          <w:sz w:val="28"/>
          <w:szCs w:val="28"/>
        </w:rPr>
        <w:t>___</w:t>
      </w:r>
      <w:r w:rsidRPr="005243D7">
        <w:rPr>
          <w:b/>
          <w:color w:val="060606"/>
          <w:sz w:val="28"/>
          <w:szCs w:val="28"/>
        </w:rPr>
        <w:t>_ 2017 р</w:t>
      </w:r>
      <w:r w:rsidR="004F0E9A" w:rsidRPr="005243D7">
        <w:rPr>
          <w:b/>
          <w:color w:val="060606"/>
          <w:sz w:val="28"/>
          <w:szCs w:val="28"/>
        </w:rPr>
        <w:t>.</w:t>
      </w:r>
    </w:p>
    <w:p w:rsidR="001C4BA2" w:rsidRPr="005243D7" w:rsidRDefault="001C4BA2" w:rsidP="001C4BA2">
      <w:pPr>
        <w:ind w:right="-567"/>
        <w:rPr>
          <w:b/>
          <w:color w:val="060606"/>
          <w:sz w:val="28"/>
          <w:szCs w:val="28"/>
        </w:rPr>
      </w:pPr>
    </w:p>
    <w:p w:rsidR="00BB273B" w:rsidRPr="005243D7" w:rsidRDefault="001E4074" w:rsidP="001C4BA2">
      <w:pPr>
        <w:ind w:right="-567"/>
        <w:jc w:val="center"/>
        <w:rPr>
          <w:b/>
          <w:color w:val="060606"/>
          <w:sz w:val="28"/>
          <w:szCs w:val="28"/>
        </w:rPr>
      </w:pPr>
      <w:r w:rsidRPr="005243D7">
        <w:rPr>
          <w:b/>
          <w:color w:val="060606"/>
          <w:sz w:val="28"/>
          <w:szCs w:val="28"/>
        </w:rPr>
        <w:t xml:space="preserve">План роботи </w:t>
      </w:r>
    </w:p>
    <w:p w:rsidR="00BB273B" w:rsidRPr="005243D7" w:rsidRDefault="00D05B42" w:rsidP="001C4BA2">
      <w:pPr>
        <w:ind w:right="-567"/>
        <w:jc w:val="center"/>
        <w:rPr>
          <w:b/>
          <w:color w:val="060606"/>
          <w:sz w:val="28"/>
          <w:szCs w:val="28"/>
        </w:rPr>
      </w:pPr>
      <w:r w:rsidRPr="005243D7">
        <w:rPr>
          <w:b/>
          <w:color w:val="060606"/>
          <w:sz w:val="28"/>
          <w:szCs w:val="28"/>
        </w:rPr>
        <w:t>управління</w:t>
      </w:r>
      <w:r w:rsidR="001E4074" w:rsidRPr="005243D7">
        <w:rPr>
          <w:b/>
          <w:color w:val="060606"/>
          <w:sz w:val="28"/>
          <w:szCs w:val="28"/>
        </w:rPr>
        <w:t xml:space="preserve"> освіти Ізюмської міської ради </w:t>
      </w:r>
      <w:r w:rsidR="001C4BA2" w:rsidRPr="005243D7">
        <w:rPr>
          <w:b/>
          <w:color w:val="060606"/>
          <w:sz w:val="28"/>
          <w:szCs w:val="28"/>
        </w:rPr>
        <w:t xml:space="preserve">Харківської області </w:t>
      </w:r>
    </w:p>
    <w:p w:rsidR="001E4074" w:rsidRPr="005243D7" w:rsidRDefault="001E4074" w:rsidP="001C4BA2">
      <w:pPr>
        <w:ind w:right="-567"/>
        <w:jc w:val="center"/>
        <w:rPr>
          <w:b/>
          <w:color w:val="060606"/>
          <w:sz w:val="28"/>
          <w:szCs w:val="28"/>
        </w:rPr>
      </w:pPr>
      <w:r w:rsidRPr="005243D7">
        <w:rPr>
          <w:b/>
          <w:color w:val="060606"/>
          <w:sz w:val="28"/>
          <w:szCs w:val="28"/>
        </w:rPr>
        <w:t xml:space="preserve">на </w:t>
      </w:r>
      <w:r w:rsidR="008F077F">
        <w:rPr>
          <w:b/>
          <w:color w:val="060606"/>
          <w:sz w:val="28"/>
          <w:szCs w:val="28"/>
        </w:rPr>
        <w:t>грудень</w:t>
      </w:r>
      <w:r w:rsidRPr="005243D7">
        <w:rPr>
          <w:b/>
          <w:color w:val="060606"/>
          <w:sz w:val="28"/>
          <w:szCs w:val="28"/>
        </w:rPr>
        <w:t xml:space="preserve"> 2017 року</w:t>
      </w:r>
    </w:p>
    <w:p w:rsidR="001E4074" w:rsidRPr="005243D7" w:rsidRDefault="001E4074" w:rsidP="001E4074">
      <w:pPr>
        <w:ind w:left="-851" w:right="-567" w:firstLine="720"/>
        <w:jc w:val="center"/>
        <w:rPr>
          <w:b/>
          <w:color w:val="060606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4757"/>
        <w:gridCol w:w="1599"/>
        <w:gridCol w:w="2115"/>
      </w:tblGrid>
      <w:tr w:rsidR="0049465F" w:rsidRPr="005243D7" w:rsidTr="0049465F">
        <w:tc>
          <w:tcPr>
            <w:tcW w:w="851" w:type="dxa"/>
          </w:tcPr>
          <w:p w:rsidR="0049465F" w:rsidRPr="005243D7" w:rsidRDefault="0049465F" w:rsidP="00BB273B">
            <w:pPr>
              <w:rPr>
                <w:b/>
                <w:color w:val="060606"/>
                <w:sz w:val="24"/>
                <w:szCs w:val="24"/>
              </w:rPr>
            </w:pPr>
            <w:r w:rsidRPr="005243D7">
              <w:rPr>
                <w:b/>
                <w:color w:val="060606"/>
                <w:sz w:val="24"/>
                <w:szCs w:val="24"/>
              </w:rPr>
              <w:t>№№</w:t>
            </w:r>
          </w:p>
          <w:p w:rsidR="0049465F" w:rsidRPr="005243D7" w:rsidRDefault="0049465F" w:rsidP="00BB273B">
            <w:pPr>
              <w:rPr>
                <w:b/>
                <w:color w:val="060606"/>
                <w:sz w:val="24"/>
                <w:szCs w:val="24"/>
              </w:rPr>
            </w:pPr>
            <w:r w:rsidRPr="005243D7">
              <w:rPr>
                <w:b/>
                <w:color w:val="060606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49465F" w:rsidRPr="005243D7" w:rsidRDefault="0049465F" w:rsidP="00BB273B">
            <w:pPr>
              <w:ind w:firstLine="72"/>
              <w:rPr>
                <w:b/>
                <w:color w:val="060606"/>
                <w:sz w:val="24"/>
                <w:szCs w:val="24"/>
              </w:rPr>
            </w:pPr>
            <w:r w:rsidRPr="005243D7">
              <w:rPr>
                <w:b/>
                <w:color w:val="060606"/>
                <w:sz w:val="24"/>
                <w:szCs w:val="24"/>
              </w:rPr>
              <w:t>Дата проведення</w:t>
            </w:r>
          </w:p>
        </w:tc>
        <w:tc>
          <w:tcPr>
            <w:tcW w:w="4757" w:type="dxa"/>
          </w:tcPr>
          <w:p w:rsidR="0049465F" w:rsidRPr="005243D7" w:rsidRDefault="0049465F" w:rsidP="00BB273B">
            <w:pPr>
              <w:ind w:firstLine="72"/>
              <w:rPr>
                <w:b/>
                <w:color w:val="060606"/>
                <w:sz w:val="24"/>
                <w:szCs w:val="24"/>
              </w:rPr>
            </w:pPr>
            <w:r w:rsidRPr="005243D7">
              <w:rPr>
                <w:b/>
                <w:color w:val="060606"/>
                <w:sz w:val="24"/>
                <w:szCs w:val="24"/>
              </w:rPr>
              <w:t>Назва заходу</w:t>
            </w:r>
          </w:p>
        </w:tc>
        <w:tc>
          <w:tcPr>
            <w:tcW w:w="1599" w:type="dxa"/>
          </w:tcPr>
          <w:p w:rsidR="0049465F" w:rsidRPr="005243D7" w:rsidRDefault="0049465F" w:rsidP="00BB273B">
            <w:pPr>
              <w:pStyle w:val="4"/>
              <w:ind w:hanging="108"/>
              <w:jc w:val="left"/>
              <w:rPr>
                <w:color w:val="060606"/>
                <w:szCs w:val="24"/>
              </w:rPr>
            </w:pPr>
            <w:r w:rsidRPr="005243D7">
              <w:rPr>
                <w:color w:val="060606"/>
                <w:szCs w:val="24"/>
              </w:rPr>
              <w:t>Місце проведення</w:t>
            </w:r>
          </w:p>
        </w:tc>
        <w:tc>
          <w:tcPr>
            <w:tcW w:w="2115" w:type="dxa"/>
          </w:tcPr>
          <w:p w:rsidR="0049465F" w:rsidRPr="005243D7" w:rsidRDefault="0049465F" w:rsidP="00BB273B">
            <w:pPr>
              <w:pStyle w:val="4"/>
              <w:jc w:val="left"/>
              <w:rPr>
                <w:color w:val="060606"/>
                <w:szCs w:val="24"/>
              </w:rPr>
            </w:pPr>
            <w:r w:rsidRPr="005243D7">
              <w:rPr>
                <w:color w:val="060606"/>
                <w:szCs w:val="24"/>
              </w:rPr>
              <w:t>Відповідальний</w:t>
            </w:r>
          </w:p>
        </w:tc>
      </w:tr>
      <w:tr w:rsidR="00AF6DF8" w:rsidRPr="005243D7" w:rsidTr="0049465F">
        <w:tc>
          <w:tcPr>
            <w:tcW w:w="11023" w:type="dxa"/>
            <w:gridSpan w:val="5"/>
          </w:tcPr>
          <w:p w:rsidR="00AF6DF8" w:rsidRPr="005243D7" w:rsidRDefault="00AF6DF8" w:rsidP="00531276">
            <w:pPr>
              <w:pStyle w:val="4"/>
              <w:ind w:left="720"/>
              <w:rPr>
                <w:color w:val="060606"/>
                <w:szCs w:val="24"/>
              </w:rPr>
            </w:pPr>
            <w:r w:rsidRPr="005243D7">
              <w:rPr>
                <w:color w:val="060606"/>
                <w:szCs w:val="24"/>
              </w:rPr>
              <w:t>Грудень 2017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DF8" w:rsidRPr="005243D7" w:rsidRDefault="00AF6DF8" w:rsidP="00BB273B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AF6DF8" w:rsidRPr="005243D7" w:rsidRDefault="00AF6DF8" w:rsidP="00BB273B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599" w:type="dxa"/>
          </w:tcPr>
          <w:p w:rsidR="00AF6DF8" w:rsidRPr="005243D7" w:rsidRDefault="00AF6DF8" w:rsidP="00BB273B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BB273B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Лесик О.П.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Щосереди</w:t>
            </w:r>
          </w:p>
        </w:tc>
        <w:tc>
          <w:tcPr>
            <w:tcW w:w="4757" w:type="dxa"/>
          </w:tcPr>
          <w:p w:rsidR="00AF6DF8" w:rsidRPr="005243D7" w:rsidRDefault="00AF6DF8" w:rsidP="00BB273B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</w:rPr>
              <w:t xml:space="preserve">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</w:rPr>
              <w:t>ХОДАпро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</w:rPr>
              <w:t xml:space="preserve"> відвідування учнями ЗНЗ навчальних занять.</w:t>
            </w:r>
          </w:p>
        </w:tc>
        <w:tc>
          <w:tcPr>
            <w:tcW w:w="1599" w:type="dxa"/>
          </w:tcPr>
          <w:p w:rsidR="00AF6DF8" w:rsidRPr="005243D7" w:rsidRDefault="00AF6DF8" w:rsidP="00BB273B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BB273B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Сергієнко А.І.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5C1632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Щосереди</w:t>
            </w:r>
          </w:p>
        </w:tc>
        <w:tc>
          <w:tcPr>
            <w:tcW w:w="4757" w:type="dxa"/>
          </w:tcPr>
          <w:p w:rsidR="00AF6DF8" w:rsidRPr="005243D7" w:rsidRDefault="00AF6DF8" w:rsidP="00BB273B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</w:rPr>
              <w:t xml:space="preserve">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</w:rPr>
              <w:t>ХОДАпро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</w:rPr>
              <w:t xml:space="preserve"> відвідування дітьми ДНЗ. </w:t>
            </w:r>
          </w:p>
        </w:tc>
        <w:tc>
          <w:tcPr>
            <w:tcW w:w="1599" w:type="dxa"/>
          </w:tcPr>
          <w:p w:rsidR="00AF6DF8" w:rsidRPr="005243D7" w:rsidRDefault="00AF6DF8" w:rsidP="00BB273B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BB273B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Васько Н.О.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BB273B">
            <w:pPr>
              <w:ind w:firstLine="72"/>
              <w:rPr>
                <w:b/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AF6DF8" w:rsidRPr="005243D7" w:rsidRDefault="00AF6DF8" w:rsidP="00BB273B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</w:rPr>
              <w:t xml:space="preserve"> ХОДА </w:t>
            </w:r>
            <w:r w:rsidRPr="005243D7">
              <w:rPr>
                <w:color w:val="060606"/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Pr="005243D7">
              <w:rPr>
                <w:bCs/>
                <w:color w:val="060606"/>
                <w:sz w:val="24"/>
                <w:szCs w:val="24"/>
              </w:rPr>
              <w:t xml:space="preserve"> із Донецької та Луганської областей </w:t>
            </w:r>
            <w:r w:rsidRPr="005243D7">
              <w:rPr>
                <w:color w:val="060606"/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599" w:type="dxa"/>
          </w:tcPr>
          <w:p w:rsidR="00AF6DF8" w:rsidRPr="005243D7" w:rsidRDefault="00AF6DF8" w:rsidP="00BB273B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BB273B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Васько Н.О., Зміївська Р.С.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BB273B">
            <w:pPr>
              <w:ind w:firstLine="72"/>
              <w:rPr>
                <w:b/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AF6DF8" w:rsidRPr="005243D7" w:rsidRDefault="00AF6DF8" w:rsidP="00BB273B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bCs/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bCs/>
                <w:color w:val="060606"/>
                <w:sz w:val="24"/>
                <w:szCs w:val="24"/>
              </w:rPr>
              <w:t xml:space="preserve"> ХОДА </w:t>
            </w:r>
            <w:r w:rsidRPr="005243D7">
              <w:rPr>
                <w:color w:val="060606"/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Pr="005243D7">
              <w:rPr>
                <w:bCs/>
                <w:color w:val="060606"/>
                <w:sz w:val="24"/>
                <w:szCs w:val="24"/>
              </w:rPr>
              <w:t xml:space="preserve"> із Автономної Республіки Крим </w:t>
            </w:r>
            <w:r w:rsidRPr="005243D7">
              <w:rPr>
                <w:color w:val="060606"/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599" w:type="dxa"/>
          </w:tcPr>
          <w:p w:rsidR="00AF6DF8" w:rsidRPr="005243D7" w:rsidRDefault="00AF6DF8" w:rsidP="00BB273B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BB273B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Васько Н.О., Зміївська Р.С.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01.12.2017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Організація індивідуального навчання учнів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Сергієнко А.І.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DE37B5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З 01.12.2017 по 25.12.2017</w:t>
            </w:r>
          </w:p>
        </w:tc>
        <w:tc>
          <w:tcPr>
            <w:tcW w:w="4757" w:type="dxa"/>
          </w:tcPr>
          <w:p w:rsidR="00AF6DF8" w:rsidRPr="005243D7" w:rsidRDefault="00AF6DF8" w:rsidP="00DE37B5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Підготовка проекту  плану роботи управління освіти на 2018 рік.</w:t>
            </w:r>
          </w:p>
        </w:tc>
        <w:tc>
          <w:tcPr>
            <w:tcW w:w="1599" w:type="dxa"/>
          </w:tcPr>
          <w:p w:rsidR="00AF6DF8" w:rsidRPr="005243D7" w:rsidRDefault="00AF6DF8" w:rsidP="00DE37B5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DE37B5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Мартинов В.О.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DE37B5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04.12.2017</w:t>
            </w:r>
          </w:p>
        </w:tc>
        <w:tc>
          <w:tcPr>
            <w:tcW w:w="4757" w:type="dxa"/>
          </w:tcPr>
          <w:p w:rsidR="00AF6DF8" w:rsidRPr="005243D7" w:rsidRDefault="00AF6DF8" w:rsidP="00DE37B5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про проведення позапланових перевірок стану техногенної і пожежної безпеки</w:t>
            </w:r>
          </w:p>
        </w:tc>
        <w:tc>
          <w:tcPr>
            <w:tcW w:w="1599" w:type="dxa"/>
          </w:tcPr>
          <w:p w:rsidR="00AF6DF8" w:rsidRPr="005243D7" w:rsidRDefault="00AF6DF8" w:rsidP="00DE37B5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DE37B5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Олемський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М.В. Рєпіна Л.С.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DE37B5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05.12.2017</w:t>
            </w:r>
          </w:p>
        </w:tc>
        <w:tc>
          <w:tcPr>
            <w:tcW w:w="4757" w:type="dxa"/>
          </w:tcPr>
          <w:p w:rsidR="00AF6DF8" w:rsidRPr="005243D7" w:rsidRDefault="00AF6DF8" w:rsidP="00DE37B5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Надання інформації </w:t>
            </w:r>
            <w:r w:rsidRPr="005243D7">
              <w:rPr>
                <w:color w:val="060606"/>
                <w:sz w:val="24"/>
                <w:szCs w:val="24"/>
              </w:rPr>
              <w:t xml:space="preserve">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</w:t>
            </w:r>
            <w:r w:rsidRPr="005243D7">
              <w:rPr>
                <w:bCs/>
                <w:color w:val="060606"/>
                <w:sz w:val="24"/>
                <w:szCs w:val="24"/>
              </w:rPr>
              <w:t>про проведення державної атестації НЗ.</w:t>
            </w:r>
          </w:p>
        </w:tc>
        <w:tc>
          <w:tcPr>
            <w:tcW w:w="1599" w:type="dxa"/>
          </w:tcPr>
          <w:p w:rsidR="00AF6DF8" w:rsidRPr="005243D7" w:rsidRDefault="00AF6DF8" w:rsidP="00DE37B5">
            <w:pPr>
              <w:pStyle w:val="4"/>
              <w:ind w:left="34" w:hanging="108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DE37B5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Мартинов В.О.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DE37B5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05.12.2017</w:t>
            </w:r>
          </w:p>
        </w:tc>
        <w:tc>
          <w:tcPr>
            <w:tcW w:w="4757" w:type="dxa"/>
          </w:tcPr>
          <w:p w:rsidR="00AF6DF8" w:rsidRPr="005243D7" w:rsidRDefault="00AF6DF8" w:rsidP="00DE37B5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про забезпечення протипожежного захисту об’єктів з масовим перебуванням людей</w:t>
            </w:r>
          </w:p>
        </w:tc>
        <w:tc>
          <w:tcPr>
            <w:tcW w:w="1599" w:type="dxa"/>
          </w:tcPr>
          <w:p w:rsidR="00AF6DF8" w:rsidRPr="005243D7" w:rsidRDefault="00AF6DF8" w:rsidP="00DE37B5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DE37B5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Олемський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М.В. Рєпіна Л.С.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08.12.2017</w:t>
            </w:r>
          </w:p>
        </w:tc>
        <w:tc>
          <w:tcPr>
            <w:tcW w:w="4757" w:type="dxa"/>
          </w:tcPr>
          <w:p w:rsidR="00AF6DF8" w:rsidRPr="005243D7" w:rsidRDefault="00AF6DF8" w:rsidP="00DA7AC4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Проведення міських змагань з шахів « Біла тура»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Філонова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Н.О.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11.12.2017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про заходи щодо попередження надзвичайних ситуацій техногенного та природного характеру і пожежної безпеки в осінньо-зимовий період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Олемський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М.В. Рєпіна Л.С.</w:t>
            </w:r>
          </w:p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Філонова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Н.О.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15.12.2017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bCs/>
                <w:i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Надання інформації</w:t>
            </w:r>
            <w:r w:rsidRPr="005243D7">
              <w:rPr>
                <w:color w:val="060606"/>
                <w:sz w:val="24"/>
                <w:szCs w:val="24"/>
              </w:rPr>
              <w:t xml:space="preserve"> 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про виплату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державнї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соціальної допомоги на дітей-сиріт та дітей, позбавлених батьківського піклування по досягненню 18 років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Зміївська Р.С.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15.12.2017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про заходи щодо виконання плану першочергових заходів з профілактики травматизму невиробничого характеру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Олемський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М.В. Рєпіна Л.С.</w:t>
            </w:r>
          </w:p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Філонова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Н.О.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19.12.2017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pStyle w:val="a3"/>
              <w:keepNext/>
              <w:jc w:val="left"/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Заходи до Дня Святого Миколая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Філонова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Н.О.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20.12.2017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pStyle w:val="a3"/>
              <w:keepNext/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Надання звіту до центру МТЗ про комп’ютеризацію та забезпечення мультимедійними засобами загально-освітніх навчальних закладів м. Ізюм станом на 20.12.2017 р.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pStyle w:val="4"/>
              <w:ind w:left="34" w:hanging="108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Адамов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С.І.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20.12.2017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pStyle w:val="a3"/>
              <w:keepNext/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Надання звіту до центру МТЗ про комп’ютеризацію та забезпечення мультимедійними засобами дошкільних навчальних закладів м. Ізюм станом на 20.12.2017 р.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pStyle w:val="4"/>
              <w:ind w:left="34" w:hanging="108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Адамов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С.І.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right="-1"/>
              <w:rPr>
                <w:bCs/>
                <w:iCs/>
                <w:color w:val="060606"/>
                <w:sz w:val="24"/>
                <w:szCs w:val="24"/>
              </w:rPr>
            </w:pPr>
            <w:r w:rsidRPr="005243D7">
              <w:rPr>
                <w:bCs/>
                <w:iCs/>
                <w:color w:val="060606"/>
                <w:sz w:val="24"/>
                <w:szCs w:val="24"/>
              </w:rPr>
              <w:t>До</w:t>
            </w:r>
            <w:r w:rsidRPr="005243D7">
              <w:rPr>
                <w:caps/>
                <w:color w:val="060606"/>
                <w:sz w:val="24"/>
                <w:szCs w:val="24"/>
              </w:rPr>
              <w:t xml:space="preserve"> 20.12.2017</w:t>
            </w:r>
          </w:p>
          <w:p w:rsidR="00AF6DF8" w:rsidRPr="005243D7" w:rsidRDefault="00AF6DF8" w:rsidP="00042422">
            <w:pPr>
              <w:ind w:right="-1"/>
              <w:rPr>
                <w:color w:val="060606"/>
                <w:sz w:val="24"/>
                <w:szCs w:val="24"/>
              </w:rPr>
            </w:pP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bCs/>
                <w:i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Надання інформації</w:t>
            </w:r>
            <w:r w:rsidRPr="005243D7">
              <w:rPr>
                <w:color w:val="060606"/>
                <w:sz w:val="24"/>
                <w:szCs w:val="24"/>
              </w:rPr>
              <w:t xml:space="preserve"> 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про виконання законодавства України з питань соціального захисту дітей пільгових категорій.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Зміївська Р.С.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right="-1"/>
              <w:rPr>
                <w:bCs/>
                <w:iCs/>
                <w:color w:val="060606"/>
                <w:sz w:val="24"/>
                <w:szCs w:val="24"/>
                <w:lang w:val="ru-RU"/>
              </w:rPr>
            </w:pPr>
            <w:r w:rsidRPr="005243D7">
              <w:rPr>
                <w:bCs/>
                <w:iCs/>
                <w:color w:val="060606"/>
                <w:sz w:val="24"/>
                <w:szCs w:val="24"/>
              </w:rPr>
              <w:t>До</w:t>
            </w:r>
            <w:r w:rsidRPr="005243D7">
              <w:rPr>
                <w:caps/>
                <w:color w:val="060606"/>
                <w:sz w:val="24"/>
                <w:szCs w:val="24"/>
              </w:rPr>
              <w:t xml:space="preserve"> 20.12.92017</w:t>
            </w:r>
          </w:p>
          <w:p w:rsidR="00AF6DF8" w:rsidRPr="005243D7" w:rsidRDefault="00AF6DF8" w:rsidP="00042422">
            <w:pPr>
              <w:ind w:right="-1"/>
              <w:rPr>
                <w:color w:val="060606"/>
                <w:sz w:val="24"/>
                <w:szCs w:val="24"/>
              </w:rPr>
            </w:pP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Надання інформації</w:t>
            </w:r>
            <w:r w:rsidRPr="005243D7">
              <w:rPr>
                <w:color w:val="060606"/>
                <w:sz w:val="24"/>
                <w:szCs w:val="24"/>
              </w:rPr>
              <w:t xml:space="preserve"> 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ХОДА про роботу щодо профілактики злочинності.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Зміївська Р.С.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20.12.2017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ind w:right="-1"/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Інформація про працевлаштування випускників 11-х класів денних шкіл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Сергієнко А.І.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right="-1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20.12.2017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Інформація про працевлаштування випускників   9-х класів денних шкіл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Сергієнко А.І.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right="-1"/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До 21.12.2017</w:t>
            </w:r>
          </w:p>
        </w:tc>
        <w:tc>
          <w:tcPr>
            <w:tcW w:w="4757" w:type="dxa"/>
          </w:tcPr>
          <w:p w:rsidR="00AF6DF8" w:rsidRPr="005243D7" w:rsidRDefault="00AF6DF8" w:rsidP="005243D7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Комплексн</w:t>
            </w:r>
            <w:r>
              <w:rPr>
                <w:bCs/>
                <w:color w:val="060606"/>
                <w:sz w:val="24"/>
                <w:szCs w:val="24"/>
              </w:rPr>
              <w:t>е</w:t>
            </w:r>
            <w:r w:rsidRPr="005243D7">
              <w:rPr>
                <w:bCs/>
                <w:color w:val="060606"/>
                <w:sz w:val="24"/>
                <w:szCs w:val="24"/>
              </w:rPr>
              <w:t xml:space="preserve"> вивчення стану роботи ІЗОШ І-ІІІ ступенів № 6 та № 12.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Заклади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Мартинов В.О.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21.12.2017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Нарада керівників ЗНЗ, ПНЗ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Мартинов В.О., Васько Н.О.,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Філонова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Н.О., Сергієнко А.І.,</w:t>
            </w:r>
          </w:p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Рєпіна Л.С.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21.12.2017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Проведення засідання Ізюмської міської психолого-медико-педагогічної консультації.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Зміївська Р.С.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27.12.2017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Засідання колегії управління освіти.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Науменко Л.І., Мартинов В.О., </w:t>
            </w:r>
          </w:p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Васько Н.О., Сергієнко А.І.,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Філонова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Н.О.,</w:t>
            </w:r>
            <w:r w:rsidRPr="005243D7">
              <w:rPr>
                <w:color w:val="060606"/>
                <w:sz w:val="24"/>
                <w:szCs w:val="24"/>
              </w:rPr>
              <w:br/>
              <w:t>Безкоровайний О.В.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До 29.12.2017</w:t>
            </w:r>
          </w:p>
        </w:tc>
        <w:tc>
          <w:tcPr>
            <w:tcW w:w="4757" w:type="dxa"/>
          </w:tcPr>
          <w:p w:rsidR="00AF6DF8" w:rsidRPr="005243D7" w:rsidRDefault="00AF6DF8" w:rsidP="00AF6DF8">
            <w:pPr>
              <w:rPr>
                <w:color w:val="060606"/>
                <w:sz w:val="24"/>
                <w:szCs w:val="24"/>
              </w:rPr>
            </w:pPr>
            <w:r>
              <w:rPr>
                <w:bCs/>
                <w:color w:val="060606"/>
                <w:sz w:val="24"/>
                <w:szCs w:val="24"/>
              </w:rPr>
              <w:t>Підготовка проекту наказу «Про підсумки к</w:t>
            </w:r>
            <w:r w:rsidRPr="005243D7">
              <w:rPr>
                <w:bCs/>
                <w:color w:val="060606"/>
                <w:sz w:val="24"/>
                <w:szCs w:val="24"/>
              </w:rPr>
              <w:t>омплексн</w:t>
            </w:r>
            <w:r>
              <w:rPr>
                <w:bCs/>
                <w:color w:val="060606"/>
                <w:sz w:val="24"/>
                <w:szCs w:val="24"/>
              </w:rPr>
              <w:t xml:space="preserve">ого </w:t>
            </w:r>
            <w:r w:rsidRPr="005243D7">
              <w:rPr>
                <w:bCs/>
                <w:color w:val="060606"/>
                <w:sz w:val="24"/>
                <w:szCs w:val="24"/>
              </w:rPr>
              <w:t>вивчення стану роботи ІЗОШ І-ІІІ ступенів № 6 та № 12</w:t>
            </w:r>
            <w:r>
              <w:rPr>
                <w:bCs/>
                <w:color w:val="060606"/>
                <w:sz w:val="24"/>
                <w:szCs w:val="24"/>
              </w:rPr>
              <w:t>»</w:t>
            </w:r>
            <w:r w:rsidRPr="005243D7">
              <w:rPr>
                <w:bCs/>
                <w:color w:val="060606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AF6DF8" w:rsidRPr="005243D7" w:rsidRDefault="00AF6DF8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862D69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Мартинов В.О.</w:t>
            </w:r>
          </w:p>
        </w:tc>
      </w:tr>
      <w:tr w:rsidR="00AF6DF8" w:rsidRPr="005243D7" w:rsidTr="00042422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29.12.2017</w:t>
            </w:r>
          </w:p>
        </w:tc>
        <w:tc>
          <w:tcPr>
            <w:tcW w:w="4757" w:type="dxa"/>
            <w:vAlign w:val="center"/>
          </w:tcPr>
          <w:p w:rsidR="00AF6DF8" w:rsidRPr="005243D7" w:rsidRDefault="00AF6DF8" w:rsidP="00042422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Планування роботи управління освіти на січень 2018 року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Мартинов В.О.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right="-1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30.12.2017</w:t>
            </w:r>
          </w:p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</w:p>
        </w:tc>
        <w:tc>
          <w:tcPr>
            <w:tcW w:w="4757" w:type="dxa"/>
          </w:tcPr>
          <w:p w:rsidR="00AF6DF8" w:rsidRPr="005243D7" w:rsidRDefault="00AF6DF8" w:rsidP="00042422">
            <w:pPr>
              <w:ind w:right="-1"/>
              <w:rPr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Надання інформації </w:t>
            </w:r>
            <w:r w:rsidRPr="005243D7">
              <w:rPr>
                <w:color w:val="060606"/>
                <w:sz w:val="24"/>
                <w:szCs w:val="24"/>
              </w:rPr>
              <w:t xml:space="preserve">до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ДНіО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ХОДА</w:t>
            </w:r>
            <w:r w:rsidRPr="005243D7">
              <w:rPr>
                <w:bCs/>
                <w:iCs/>
                <w:color w:val="060606"/>
                <w:sz w:val="24"/>
                <w:szCs w:val="24"/>
              </w:rPr>
              <w:t>про</w:t>
            </w:r>
            <w:proofErr w:type="spellEnd"/>
            <w:r w:rsidRPr="005243D7">
              <w:rPr>
                <w:bCs/>
                <w:iCs/>
                <w:color w:val="060606"/>
                <w:sz w:val="24"/>
                <w:szCs w:val="24"/>
              </w:rPr>
              <w:t xml:space="preserve"> стан виконання регіональної Програми забезпечення публічної безпеки і порядку в Харківській області на 2016 – 2017 роки в Ізюмських загальноосвітніх навчальних закладах.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Зміївська Р.С.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right="-1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30.12.2017</w:t>
            </w:r>
          </w:p>
          <w:p w:rsidR="00AF6DF8" w:rsidRPr="005243D7" w:rsidRDefault="00AF6DF8" w:rsidP="00042422">
            <w:pPr>
              <w:ind w:right="-1"/>
              <w:rPr>
                <w:color w:val="060606"/>
                <w:sz w:val="24"/>
                <w:szCs w:val="24"/>
              </w:rPr>
            </w:pP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Інформація про роботу з дітьми, які виховуються в сім’ях, що опинились у складних життєвих обставинах  </w:t>
            </w:r>
          </w:p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Зміївська Р.С.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30.12.2017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jc w:val="both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Виплата одноразової грошової допомоги дітям-сиротам та дітям, позбавленим батьківського піклування, яким у 2017 році виповниться 18 років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Зміївська Р.С.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right="-1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30.12.2017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ind w:right="-1"/>
              <w:jc w:val="both"/>
              <w:rPr>
                <w:bCs/>
                <w:iCs/>
                <w:color w:val="060606"/>
                <w:sz w:val="24"/>
                <w:szCs w:val="24"/>
              </w:rPr>
            </w:pPr>
            <w:r w:rsidRPr="005243D7">
              <w:rPr>
                <w:bCs/>
                <w:iCs/>
                <w:color w:val="060606"/>
                <w:sz w:val="24"/>
                <w:szCs w:val="24"/>
              </w:rPr>
              <w:t>Проведення наради з соціальними педагогами та громадськими інспекторами з охорони дитинства.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Зміївська Р.С.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До 30.12.2017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b/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Аналіз охоплення харчуванням  учнів в ЗНЗ міста у І семестрі 2017/2018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н.р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Зміївська Р.С.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rPr>
                <w:color w:val="060606"/>
              </w:rPr>
            </w:pPr>
            <w:r w:rsidRPr="005243D7">
              <w:rPr>
                <w:color w:val="060606"/>
                <w:sz w:val="24"/>
                <w:szCs w:val="24"/>
              </w:rPr>
              <w:t>До 30.12.2017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Аналіз стану роботи з питань соціального захисту та профілактики злочинності дітей у І семестрі 2017/2018 </w:t>
            </w:r>
            <w:proofErr w:type="spellStart"/>
            <w:r w:rsidRPr="005243D7">
              <w:rPr>
                <w:color w:val="060606"/>
                <w:sz w:val="24"/>
                <w:szCs w:val="24"/>
              </w:rPr>
              <w:t>н.р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Зміївська Р.С.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Грудень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jc w:val="both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Підготовка проектів наказів з кадрових питань.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Терновська Н.С. Погоріла Т.В.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Грудень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Підготовка інформації про стаж роботи на посаді. Робота з архівними матеріалами.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Терновська Н.С. Погоріла Т.В.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Грудень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Участь в комплексних перевірках навчальних закладів.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Терновська Н.С. Погоріла Т.В.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Грудень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widowControl w:val="0"/>
              <w:jc w:val="both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Забезпечити виконання актів і доручень Президента України, Кабінету Міністрів України, законодавчих та нормативно-правових актів з питань реалізації державної кадрової політики.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Терновська Н.С. Погоріла Т.В.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right="-1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Грудень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bCs/>
                <w:i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 xml:space="preserve">Підготовка до проведення щорічної оцінки виконання посадовими особами місцевого самоврядування покладених на них обов’язків і завдань у </w:t>
            </w:r>
            <w:r w:rsidRPr="005243D7">
              <w:rPr>
                <w:color w:val="060606"/>
                <w:sz w:val="24"/>
                <w:szCs w:val="24"/>
              </w:rPr>
              <w:t xml:space="preserve">2017 </w:t>
            </w:r>
            <w:r w:rsidRPr="005243D7">
              <w:rPr>
                <w:bCs/>
                <w:color w:val="060606"/>
                <w:sz w:val="24"/>
                <w:szCs w:val="24"/>
              </w:rPr>
              <w:t>році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Терновська Н.С. Погоріла Т.В.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right="-1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Грудень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jc w:val="both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Коригування плану-графіку підвищення кваліфікації керівних кадрів та педагогічних працівників навчальних закладів на І півріччя 2017/2018 навчального року (за планом КВНЗ «ХАНО»).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Терновська Н.С. Погоріла Т.В.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right="-1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Грудень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Відвідування відкритих заходів педагогами, що атестуються.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Терновська Н.С. Погоріла Т.В.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Грудень 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pStyle w:val="a3"/>
              <w:keepNext/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Формування списків військовозобов’язаних, які працюють в навчальних закладах освіти.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Терновська Н.С. Погоріла Т.В.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Грудень 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pStyle w:val="a3"/>
              <w:keepNext/>
              <w:jc w:val="left"/>
              <w:rPr>
                <w:bCs/>
                <w:color w:val="060606"/>
                <w:sz w:val="24"/>
                <w:szCs w:val="24"/>
              </w:rPr>
            </w:pPr>
            <w:r w:rsidRPr="005243D7">
              <w:rPr>
                <w:bCs/>
                <w:color w:val="060606"/>
                <w:sz w:val="24"/>
                <w:szCs w:val="24"/>
              </w:rPr>
              <w:t>Підготовка звіту про військовозобов’язаних, які працюють в навчальних закладах освіти.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Терновська Н.С. Погоріла Т.В.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Протягом місяця</w:t>
            </w:r>
          </w:p>
        </w:tc>
        <w:tc>
          <w:tcPr>
            <w:tcW w:w="4757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Забезпечення розміщення матеріалів закладів освіти на сайті управління освіти.</w:t>
            </w:r>
          </w:p>
        </w:tc>
        <w:tc>
          <w:tcPr>
            <w:tcW w:w="1599" w:type="dxa"/>
          </w:tcPr>
          <w:p w:rsidR="00AF6DF8" w:rsidRPr="005243D7" w:rsidRDefault="00AF6DF8" w:rsidP="00042422">
            <w:pPr>
              <w:pStyle w:val="4"/>
              <w:ind w:left="34" w:hanging="108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042422">
            <w:pPr>
              <w:rPr>
                <w:color w:val="060606"/>
                <w:sz w:val="24"/>
                <w:szCs w:val="24"/>
              </w:rPr>
            </w:pPr>
            <w:proofErr w:type="spellStart"/>
            <w:r w:rsidRPr="005243D7">
              <w:rPr>
                <w:color w:val="060606"/>
                <w:sz w:val="24"/>
                <w:szCs w:val="24"/>
              </w:rPr>
              <w:t>Адамов</w:t>
            </w:r>
            <w:proofErr w:type="spellEnd"/>
            <w:r w:rsidRPr="005243D7">
              <w:rPr>
                <w:color w:val="060606"/>
                <w:sz w:val="24"/>
                <w:szCs w:val="24"/>
              </w:rPr>
              <w:t xml:space="preserve"> С.І.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BB273B">
            <w:pPr>
              <w:ind w:firstLine="72"/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Грудень</w:t>
            </w:r>
          </w:p>
        </w:tc>
        <w:tc>
          <w:tcPr>
            <w:tcW w:w="4757" w:type="dxa"/>
          </w:tcPr>
          <w:p w:rsidR="00AF6DF8" w:rsidRPr="005243D7" w:rsidRDefault="00AF6DF8" w:rsidP="005668CE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Звіт місцевих органів управління освітою, про продовження навчання для здобуття повної загальної середньої освіти випускниками 9-х класів середніх закладів освіти на початок  2017/2018 навчального року </w:t>
            </w:r>
          </w:p>
        </w:tc>
        <w:tc>
          <w:tcPr>
            <w:tcW w:w="1599" w:type="dxa"/>
          </w:tcPr>
          <w:p w:rsidR="00AF6DF8" w:rsidRPr="005243D7" w:rsidRDefault="00AF6DF8" w:rsidP="005668CE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5668CE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Сергієнко А.І.</w:t>
            </w:r>
          </w:p>
        </w:tc>
      </w:tr>
      <w:tr w:rsidR="00AF6DF8" w:rsidRPr="005243D7" w:rsidTr="0049465F">
        <w:tc>
          <w:tcPr>
            <w:tcW w:w="851" w:type="dxa"/>
          </w:tcPr>
          <w:p w:rsidR="00AF6DF8" w:rsidRPr="005243D7" w:rsidRDefault="00AF6DF8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6DF8" w:rsidRPr="005243D7" w:rsidRDefault="00AF6DF8" w:rsidP="00BB273B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Грудень</w:t>
            </w:r>
          </w:p>
        </w:tc>
        <w:tc>
          <w:tcPr>
            <w:tcW w:w="4757" w:type="dxa"/>
          </w:tcPr>
          <w:p w:rsidR="00AF6DF8" w:rsidRPr="005243D7" w:rsidRDefault="00AF6DF8" w:rsidP="005668CE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 xml:space="preserve">Відомості місцевих органів управління освітою про профільне навчання і поглиблене вивчення предметів на початок 2017/2018 навчального року в денних загальноосвітніх навчальних закладах системи МОНУ комунальної власності </w:t>
            </w:r>
          </w:p>
        </w:tc>
        <w:tc>
          <w:tcPr>
            <w:tcW w:w="1599" w:type="dxa"/>
          </w:tcPr>
          <w:p w:rsidR="00AF6DF8" w:rsidRPr="005243D7" w:rsidRDefault="00AF6DF8" w:rsidP="005668CE">
            <w:pPr>
              <w:rPr>
                <w:color w:val="060606"/>
                <w:sz w:val="24"/>
                <w:szCs w:val="24"/>
              </w:rPr>
            </w:pPr>
            <w:r w:rsidRPr="005243D7"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AF6DF8" w:rsidRPr="005243D7" w:rsidRDefault="00AF6DF8" w:rsidP="005668CE">
            <w:pPr>
              <w:pStyle w:val="4"/>
              <w:jc w:val="left"/>
              <w:rPr>
                <w:b w:val="0"/>
                <w:color w:val="060606"/>
                <w:szCs w:val="24"/>
              </w:rPr>
            </w:pPr>
            <w:r w:rsidRPr="005243D7">
              <w:rPr>
                <w:b w:val="0"/>
                <w:color w:val="060606"/>
                <w:szCs w:val="24"/>
              </w:rPr>
              <w:t>Сергієнко А.І.</w:t>
            </w:r>
          </w:p>
        </w:tc>
      </w:tr>
    </w:tbl>
    <w:p w:rsidR="00DA7AC4" w:rsidRPr="005243D7" w:rsidRDefault="00DD5F30" w:rsidP="00C953BB">
      <w:pPr>
        <w:rPr>
          <w:color w:val="060606"/>
        </w:rPr>
      </w:pPr>
      <w:bookmarkStart w:id="0" w:name="_GoBack"/>
      <w:bookmarkEnd w:id="0"/>
      <w:r w:rsidRPr="005243D7">
        <w:rPr>
          <w:color w:val="060606"/>
        </w:rPr>
        <w:t xml:space="preserve"> </w:t>
      </w:r>
    </w:p>
    <w:p w:rsidR="00DA7AC4" w:rsidRPr="005243D7" w:rsidRDefault="00DA7AC4" w:rsidP="00DA7AC4">
      <w:pPr>
        <w:rPr>
          <w:color w:val="060606"/>
        </w:rPr>
      </w:pPr>
    </w:p>
    <w:p w:rsidR="00DA7AC4" w:rsidRPr="005243D7" w:rsidRDefault="00DA7AC4" w:rsidP="00DA7AC4">
      <w:pPr>
        <w:rPr>
          <w:color w:val="060606"/>
        </w:rPr>
      </w:pPr>
    </w:p>
    <w:sectPr w:rsidR="00DA7AC4" w:rsidRPr="005243D7" w:rsidSect="001D2388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B5"/>
    <w:multiLevelType w:val="hybridMultilevel"/>
    <w:tmpl w:val="681C590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6F71"/>
    <w:multiLevelType w:val="multilevel"/>
    <w:tmpl w:val="FD0C737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68CD"/>
    <w:multiLevelType w:val="hybridMultilevel"/>
    <w:tmpl w:val="B8A0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6F53"/>
    <w:multiLevelType w:val="hybridMultilevel"/>
    <w:tmpl w:val="3DC405E6"/>
    <w:lvl w:ilvl="0" w:tplc="9572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9A"/>
    <w:rsid w:val="00001386"/>
    <w:rsid w:val="00003D42"/>
    <w:rsid w:val="0001297F"/>
    <w:rsid w:val="0001600E"/>
    <w:rsid w:val="00037835"/>
    <w:rsid w:val="0004206C"/>
    <w:rsid w:val="00042422"/>
    <w:rsid w:val="00047586"/>
    <w:rsid w:val="00050C09"/>
    <w:rsid w:val="00051780"/>
    <w:rsid w:val="00057A4F"/>
    <w:rsid w:val="00060261"/>
    <w:rsid w:val="00061A41"/>
    <w:rsid w:val="00064551"/>
    <w:rsid w:val="00072E3E"/>
    <w:rsid w:val="00073D48"/>
    <w:rsid w:val="00075BFB"/>
    <w:rsid w:val="000A092D"/>
    <w:rsid w:val="000A1575"/>
    <w:rsid w:val="000A6C8D"/>
    <w:rsid w:val="000B1438"/>
    <w:rsid w:val="000B3A37"/>
    <w:rsid w:val="000B4AC9"/>
    <w:rsid w:val="000B69E0"/>
    <w:rsid w:val="000C4F59"/>
    <w:rsid w:val="000C6AF3"/>
    <w:rsid w:val="00101863"/>
    <w:rsid w:val="00124A88"/>
    <w:rsid w:val="00131D07"/>
    <w:rsid w:val="00144B4F"/>
    <w:rsid w:val="00160E71"/>
    <w:rsid w:val="00165830"/>
    <w:rsid w:val="00165A36"/>
    <w:rsid w:val="00167AED"/>
    <w:rsid w:val="00176C9F"/>
    <w:rsid w:val="001829CE"/>
    <w:rsid w:val="001A1665"/>
    <w:rsid w:val="001A34D7"/>
    <w:rsid w:val="001B6DC5"/>
    <w:rsid w:val="001B7D27"/>
    <w:rsid w:val="001C296D"/>
    <w:rsid w:val="001C4BA2"/>
    <w:rsid w:val="001D0D90"/>
    <w:rsid w:val="001D2388"/>
    <w:rsid w:val="001D2D64"/>
    <w:rsid w:val="001E4074"/>
    <w:rsid w:val="001E7E19"/>
    <w:rsid w:val="00200A17"/>
    <w:rsid w:val="002122CD"/>
    <w:rsid w:val="002154E9"/>
    <w:rsid w:val="002227A2"/>
    <w:rsid w:val="00241469"/>
    <w:rsid w:val="00245AAB"/>
    <w:rsid w:val="00250435"/>
    <w:rsid w:val="00255439"/>
    <w:rsid w:val="002653C3"/>
    <w:rsid w:val="002718DD"/>
    <w:rsid w:val="002975D5"/>
    <w:rsid w:val="002A5207"/>
    <w:rsid w:val="002B0A04"/>
    <w:rsid w:val="002B186E"/>
    <w:rsid w:val="002B233B"/>
    <w:rsid w:val="002B5087"/>
    <w:rsid w:val="002B7515"/>
    <w:rsid w:val="002C0461"/>
    <w:rsid w:val="002C2AD9"/>
    <w:rsid w:val="002C4A33"/>
    <w:rsid w:val="002C7EF4"/>
    <w:rsid w:val="002D415E"/>
    <w:rsid w:val="002D46CC"/>
    <w:rsid w:val="002D7A3F"/>
    <w:rsid w:val="002F1EB0"/>
    <w:rsid w:val="00301FA4"/>
    <w:rsid w:val="003129F9"/>
    <w:rsid w:val="00313CD5"/>
    <w:rsid w:val="003263C4"/>
    <w:rsid w:val="00335F93"/>
    <w:rsid w:val="003365F2"/>
    <w:rsid w:val="00340BA9"/>
    <w:rsid w:val="003422ED"/>
    <w:rsid w:val="00343792"/>
    <w:rsid w:val="00376EBD"/>
    <w:rsid w:val="00381C14"/>
    <w:rsid w:val="00392B08"/>
    <w:rsid w:val="003A51EC"/>
    <w:rsid w:val="003A5273"/>
    <w:rsid w:val="003B4739"/>
    <w:rsid w:val="003B7688"/>
    <w:rsid w:val="003D2DC0"/>
    <w:rsid w:val="003E2869"/>
    <w:rsid w:val="003E465E"/>
    <w:rsid w:val="003F12F2"/>
    <w:rsid w:val="003F73E7"/>
    <w:rsid w:val="004014BC"/>
    <w:rsid w:val="004032F6"/>
    <w:rsid w:val="0040415D"/>
    <w:rsid w:val="0041319C"/>
    <w:rsid w:val="00415503"/>
    <w:rsid w:val="00421C0E"/>
    <w:rsid w:val="0043123D"/>
    <w:rsid w:val="00433E21"/>
    <w:rsid w:val="00440DA6"/>
    <w:rsid w:val="00441CF9"/>
    <w:rsid w:val="00445236"/>
    <w:rsid w:val="004653CB"/>
    <w:rsid w:val="004660C5"/>
    <w:rsid w:val="004812A9"/>
    <w:rsid w:val="0049465F"/>
    <w:rsid w:val="004A395B"/>
    <w:rsid w:val="004A43BD"/>
    <w:rsid w:val="004B4FAF"/>
    <w:rsid w:val="004B5022"/>
    <w:rsid w:val="004B5ACF"/>
    <w:rsid w:val="004B66BF"/>
    <w:rsid w:val="004D027B"/>
    <w:rsid w:val="004D6015"/>
    <w:rsid w:val="004D7F69"/>
    <w:rsid w:val="004E7962"/>
    <w:rsid w:val="004F0E9A"/>
    <w:rsid w:val="004F2201"/>
    <w:rsid w:val="004F4FE9"/>
    <w:rsid w:val="004F53F2"/>
    <w:rsid w:val="005008FA"/>
    <w:rsid w:val="00503122"/>
    <w:rsid w:val="00514750"/>
    <w:rsid w:val="00520640"/>
    <w:rsid w:val="005243D7"/>
    <w:rsid w:val="00530E8E"/>
    <w:rsid w:val="00531276"/>
    <w:rsid w:val="005330A8"/>
    <w:rsid w:val="005362C6"/>
    <w:rsid w:val="00540F9D"/>
    <w:rsid w:val="00550C72"/>
    <w:rsid w:val="00550E90"/>
    <w:rsid w:val="0056328A"/>
    <w:rsid w:val="005668CE"/>
    <w:rsid w:val="00595385"/>
    <w:rsid w:val="005A5CB0"/>
    <w:rsid w:val="005B1E28"/>
    <w:rsid w:val="005B3E7B"/>
    <w:rsid w:val="005C0323"/>
    <w:rsid w:val="005C1632"/>
    <w:rsid w:val="005D2327"/>
    <w:rsid w:val="005D5BE3"/>
    <w:rsid w:val="005D6B10"/>
    <w:rsid w:val="005F5909"/>
    <w:rsid w:val="00605DA9"/>
    <w:rsid w:val="0060646A"/>
    <w:rsid w:val="00612A97"/>
    <w:rsid w:val="00612BFA"/>
    <w:rsid w:val="006461BC"/>
    <w:rsid w:val="00651717"/>
    <w:rsid w:val="006622B2"/>
    <w:rsid w:val="00667C8C"/>
    <w:rsid w:val="00677409"/>
    <w:rsid w:val="0068140F"/>
    <w:rsid w:val="00687924"/>
    <w:rsid w:val="006A1D61"/>
    <w:rsid w:val="006A779E"/>
    <w:rsid w:val="006B33F2"/>
    <w:rsid w:val="006B3A74"/>
    <w:rsid w:val="006C6BC9"/>
    <w:rsid w:val="007151DF"/>
    <w:rsid w:val="007308DD"/>
    <w:rsid w:val="0074574E"/>
    <w:rsid w:val="00750E99"/>
    <w:rsid w:val="00754542"/>
    <w:rsid w:val="00756F5C"/>
    <w:rsid w:val="00787569"/>
    <w:rsid w:val="00787DB2"/>
    <w:rsid w:val="00791136"/>
    <w:rsid w:val="007961E7"/>
    <w:rsid w:val="00796809"/>
    <w:rsid w:val="0079726C"/>
    <w:rsid w:val="007A4101"/>
    <w:rsid w:val="007A6CEC"/>
    <w:rsid w:val="007B5AFD"/>
    <w:rsid w:val="007B760D"/>
    <w:rsid w:val="007D1251"/>
    <w:rsid w:val="007D1D1C"/>
    <w:rsid w:val="007D5607"/>
    <w:rsid w:val="007E484D"/>
    <w:rsid w:val="007F1618"/>
    <w:rsid w:val="007F7B55"/>
    <w:rsid w:val="008005B3"/>
    <w:rsid w:val="00803116"/>
    <w:rsid w:val="008241AF"/>
    <w:rsid w:val="00831AF4"/>
    <w:rsid w:val="00844D26"/>
    <w:rsid w:val="0085455D"/>
    <w:rsid w:val="008632C4"/>
    <w:rsid w:val="00864791"/>
    <w:rsid w:val="00865CA9"/>
    <w:rsid w:val="0087645D"/>
    <w:rsid w:val="00877F0D"/>
    <w:rsid w:val="00893695"/>
    <w:rsid w:val="008B3A8B"/>
    <w:rsid w:val="008B65D0"/>
    <w:rsid w:val="008C7F5A"/>
    <w:rsid w:val="008F077F"/>
    <w:rsid w:val="008F733F"/>
    <w:rsid w:val="009038AF"/>
    <w:rsid w:val="00907ED2"/>
    <w:rsid w:val="009106EF"/>
    <w:rsid w:val="009153DA"/>
    <w:rsid w:val="00915702"/>
    <w:rsid w:val="00930A08"/>
    <w:rsid w:val="00936067"/>
    <w:rsid w:val="009410D1"/>
    <w:rsid w:val="00955E3B"/>
    <w:rsid w:val="009611E8"/>
    <w:rsid w:val="009772E1"/>
    <w:rsid w:val="009807D5"/>
    <w:rsid w:val="00990A3C"/>
    <w:rsid w:val="00993B17"/>
    <w:rsid w:val="00993CC2"/>
    <w:rsid w:val="00994EDD"/>
    <w:rsid w:val="009A5C8A"/>
    <w:rsid w:val="009C29D8"/>
    <w:rsid w:val="009E42C6"/>
    <w:rsid w:val="009F7D00"/>
    <w:rsid w:val="00A06898"/>
    <w:rsid w:val="00A13DA2"/>
    <w:rsid w:val="00A35CBD"/>
    <w:rsid w:val="00A476FD"/>
    <w:rsid w:val="00A51FDE"/>
    <w:rsid w:val="00A5617C"/>
    <w:rsid w:val="00A73948"/>
    <w:rsid w:val="00A743A3"/>
    <w:rsid w:val="00A83709"/>
    <w:rsid w:val="00A96401"/>
    <w:rsid w:val="00AB057F"/>
    <w:rsid w:val="00AB1190"/>
    <w:rsid w:val="00AB2BE7"/>
    <w:rsid w:val="00AB3C30"/>
    <w:rsid w:val="00AB56E2"/>
    <w:rsid w:val="00AB7EAD"/>
    <w:rsid w:val="00AC4287"/>
    <w:rsid w:val="00AD3FC5"/>
    <w:rsid w:val="00AE7463"/>
    <w:rsid w:val="00AF37BD"/>
    <w:rsid w:val="00AF4E1A"/>
    <w:rsid w:val="00AF6DF8"/>
    <w:rsid w:val="00AF7E83"/>
    <w:rsid w:val="00B00AB9"/>
    <w:rsid w:val="00B16DD1"/>
    <w:rsid w:val="00B172CC"/>
    <w:rsid w:val="00B2722B"/>
    <w:rsid w:val="00B36EB8"/>
    <w:rsid w:val="00B36EC4"/>
    <w:rsid w:val="00B37A4F"/>
    <w:rsid w:val="00B42699"/>
    <w:rsid w:val="00B504FF"/>
    <w:rsid w:val="00B65010"/>
    <w:rsid w:val="00B71313"/>
    <w:rsid w:val="00B92B88"/>
    <w:rsid w:val="00B9793E"/>
    <w:rsid w:val="00BA66FC"/>
    <w:rsid w:val="00BB273B"/>
    <w:rsid w:val="00BC3D7E"/>
    <w:rsid w:val="00BD673F"/>
    <w:rsid w:val="00BD7A16"/>
    <w:rsid w:val="00BE1990"/>
    <w:rsid w:val="00C10993"/>
    <w:rsid w:val="00C24D31"/>
    <w:rsid w:val="00C251BB"/>
    <w:rsid w:val="00C31E02"/>
    <w:rsid w:val="00C367D1"/>
    <w:rsid w:val="00C426D1"/>
    <w:rsid w:val="00C42F6F"/>
    <w:rsid w:val="00C501F8"/>
    <w:rsid w:val="00C50737"/>
    <w:rsid w:val="00C66792"/>
    <w:rsid w:val="00C8108E"/>
    <w:rsid w:val="00C83B0B"/>
    <w:rsid w:val="00C953BB"/>
    <w:rsid w:val="00C97ED7"/>
    <w:rsid w:val="00CA5B97"/>
    <w:rsid w:val="00CA7471"/>
    <w:rsid w:val="00CB575E"/>
    <w:rsid w:val="00CC7B18"/>
    <w:rsid w:val="00CD5CB0"/>
    <w:rsid w:val="00CD7AED"/>
    <w:rsid w:val="00CE13DE"/>
    <w:rsid w:val="00CE1A09"/>
    <w:rsid w:val="00CF1C44"/>
    <w:rsid w:val="00D05B42"/>
    <w:rsid w:val="00D070EF"/>
    <w:rsid w:val="00D07B0A"/>
    <w:rsid w:val="00D11780"/>
    <w:rsid w:val="00D150E4"/>
    <w:rsid w:val="00D240CF"/>
    <w:rsid w:val="00D25CC9"/>
    <w:rsid w:val="00D35B0B"/>
    <w:rsid w:val="00D35D75"/>
    <w:rsid w:val="00D41E43"/>
    <w:rsid w:val="00D4263E"/>
    <w:rsid w:val="00D44D45"/>
    <w:rsid w:val="00D53516"/>
    <w:rsid w:val="00D65AE2"/>
    <w:rsid w:val="00D67A0F"/>
    <w:rsid w:val="00D82B27"/>
    <w:rsid w:val="00D85AA3"/>
    <w:rsid w:val="00D9131E"/>
    <w:rsid w:val="00DA1E2E"/>
    <w:rsid w:val="00DA38EB"/>
    <w:rsid w:val="00DA7AC4"/>
    <w:rsid w:val="00DB13F1"/>
    <w:rsid w:val="00DB4129"/>
    <w:rsid w:val="00DC5926"/>
    <w:rsid w:val="00DD09F5"/>
    <w:rsid w:val="00DD5F30"/>
    <w:rsid w:val="00DD7706"/>
    <w:rsid w:val="00DE0973"/>
    <w:rsid w:val="00DE37B5"/>
    <w:rsid w:val="00DE77B0"/>
    <w:rsid w:val="00DF22C5"/>
    <w:rsid w:val="00DF5D77"/>
    <w:rsid w:val="00E00DF2"/>
    <w:rsid w:val="00E13175"/>
    <w:rsid w:val="00E13B4B"/>
    <w:rsid w:val="00E13E8C"/>
    <w:rsid w:val="00E2466D"/>
    <w:rsid w:val="00E3023D"/>
    <w:rsid w:val="00E34DC1"/>
    <w:rsid w:val="00E40813"/>
    <w:rsid w:val="00E43386"/>
    <w:rsid w:val="00E506E2"/>
    <w:rsid w:val="00E55D7C"/>
    <w:rsid w:val="00E62E3F"/>
    <w:rsid w:val="00E635D9"/>
    <w:rsid w:val="00E83E35"/>
    <w:rsid w:val="00E84357"/>
    <w:rsid w:val="00EA0F1B"/>
    <w:rsid w:val="00EA418D"/>
    <w:rsid w:val="00EC519A"/>
    <w:rsid w:val="00ED0FDB"/>
    <w:rsid w:val="00ED1F18"/>
    <w:rsid w:val="00EE4913"/>
    <w:rsid w:val="00EF148A"/>
    <w:rsid w:val="00F016D9"/>
    <w:rsid w:val="00F054F5"/>
    <w:rsid w:val="00F128B4"/>
    <w:rsid w:val="00F21F89"/>
    <w:rsid w:val="00F26058"/>
    <w:rsid w:val="00F35333"/>
    <w:rsid w:val="00F53D6E"/>
    <w:rsid w:val="00F62B6B"/>
    <w:rsid w:val="00F62F34"/>
    <w:rsid w:val="00F70FE9"/>
    <w:rsid w:val="00F83CE7"/>
    <w:rsid w:val="00F87B36"/>
    <w:rsid w:val="00FA2EF8"/>
    <w:rsid w:val="00FA5368"/>
    <w:rsid w:val="00FA71CA"/>
    <w:rsid w:val="00FB216B"/>
    <w:rsid w:val="00FB3822"/>
    <w:rsid w:val="00FC0E8C"/>
    <w:rsid w:val="00FD1B68"/>
    <w:rsid w:val="00FD70F4"/>
    <w:rsid w:val="00FE066B"/>
    <w:rsid w:val="00FE2934"/>
    <w:rsid w:val="00FF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2C046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76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8">
    <w:name w:val="Plain Text"/>
    <w:basedOn w:val="a"/>
    <w:link w:val="a9"/>
    <w:rsid w:val="003F73E7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F73E7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38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2C046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76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8">
    <w:name w:val="Plain Text"/>
    <w:basedOn w:val="a"/>
    <w:link w:val="a9"/>
    <w:rsid w:val="003F73E7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F73E7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38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42">
          <w:marLeft w:val="0"/>
          <w:marRight w:val="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301B-E468-4644-B270-02820F40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2017-12-05T11:30:00Z</cp:lastPrinted>
  <dcterms:created xsi:type="dcterms:W3CDTF">2017-12-05T11:27:00Z</dcterms:created>
  <dcterms:modified xsi:type="dcterms:W3CDTF">2017-12-05T11:34:00Z</dcterms:modified>
</cp:coreProperties>
</file>