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0" w:rsidRPr="006E4445" w:rsidRDefault="00B30880" w:rsidP="00E029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-10pt;width:31.7pt;height:40.75pt;z-index:251658240;visibility:visible">
            <v:imagedata r:id="rId5" o:title=""/>
            <w10:wrap type="topAndBottom"/>
          </v:shape>
        </w:pict>
      </w:r>
      <w:r>
        <w:rPr>
          <w:noProof/>
          <w:lang w:eastAsia="ru-RU"/>
        </w:rPr>
      </w:r>
      <w:r w:rsidRPr="00C32DC4">
        <w:rPr>
          <w:rFonts w:ascii="Times New Roman" w:hAnsi="Times New Roman"/>
          <w:color w:val="000000"/>
          <w:sz w:val="24"/>
          <w:szCs w:val="24"/>
          <w:lang w:val="uk-UA" w:eastAsia="ru-RU"/>
        </w:rPr>
        <w:pict>
          <v:rect id="Прямоугольник 1" o:spid="_x0000_s1027" alt="Описание: https://docviewer.yandex.ua/htmlimage?id=3gu8-2xd6ra3nbgz816kehyjld32q5vkvfoa7zu664z3e91an5nes8ladfqmzuqg0ycdz9gj3fsm6dez6m1z4tqr1dil7lv05ib290od&amp;name=0.png&amp;uid=21959407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PeRmtoAwAA&#10;gwYAAA4AAAAAAAAAAAAAAAAALgIAAGRycy9lMm9Eb2MueG1sUEsBAi0AFAAGAAgAAAAhAEyg6SzY&#10;AAAAAwEAAA8AAAAAAAAAAAAAAAAAwgUAAGRycy9kb3ducmV2LnhtbFBLBQYAAAAABAAEAPMAAADH&#10;BgAAAAA=&#10;" filled="f" stroked="f">
            <o:lock v:ext="edit" aspectratio="t"/>
            <w10:anchorlock/>
          </v:rect>
        </w:pict>
      </w:r>
    </w:p>
    <w:p w:rsidR="00B30880" w:rsidRPr="006E4445" w:rsidRDefault="00B30880" w:rsidP="00E029B6">
      <w:pPr>
        <w:pStyle w:val="Heading4"/>
        <w:rPr>
          <w:b/>
          <w:sz w:val="28"/>
          <w:szCs w:val="28"/>
          <w:lang w:val="uk-UA"/>
        </w:rPr>
      </w:pPr>
      <w:r w:rsidRPr="006E4445">
        <w:rPr>
          <w:b/>
          <w:sz w:val="28"/>
          <w:szCs w:val="28"/>
          <w:lang w:val="uk-UA"/>
        </w:rPr>
        <w:t>УКРАЇНА</w:t>
      </w:r>
    </w:p>
    <w:p w:rsidR="00B30880" w:rsidRPr="006E4445" w:rsidRDefault="00B30880" w:rsidP="00E029B6">
      <w:pPr>
        <w:pStyle w:val="BodyText"/>
        <w:jc w:val="center"/>
        <w:rPr>
          <w:b/>
          <w:sz w:val="28"/>
          <w:szCs w:val="28"/>
        </w:rPr>
      </w:pPr>
      <w:r w:rsidRPr="006E4445">
        <w:rPr>
          <w:b/>
          <w:sz w:val="28"/>
          <w:szCs w:val="28"/>
        </w:rPr>
        <w:t>ХАРКІВСЬКА ОБЛАСТЬ</w:t>
      </w:r>
    </w:p>
    <w:p w:rsidR="00B30880" w:rsidRPr="006E4445" w:rsidRDefault="00B30880" w:rsidP="00E029B6">
      <w:pPr>
        <w:pStyle w:val="BodyText"/>
        <w:jc w:val="center"/>
        <w:rPr>
          <w:b/>
          <w:sz w:val="28"/>
          <w:szCs w:val="28"/>
        </w:rPr>
      </w:pPr>
    </w:p>
    <w:p w:rsidR="00B30880" w:rsidRPr="006E4445" w:rsidRDefault="00B30880" w:rsidP="00E029B6">
      <w:pPr>
        <w:pStyle w:val="BodyText"/>
        <w:jc w:val="center"/>
        <w:rPr>
          <w:b/>
          <w:sz w:val="28"/>
          <w:szCs w:val="28"/>
        </w:rPr>
      </w:pPr>
      <w:r w:rsidRPr="006E4445">
        <w:rPr>
          <w:b/>
          <w:sz w:val="28"/>
          <w:szCs w:val="28"/>
        </w:rPr>
        <w:t>ІЗЮМСЬКА МІСЬКА РАДА</w:t>
      </w:r>
    </w:p>
    <w:p w:rsidR="00B30880" w:rsidRPr="006E4445" w:rsidRDefault="00B30880" w:rsidP="00E029B6">
      <w:pPr>
        <w:pStyle w:val="BodyText"/>
        <w:jc w:val="center"/>
        <w:rPr>
          <w:b/>
        </w:rPr>
      </w:pPr>
      <w:r w:rsidRPr="006E4445">
        <w:rPr>
          <w:b/>
          <w:sz w:val="28"/>
          <w:szCs w:val="28"/>
        </w:rPr>
        <w:t>ВІДДІЛ ОСВІТИ</w:t>
      </w:r>
    </w:p>
    <w:p w:rsidR="00B30880" w:rsidRPr="006E4445" w:rsidRDefault="00B30880" w:rsidP="00E029B6">
      <w:pPr>
        <w:pStyle w:val="BodyText"/>
        <w:jc w:val="center"/>
        <w:rPr>
          <w:b/>
          <w:sz w:val="16"/>
          <w:szCs w:val="16"/>
        </w:rPr>
      </w:pPr>
    </w:p>
    <w:p w:rsidR="00B30880" w:rsidRPr="006E4445" w:rsidRDefault="00B30880" w:rsidP="00E02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445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B30880" w:rsidRPr="006E4445" w:rsidRDefault="00B30880" w:rsidP="00E02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0880" w:rsidRPr="006E4445" w:rsidRDefault="00B30880" w:rsidP="00E029B6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  <w:lang w:val="uk-UA"/>
        </w:rPr>
      </w:pPr>
      <w:r w:rsidRPr="006E44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6E4445">
        <w:rPr>
          <w:rFonts w:ascii="Times New Roman" w:hAnsi="Times New Roman"/>
          <w:b/>
          <w:sz w:val="28"/>
          <w:szCs w:val="28"/>
          <w:lang w:val="uk-UA"/>
        </w:rPr>
        <w:t>.06.2016</w:t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</w:r>
      <w:r w:rsidRPr="006E4445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241</w:t>
      </w:r>
    </w:p>
    <w:p w:rsidR="00B30880" w:rsidRDefault="00B30880" w:rsidP="00E029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30880" w:rsidRPr="006E4445" w:rsidRDefault="00B30880" w:rsidP="00E029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444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організацію обліку дітей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30880" w:rsidRPr="006E4445" w:rsidRDefault="00B30880" w:rsidP="00E029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444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дошкільного віку у 2016 році</w:t>
      </w:r>
    </w:p>
    <w:p w:rsidR="00B30880" w:rsidRPr="006E4445" w:rsidRDefault="00B30880" w:rsidP="006E44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частини 2 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статті 19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дошкільну освіту», статті 32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Україні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листа Міністерства освіти і науки України від 28.04.2015 року № 1/9-215 «Щодо обліку дітей дошкільного віку», рішення виконавчого комітету Ізюмської міської ради «Про організацію обліку дітей дошкільного віку у 2016 році» від 25.05.2016 року № 0304, 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забезпечення якісного обліку дітей дошкільного віку, що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прожив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ають на території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міста Ізюма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>, для прогнозування мережі груп дошкільних навчальних закладів відповідно до освітніх запитів населення та створення умов для здобуття громадянами дошкільної освіти</w:t>
      </w:r>
    </w:p>
    <w:p w:rsidR="00B30880" w:rsidRPr="006E4445" w:rsidRDefault="00B30880" w:rsidP="006E44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445">
        <w:rPr>
          <w:rFonts w:ascii="Times New Roman" w:hAnsi="Times New Roman"/>
          <w:color w:val="000000"/>
          <w:sz w:val="28"/>
          <w:szCs w:val="28"/>
          <w:lang w:eastAsia="ru-RU"/>
        </w:rPr>
        <w:t>НАКАЗУЮ:</w:t>
      </w:r>
    </w:p>
    <w:p w:rsidR="00B30880" w:rsidRPr="006E3F12" w:rsidRDefault="00B30880" w:rsidP="006E3F1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Здійснити координацію та організаційно-методичні заходи щодо обліку дітей дошкільного віку. </w:t>
      </w:r>
    </w:p>
    <w:p w:rsidR="00B30880" w:rsidRPr="006E3F12" w:rsidRDefault="00B30880" w:rsidP="006E3F12">
      <w:pPr>
        <w:pStyle w:val="ListParagraph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.06.2016 по 30.09.2016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завідувачів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дошкільних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навчальних закладів відповідальними за проведення обліку дітей дошкільного віку, які проживають на закріпленій за закладами території обслуговування.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 Завідувачам дошкільних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навчальних закладів:</w:t>
      </w:r>
    </w:p>
    <w:p w:rsidR="00B30880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3.1.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Видати наказ про створення робочих груп з обліку дітей дошкільного віку на території обслуговування, закріпленої за навчальним закладом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(додаток 1)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3.2.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Направити до відділу освіти копію наказу про створення робочих груп з обліку дітей дошкільного віку. 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3.3.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Затвердити план заходів щодо організації обліку дітей дошкільного віку, які проживають на території мікрорайону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) .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3.4. Направити до відділу освіти копію плану заходів щодо організації обліку дітей дошкільного віку. 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3.5. Забезпечити умови для роботи робочої групи з обліку дітей дошкільного віку. 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З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30.09.201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E3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3.6. Провести організаційно-роз’яснювальну роботу з членами робочої групи з обліку дітей дошкільного віку. </w:t>
      </w:r>
    </w:p>
    <w:p w:rsidR="00B30880" w:rsidRPr="006E3F12" w:rsidRDefault="00B30880" w:rsidP="006E3F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5.06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F5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3.7. Скласти списки дітей дошкільного віку на підставі документів первинного обліку громадян, що зберігаються в органах місцевого самоврядування, у житлово-експлуатаційних організаціях тощо. </w:t>
      </w:r>
    </w:p>
    <w:p w:rsidR="00B30880" w:rsidRPr="006E3F12" w:rsidRDefault="00B30880" w:rsidP="006F53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.08.201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F5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3.8. Уточнити списки дітей дошкільного віку, які не перебувають на первинному обліку, але проживають на даній території, безпосередньо за місцем проживання дітей. </w:t>
      </w:r>
    </w:p>
    <w:p w:rsidR="00B30880" w:rsidRPr="006E3F12" w:rsidRDefault="00B30880" w:rsidP="006F53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15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.08.201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15.09.201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Default="00B30880" w:rsidP="006F5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3.9. Надати до відділу освіти уточнені списки дітей дошкільного віку (прошиті, пронумеровані, скріплені печаткою) з обов’язковою приміткою про різні форми здобуття дітьми дошкільної освіти (дошкільний навчальний заклад або короткотривале перебування в дошкільному навчальному закладі, соціально-педагогічний патронат тощо)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персоніфікований банк даних дітей дошкільного віку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), інформацію про загальну кількість дитячого насел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ення від 0 до 6 років (додаток 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інформацію про форми здобуття дітьми дошкільної освіти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реєстр дітей старшого дошкільного віку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). Вищевказані документи подавати в паперовому та електронному варіантах. </w:t>
      </w:r>
    </w:p>
    <w:p w:rsidR="00B30880" w:rsidRPr="006E3F12" w:rsidRDefault="00B30880" w:rsidP="006F53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.2016</w:t>
      </w:r>
    </w:p>
    <w:p w:rsidR="00B30880" w:rsidRPr="006E3F12" w:rsidRDefault="00B30880" w:rsidP="006F5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3.10. Проводити роз’яснювальну роботу серед педагогічних працівників та населення з питання обліку дітей дошкільного віку.</w:t>
      </w:r>
    </w:p>
    <w:p w:rsidR="00B30880" w:rsidRPr="006E3F12" w:rsidRDefault="00B30880" w:rsidP="006F5381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Постійно</w:t>
      </w:r>
    </w:p>
    <w:p w:rsidR="00B30880" w:rsidRPr="006E3F12" w:rsidRDefault="00B30880" w:rsidP="006F5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Головному спеціалісту з дошкільної освіти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відділу освіти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Ізюм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ської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 ради Васько Н.О.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B30880" w:rsidRPr="006E3F12" w:rsidRDefault="00B30880" w:rsidP="00612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4.1. Довести даний наказ до відома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завідувач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ів навчальних закладів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міста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30880" w:rsidRDefault="00B30880" w:rsidP="00612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4.2. Створити персоніфікований банк даних дітей дошкільного віку.</w:t>
      </w:r>
    </w:p>
    <w:p w:rsidR="00B30880" w:rsidRPr="006E3F12" w:rsidRDefault="00B30880" w:rsidP="00612A9D">
      <w:pPr>
        <w:shd w:val="clear" w:color="auto" w:fill="FFFFFF"/>
        <w:spacing w:before="100" w:beforeAutospacing="1" w:after="100" w:afterAutospacing="1" w:line="240" w:lineRule="auto"/>
        <w:ind w:left="6669" w:firstLine="69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Pr="006E3F12" w:rsidRDefault="00B30880" w:rsidP="00612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4.3. Узагальнити інформацію про кількість дітей дошкільного віку та форми здобуття ними дошкільної освіти.</w:t>
      </w:r>
    </w:p>
    <w:p w:rsidR="00B30880" w:rsidRPr="006E3F12" w:rsidRDefault="00B30880" w:rsidP="006E4445">
      <w:pPr>
        <w:shd w:val="clear" w:color="auto" w:fill="FFFFFF"/>
        <w:spacing w:before="100" w:beforeAutospacing="1" w:after="100" w:afterAutospacing="1" w:line="240" w:lineRule="auto"/>
        <w:ind w:left="6669" w:firstLine="69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Pr="006E3F12" w:rsidRDefault="00B30880" w:rsidP="00612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4.4. Направити узагальнені дані про облік дітей дошкільного віку до Департаменту науки і освіти Харківської обласної державної адміністрації.</w:t>
      </w:r>
    </w:p>
    <w:p w:rsidR="00B30880" w:rsidRPr="006E3F12" w:rsidRDefault="00B30880" w:rsidP="00612A9D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30.09.201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</w:p>
    <w:p w:rsidR="00B30880" w:rsidRPr="006E3F12" w:rsidRDefault="00B30880" w:rsidP="00612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 Контроль за виконанням наказу покласти на заступника начальника відділу освіти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Котенко В.В.</w:t>
      </w:r>
    </w:p>
    <w:p w:rsidR="00B30880" w:rsidRPr="00612A9D" w:rsidRDefault="00B30880" w:rsidP="006E444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2A9D">
        <w:rPr>
          <w:rFonts w:ascii="Times New Roman" w:hAnsi="Times New Roman"/>
          <w:b/>
          <w:sz w:val="28"/>
          <w:szCs w:val="28"/>
          <w:lang w:val="uk-UA"/>
        </w:rPr>
        <w:t>В.о. начальника відділу освіти</w:t>
      </w:r>
      <w:r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Pr="00612A9D">
        <w:rPr>
          <w:rFonts w:ascii="Times New Roman" w:hAnsi="Times New Roman"/>
          <w:b/>
          <w:sz w:val="28"/>
          <w:szCs w:val="28"/>
          <w:lang w:val="uk-UA"/>
        </w:rPr>
        <w:tab/>
        <w:t>О.П.Лесик</w:t>
      </w:r>
    </w:p>
    <w:p w:rsidR="00B30880" w:rsidRPr="006E3F12" w:rsidRDefault="00B30880" w:rsidP="006E44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6E4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B30880" w:rsidRDefault="00B30880" w:rsidP="00FD62B3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Pr="009256CA" w:rsidRDefault="00B30880" w:rsidP="009256CA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№2 комбінованого типу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30880" w:rsidRPr="00A13D91" w:rsidTr="009256CA">
        <w:tc>
          <w:tcPr>
            <w:tcW w:w="4785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Суходольська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20 років Жовтню)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Бабенківська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Пікассо (колишня вулиця Бакалова)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Бондаренка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Бригадирівська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Виноградна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Вознесенська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Воротного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60-ї Гвардійської дивізії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Гвардійська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Гомоненка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Горького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Донецька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Генерала Кульчицького (колишня вулиця Жовтнева)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Заводська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Залізнична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Зелений Гай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Зміївська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Київська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Європейська (колишня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Комсомольська)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Кооперативна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Лізи Чайкіної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Липчанівська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Ломоносова до №132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Матросова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Михайлівська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Нахімова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Некрасова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Осипенка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Олександра Островського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Островського)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Патона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Північна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Польова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Путійна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Радіо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Ракитна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Республіканська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Стадіонна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Суворова</w:t>
            </w:r>
          </w:p>
        </w:tc>
        <w:tc>
          <w:tcPr>
            <w:tcW w:w="4786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Суходольський (колишній 20 років Жовтню)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Вишневий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Вірменський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Воронезький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Української Армії (колишній провулок Гайдара)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Гомоненка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Залізничний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Зелений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Зелений Гай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Зміївський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Інженерний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Калиновий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Європейський (колишній провулок Комсомольський)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Красивий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Липовий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Матросова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Мічуріна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Нахімова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Північний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Рокитний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Російський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Суворова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Східний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Стадіонний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Веселий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Гвардійський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Лізи Чайкіної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Олександра Островського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Островського)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Радіо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Чуйкова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Веселий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Європейський (колишній проїзд Комсомольський)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Лізи Чайкіної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Нахімова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Тепловозна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Українська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Генерала Недбайла (колишня вулиця Чапаєва) з №153</w:t>
      </w: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Чернишевського</w:t>
      </w: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№4 комбінованого типу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  <w:sectPr w:rsidR="00B30880" w:rsidRPr="00FD62B3" w:rsidSect="008B6682">
          <w:pgSz w:w="11906" w:h="16838"/>
          <w:pgMar w:top="1134" w:right="567" w:bottom="1134" w:left="1701" w:header="720" w:footer="720" w:gutter="0"/>
          <w:cols w:space="720"/>
          <w:docGrid w:linePitch="299"/>
        </w:sectPr>
      </w:pPr>
    </w:p>
    <w:p w:rsidR="00B30880" w:rsidRPr="00FD62B3" w:rsidRDefault="00B30880" w:rsidP="00FD62B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проспект Незалежності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проспект Леніна)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Борисоглібська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(колишня вулиця Маяковського)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Малоподвірська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Приладобудівників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(колишня вулиця Комінтерна)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Робоча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Слов’янська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Спортивна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Тимірязєва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Тютчева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Ангарський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Приладобудівників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провулок Комінтерна)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провулок. Колодязний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Крутогірський </w:t>
      </w:r>
    </w:p>
    <w:p w:rsidR="00B30880" w:rsidRPr="00FD62B3" w:rsidRDefault="00B30880" w:rsidP="00FD62B3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провулок. Малоподвірський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Нижньо-Садовий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Подвірський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Полковника Денисенка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провулок Фурманова)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Слов’янський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Спортивний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Терновий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Тимірязєва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Трьохгірний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Ангарський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Приладобудівників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в’їзд Комінтерна)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Братський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Волзький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Колодязний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Крутогірський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Малоподвірський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Нижньо-Садовий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Омський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Полковника Денисенка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в’їзд Фурманова)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Робочий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Саянський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Слов’янський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Тимірязєва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проїзд Малоподвірський </w:t>
      </w:r>
    </w:p>
    <w:p w:rsidR="00B30880" w:rsidRPr="00FD62B3" w:rsidRDefault="00B30880" w:rsidP="00FD62B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проїзд Спортивний</w:t>
      </w: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B30880" w:rsidRPr="00FD62B3" w:rsidSect="00FD62B3">
          <w:type w:val="continuous"/>
          <w:pgSz w:w="11906" w:h="16838"/>
          <w:pgMar w:top="567" w:right="1134" w:bottom="709" w:left="2268" w:header="720" w:footer="720" w:gutter="0"/>
          <w:cols w:num="2" w:space="720"/>
        </w:sect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№6 Ізюмської міської ради Харківської області з обліку дітей дошкільного віку</w:t>
      </w:r>
    </w:p>
    <w:tbl>
      <w:tblPr>
        <w:tblW w:w="10173" w:type="dxa"/>
        <w:tblLook w:val="01E0"/>
      </w:tblPr>
      <w:tblGrid>
        <w:gridCol w:w="3190"/>
        <w:gridCol w:w="3722"/>
        <w:gridCol w:w="3261"/>
      </w:tblGrid>
      <w:tr w:rsidR="00B30880" w:rsidRPr="00A13D91" w:rsidTr="009256CA">
        <w:tc>
          <w:tcPr>
            <w:tcW w:w="3190" w:type="dxa"/>
          </w:tcPr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Аляб’єва №№ 1-49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Балаклійська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Басейна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Бугриста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Броварська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Комуністична)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Весняна (колишня вулиця 10 років Жовтню) з №1 до №44</w:t>
            </w:r>
            <w:r w:rsidRPr="00FD62B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Гомельська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Горянська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Депутатська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Довженка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Дорожня 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вул. Європейська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(колишня вулиця Комсомольська) 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Житомирська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Загородня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Запорізька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Івана Мирошниченка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Кірова)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Короленка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Красильна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Краснокутського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Володарського)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Кринична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Кришталева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Лермонтова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Лугова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Московська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Михайла Петренка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Пархоменка)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Новоселівка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Олекси Довбуша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Одеська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Павлова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Партизанська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Піщана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П’єра Береговуа (колишня вулиця Димитрова)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Полтавська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2" w:type="dxa"/>
          </w:tcPr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Попова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Архієрейська (колишня вулиця Радгоспна) 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Радіщева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Родникова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Степана Разіна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Сергія Тюленіна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Свободи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Селянська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Степова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Технічна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Шота Руставелі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Філатова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Халтуріна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Цусимська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Червоногірська №№ 1-60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Чумацька (колишня вулиця Калініна)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Чкалова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Шекспіра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Шкільна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Шмідта №№1-45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площа Кринична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Аляб’єва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Балаклійський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Басейний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Бугристий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Броварський (колишній провулок Комуністичний)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Весняний (колишній провулок 10 років Жовтню)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Глухий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Загородній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Запорізький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Європейський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Комсомольський)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вана Мирошниченка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Кірова)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Короленка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Криничний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Кришталевий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Лермонтова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Мінський 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Московський 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Новоселівка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Одеський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Павлова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Партизанський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Пархоменка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Піщаний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Пирогова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Полтавський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Родниковий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Свободи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Селянський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Сумський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Тукумський (колишній провулок Комунарів)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Філатова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Фруктовий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Степана Халтуріна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Цусимський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Червоногірський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Чумацький (колишній провулок Калініна)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Шекспіра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Шмідта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Аляб’єва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Довженка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Європейський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Комсомольський)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Лермонтова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Павлова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Сільськогосподарський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Степовий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Технічний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Червоногірський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Балаклійський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Дорожний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Європейський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Комсомольський)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Івана Мирошниченка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Кірова)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Лермонтова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Новоселівка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Свободи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Сільськогосподарський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Степана Халтуріна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Чкалова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Шекспіра</w:t>
            </w:r>
          </w:p>
          <w:p w:rsidR="00B30880" w:rsidRPr="00FD62B3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№9 Ізюмської міської ради Харківської області з обліку дітей дошкільного віку</w:t>
      </w:r>
    </w:p>
    <w:tbl>
      <w:tblPr>
        <w:tblW w:w="0" w:type="auto"/>
        <w:tblLook w:val="01E0"/>
      </w:tblPr>
      <w:tblGrid>
        <w:gridCol w:w="4785"/>
        <w:gridCol w:w="4786"/>
      </w:tblGrid>
      <w:tr w:rsidR="00B30880" w:rsidRPr="00A13D91" w:rsidTr="009256CA">
        <w:tc>
          <w:tcPr>
            <w:tcW w:w="4785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Архангельська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Верхньо-Крем’янецька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Верхньо-Наддонецька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Гастелло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Гоголя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Григорія Ярового (колишня вулиця Руднєва)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Громадська (колишня вулиця Урицького)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Дементьєва (колишня вулиця Котовського)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Донця-Захаржевського (колишня вулиця Кравцова) (непарний ряд)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Дубовий Гай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Залікарняна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Крем’янецький квартал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Леваневського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Лісна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Набережна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Нагорна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Наддонецька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Народна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Олени Теліги (колишня вулиця Ярославського)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Паромна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Переяславська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Петруковича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(колишня вул. Фрунзе) (від поліклініки до вул. Гагаріна, парний ряд)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Пушкінська парний ряд до б.№22, непарний ряд до б.№47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Рафаеля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Рибинська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Соборна (від площі Центральна до вулиці Гагаріна)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Старопоштова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Чехова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Чайковського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Джона Леннона (колишня площа Радянська)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Центральна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Георгіївський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Демєнтьєва (колишній провулок Котовського)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Залікарняний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Західний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Іртиський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Набережний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Народний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Переяславський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Полуничний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Руднєва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Соборний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Співаківський (колишній провулок Червоношахтарський)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Старопоштовий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Чайковського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Чехова 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Ярославський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Верхньо-Крем’янецький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Галерейний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Дубовий Гай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Іртиський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Наддонецький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Набережний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Народний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Олени Теліги (колишній в’їзд Ярославський)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Верхньо-Крем’янецький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№10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tbl>
      <w:tblPr>
        <w:tblW w:w="3605" w:type="dxa"/>
        <w:tblInd w:w="-318" w:type="dxa"/>
        <w:tblLook w:val="01E0"/>
      </w:tblPr>
      <w:tblGrid>
        <w:gridCol w:w="2948"/>
        <w:gridCol w:w="337"/>
        <w:gridCol w:w="320"/>
      </w:tblGrid>
      <w:tr w:rsidR="00B30880" w:rsidRPr="00A13D91" w:rsidTr="009256CA">
        <w:tc>
          <w:tcPr>
            <w:tcW w:w="2948" w:type="dxa"/>
          </w:tcPr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Івана Богуна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Бородіна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Бекетова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Будівельна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Весняна з №45 (колишня вулиця 10 років Жовтню) 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Вільхова 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Волошкова (колишня вулиця Павлика Морозова)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Герцена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Льоні Голікова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Івана Гонти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Гончарна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Данилевського (колишня вулиця Орджонікідзе)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Достоєвського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Економічна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Електриків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Ентузіастів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Єсеніна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Залісна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Із’яславська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Клубнична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Коперника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Зої Космодем’янської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Кохановської (колишня вулиця Тухачевського)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Кропивницького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Лозівська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Людмили Александрової (колишня вулиця Куйбишева)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Макаренка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Марії Заньковецької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Нафтовиків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Новаторська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Оболонна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Осикова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Панфілова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Паркова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Патріотів </w:t>
            </w:r>
          </w:p>
          <w:p w:rsidR="00B30880" w:rsidRPr="00A13D91" w:rsidRDefault="00B30880" w:rsidP="00FD62B3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Перемоги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Підлісна (новобудови)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Плужника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Гостинна (колишня вулиця Правди)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Пржевальського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Рєпіна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Рокосовського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Сагайдачного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23 Серпня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24 Серпня (колишня вулиця Червонопрапорна)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Соснова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Софійська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Тарасівська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Лесі Українки 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Челюскіна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Червоногірська з №61 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Шмідта з №46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Гончарівська (колишня площа Орджонікідзе)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Кругла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Підлісна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23 Серпня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Алмазний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Бірюзовий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Богачевського 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Будівельний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Льоні Голікова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Городнянського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Данилевського (колишній провулок Орджонікідзе)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Економічний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Електриків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Івана Богуна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Іванівський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Казанський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Карамзіна</w:t>
            </w:r>
          </w:p>
          <w:p w:rsidR="00B30880" w:rsidRPr="00A13D91" w:rsidRDefault="00B30880" w:rsidP="00FD62B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Людмили Александрової (колишній провулок Куйбишева)</w:t>
            </w:r>
          </w:p>
          <w:p w:rsidR="00B30880" w:rsidRPr="00A13D91" w:rsidRDefault="00B30880" w:rsidP="00FD62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Макаренка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Новаторський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Оболонний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Панфілова</w:t>
            </w:r>
          </w:p>
          <w:p w:rsidR="00B30880" w:rsidRPr="00A13D91" w:rsidRDefault="00B30880" w:rsidP="00FD62B3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Перемоги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Підлісний 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Пішохідний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Гостинний (колишній провулок Правди)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Пржевальського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Науковий (колишній провулок Марини Раскової)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Рєпіна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Смольний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Сосновий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Уфимський</w:t>
            </w:r>
          </w:p>
          <w:p w:rsidR="00B30880" w:rsidRPr="00A13D91" w:rsidRDefault="00B30880" w:rsidP="00FD62B3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Челюскіна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Весняний (колишній в’їзд 10 років Жовтню)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Герцена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Городнянського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Дорожників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Данила Нечая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Достоєвського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Ізюмський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Коцюбинського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Макаренка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Оболонний 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Патріотів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Перемоги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Підлісний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Челюскіна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Весняний (колишній проїзд 10 років Жовтню)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Городній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Кропивницького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Перемоги</w:t>
            </w:r>
          </w:p>
          <w:p w:rsidR="00B30880" w:rsidRPr="00A13D91" w:rsidRDefault="00B30880" w:rsidP="00FD62B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Гостинний (колишній проїзд Правди)</w:t>
            </w:r>
          </w:p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0880" w:rsidRPr="00FD62B3" w:rsidRDefault="00B30880" w:rsidP="00FD62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num="3" w:space="720"/>
        </w:sect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№12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4675"/>
      </w:tblGrid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Айвазовського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Віктора Цоя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Артема)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Володимира Мономаха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Щорса)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Героїв – Чорнобильців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Скрипника)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Грабовського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Карла Лібкнехта)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Донця - Захаржевського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(колишня вулиця Кравцова) (парний бік) 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Закузнечна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Замостянська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Зарічна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Воровського)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Кленова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Красноярська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Лубченка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Ленінградська)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Молодшого сержанта Сергія Гончаренка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Наддонецька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Надозерна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Першотравнева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Південна 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Покровська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(колишня вулиця Фрунзе) (до поліклініки) 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Річкова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Соборна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(до площі Центральна)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Харківська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Хлібозаводська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Айвазовського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Береговий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Березовий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Володимира Мономаха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(колишній провулок Щорса)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Воровського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Вузький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Грабовського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Дачний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Закузнечний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Заливний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Зарічний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Карла Лібкнехта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Кленовий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Ковальова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Комунальний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Кучерявий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Лубченка </w:t>
            </w:r>
          </w:p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(колишній провулок Ленінградський)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Надозерний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Першотравневий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Південний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Харківський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в'їзд Першотравневий</w:t>
            </w:r>
          </w:p>
        </w:tc>
      </w:tr>
      <w:tr w:rsidR="00B30880" w:rsidRPr="00A13D91" w:rsidTr="009256CA">
        <w:tc>
          <w:tcPr>
            <w:tcW w:w="4675" w:type="dxa"/>
          </w:tcPr>
          <w:p w:rsidR="00B30880" w:rsidRPr="00FD62B3" w:rsidRDefault="00B30880" w:rsidP="00FD6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в'їзд Турбіна</w:t>
            </w:r>
          </w:p>
        </w:tc>
      </w:tr>
    </w:tbl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№13 компенсуючого типу (санаторний)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8 Березня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Волонтерська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(колишня вулиця Плеханівська)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Гагаріна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Кам’янська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Курортна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вул. Малиновського 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вул. Муравська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Пушкінська 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П’ятницького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Сєрова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Танкодромна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1-й Волонтерський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провулок 1-й Плеханівський)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2-й Волонтерський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провулок 2-й Плеханівський)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3-й Волонтерський 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провулок 3-й Плеханівський)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Донський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Дунайський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Кам’янський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Ключовий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Курортний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Курський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Муравський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Нагайський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Подвірський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пров. Середній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Байкальський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8 Березня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Донський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Дунайський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Іркутський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Ключовий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Курортний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Лиманський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Муравський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(парний ряд – з 22; непарний ряд – з 47)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Садовий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Середній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Цвіточний</w:t>
      </w:r>
    </w:p>
    <w:p w:rsidR="00B30880" w:rsidRPr="00FD62B3" w:rsidRDefault="00B30880" w:rsidP="00FD6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площа Садова</w:t>
      </w: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30880" w:rsidRPr="00FD62B3" w:rsidRDefault="00B30880" w:rsidP="00FD6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№14 комбінованого типу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tbl>
      <w:tblPr>
        <w:tblW w:w="6530" w:type="dxa"/>
        <w:tblLook w:val="01E0"/>
      </w:tblPr>
      <w:tblGrid>
        <w:gridCol w:w="4361"/>
        <w:gridCol w:w="2169"/>
      </w:tblGrid>
      <w:tr w:rsidR="00B30880" w:rsidRPr="00A13D91" w:rsidTr="009256CA">
        <w:tc>
          <w:tcPr>
            <w:tcW w:w="4361" w:type="dxa"/>
          </w:tcPr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Героїв Небесної сотні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40 років Жовтню)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Волоха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Маршала Говорова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Декабристів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Добролюбова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Монастирського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Енгельса)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Ескадронна (новобудови)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Київська (приватний сектор)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Локомотивна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Ломоносова з №132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Миру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Мілова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Некрасова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(приватний сектор)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Новопроложена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Педагогічна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Самборського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Рози Люксембург)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Сухий Ізюмець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Трофімова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Толбухіна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Тургенєва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Ударна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Дружби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Ульянівська)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Генерала Недбайла до №153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Чапаєва)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Булгакова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Францева)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Героїв Небесної сотні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(40 років Жовтню)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пров. Бригадирівський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Монастирського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(Енгельса)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Інженерний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(приватний сектор)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Кутузова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Маршала Говорова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Миру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Некрасова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Олександра Островського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Островського)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Підгірний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Піонерський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Революції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Сквозний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Сухий Ізюмець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Толбухіна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Торпедівський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Трофімова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Трудовий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Тургенєва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Хлібопродуктів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Генерала Недбайла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Чапаєва)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Абрикосовий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Вербовий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Волоха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Декабристів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Зелений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Зенітівський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Ковпака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Лізи Чайкіної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Миру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Некрасова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Педагогічний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Східний (приватний сектор)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Торпедівський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Героїв Небесної сотні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Тургенєва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Генерала Недбайла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Чапаєва)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Чуйкова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Ювілейний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Динамівський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Монастирського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Енгельса)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Дорошенка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Революції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Монастирського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Енгельса)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Київський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Генерала Недбайла 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Чапаєва)</w:t>
            </w:r>
          </w:p>
          <w:p w:rsidR="00B30880" w:rsidRPr="00A13D91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</w:tcPr>
          <w:p w:rsidR="00B30880" w:rsidRPr="00A13D91" w:rsidRDefault="00B30880" w:rsidP="00F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30880" w:rsidRPr="00FD62B3" w:rsidRDefault="00B30880" w:rsidP="00FD62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B30880" w:rsidRPr="00FD62B3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№16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704"/>
        <w:gridCol w:w="8641"/>
      </w:tblGrid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Григорія Жуковського (колишня вулиця Тельмана)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Капітана Орлова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Крута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Різдвяна (колишня вулиця Маршала Жукова)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вулиця Телевізійна 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проспект Незалежності (колишній проспект Леніна) (парний бік)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Григорія Жуковського (колишній провулок Тельмана)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Кирпичний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Миколи Львова (колишній провулок Соціалістичний)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Тихий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Толстого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Ушакова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Фізкультурний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Кирпичний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Миколи Львова (колишній в'їзд Соціалістичний)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Пляжний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Фізкультурний</w:t>
            </w:r>
          </w:p>
        </w:tc>
      </w:tr>
      <w:tr w:rsidR="00B30880" w:rsidRPr="00A13D91" w:rsidTr="009256CA">
        <w:tc>
          <w:tcPr>
            <w:tcW w:w="704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8641" w:type="dxa"/>
          </w:tcPr>
          <w:p w:rsidR="00B30880" w:rsidRPr="00FD62B3" w:rsidRDefault="00B30880" w:rsidP="00FD62B3">
            <w:pPr>
              <w:pStyle w:val="BodyText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проїзд Фізкультурний</w:t>
            </w:r>
          </w:p>
        </w:tc>
      </w:tr>
    </w:tbl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№17 Ізюмської міської ради Харківської області з обліку дітей дошкільного віку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5 Лютого (колишня вулиця Карла Маркса)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Аеродромна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Богдана Хмельницького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Борівська (новобудови)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Вавілова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Ватутіна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Висока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Володимира Бескорсого (колишня вулиця Петровського)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Володимира Великого (колишня вулиця Олега Кошового)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Володимира Висоцького (колишня вулиця Сакко і Ванцетті)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Громова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Грушевського (новобудови)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Заводська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Заслонова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Камчатська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Козацька (колишня вулиця Ілліча)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Космонавтів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Коцюбинського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Куп’янська (новобудови)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Медова (колишня вулиця Червоноармійська)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Миротворців (колишня вулиця Крупської)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Молодіжна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Маршала Федоренка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Оптична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Оскільська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Підлужна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Полуботка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Привокзальна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Пролетарська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Профспілкова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Пугачова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Слобідська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(колишня вулиця Дзержинського)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Сонячна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Чернігівська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Черняховського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Шевченка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Слобідський (колишній пров. Дзержинського)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Заводський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Заслонова 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Козацький (новобудови)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площа Заслонова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площа Привокзальна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Брянський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Ватутіна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Громова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Космонавтів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Крупської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Маршала Федоренка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Молодіжний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Овражний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Оптичний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Садовий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Сонячний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Український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Франка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Шевченка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Володимира Бескорсого (колишній в’їзд Петровського)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Громова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Дружби (колишній в’їзд Ульянівський)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Коцюбинського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Малиновий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Медовий (колишній в’їзд Червоноармійський)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Рябиновий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Український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Шевченка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Ювілейний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проїзд Шевченка</w:t>
      </w: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FD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37E42">
      <w:pPr>
        <w:widowControl w:val="0"/>
        <w:autoSpaceDE w:val="0"/>
        <w:autoSpaceDN w:val="0"/>
        <w:adjustRightInd w:val="0"/>
        <w:ind w:left="5160" w:hanging="51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Васько Н.О., 2-21-14</w:t>
      </w: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Pr="00FD62B3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Pr="00FD62B3" w:rsidRDefault="00B30880" w:rsidP="00FD6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План заходів щодо організації обліку дітей дошкільного віку, які проживають на території_______________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7"/>
        <w:gridCol w:w="4588"/>
        <w:gridCol w:w="1932"/>
        <w:gridCol w:w="2511"/>
      </w:tblGrid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Направити відповідні листи до житлово-експлуатаційних контор,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ІЦМЛ,квартальни м комітетам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надання переліку сімей з дітьми дошкільного вік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у, які проживають на території 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(якщо є потреба)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робочу групу з обліку дітей дошкільного віку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Провести консультацію для членів робочої групи «Дотримання толерантності під час спілкування з батьками».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 /вихователь-методист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 час проведення батьківських зборів та Днів відкритих дверей інформувати батьків про наявність різних форм здобуття дошкільної освіти дітьми дошкільного віку.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закладу, вихователі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Здійснити соціально-педагогічний патронат над дітьми дошкільного віку, які виховуються вдома, та надати консультативну, методичну допомогу батькам.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Члени робочої групи, вихователі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Залучати батьків, які виховують дітей дошкільного віку вдома, до заходів, що проводяться в дошкільному навчальному закладі.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закладу, вихователь-методист, вихователі</w:t>
            </w:r>
          </w:p>
        </w:tc>
      </w:tr>
      <w:tr w:rsidR="00B30880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та забезпечити дієву роботу консультативного центру для батьків або осіб, які їх замінюють, і дітей, які виховуються в умовах сім’ї.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окремим планом)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FD6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Вихователь-методист, вихователі</w:t>
            </w:r>
          </w:p>
        </w:tc>
      </w:tr>
    </w:tbl>
    <w:p w:rsidR="00B30880" w:rsidRDefault="00B30880" w:rsidP="00FD62B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537E4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Default="00B30880" w:rsidP="00510727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Місто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: __________________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Населений пункт: ________________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Навчальний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заклад: 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Територія обслуговування ДНЗ __________________________________________________________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Списки дітей дошкільного віку, які проживають на території _____________________________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(20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10</w:t>
      </w: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роки народження)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"/>
        <w:gridCol w:w="1135"/>
        <w:gridCol w:w="762"/>
        <w:gridCol w:w="1357"/>
        <w:gridCol w:w="1269"/>
        <w:gridCol w:w="1267"/>
        <w:gridCol w:w="2345"/>
        <w:gridCol w:w="1132"/>
      </w:tblGrid>
      <w:tr w:rsidR="00B30880" w:rsidRPr="00A13D91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</w:t>
            </w:r>
          </w:p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дитини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міська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рада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 (дошкільний навчальний заклад / дошкільна група навчально-виховного комплексу, короткотривале перебування, групи при загальноосвітньому навчальному закладі, соціально-педагогічний патронат тощо)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30880" w:rsidRPr="00A13D91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30880" w:rsidRPr="00A13D91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Примітка: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 списки дітей дошкільного віку повинні бути затверджені окремо за роками народження. До списків дітей дошкільного віку обов’язково внести дітей дошкільного віку, які проживають, але не прописані на даній території обслуговування.</w:t>
      </w:r>
    </w:p>
    <w:p w:rsidR="00B30880" w:rsidRDefault="00B30880" w:rsidP="005107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Pr="00FD62B3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Default="00B30880" w:rsidP="005107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Pr="00FD62B3" w:rsidRDefault="00B30880" w:rsidP="00510727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Персоніфікований банк даних дітей дошкільного віку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3"/>
        <w:gridCol w:w="1242"/>
        <w:gridCol w:w="903"/>
        <w:gridCol w:w="1433"/>
        <w:gridCol w:w="1274"/>
        <w:gridCol w:w="1212"/>
        <w:gridCol w:w="1635"/>
        <w:gridCol w:w="1216"/>
      </w:tblGrid>
      <w:tr w:rsidR="00B30880" w:rsidRPr="00A13D91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 дитини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(селищна) рада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30880" w:rsidRPr="00A13D91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30880" w:rsidRPr="00A13D91" w:rsidTr="00510727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135DB9" w:rsidRDefault="00B30880" w:rsidP="00537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5D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2016 рік народження</w:t>
            </w:r>
          </w:p>
        </w:tc>
      </w:tr>
      <w:tr w:rsidR="00B30880" w:rsidRPr="00A13D91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30880" w:rsidRPr="00FD62B3" w:rsidRDefault="00B30880" w:rsidP="00510727">
      <w:pPr>
        <w:shd w:val="clear" w:color="auto" w:fill="FFFFFF"/>
        <w:spacing w:line="240" w:lineRule="auto"/>
        <w:rPr>
          <w:rFonts w:ascii="Times New Roman" w:hAnsi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"/>
        <w:gridCol w:w="1360"/>
        <w:gridCol w:w="966"/>
        <w:gridCol w:w="1445"/>
        <w:gridCol w:w="1300"/>
        <w:gridCol w:w="1245"/>
        <w:gridCol w:w="1635"/>
        <w:gridCol w:w="1250"/>
      </w:tblGrid>
      <w:tr w:rsidR="00B30880" w:rsidRPr="00A13D91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 дитини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(селищна) рада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30880" w:rsidRPr="00A13D91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30880" w:rsidRPr="00A13D91" w:rsidTr="00510727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2015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 народження</w:t>
            </w:r>
          </w:p>
        </w:tc>
      </w:tr>
      <w:tr w:rsidR="00B30880" w:rsidRPr="00A13D91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30880" w:rsidRPr="00537E42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Примітка:</w:t>
      </w:r>
      <w:r w:rsidRPr="00537E42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ПІБ дитини зазначати повністю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 стать: повністю «жіноча», розмір шрифта 12</w:t>
      </w:r>
      <w:r w:rsidRPr="00537E42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"/>
        <w:gridCol w:w="1322"/>
        <w:gridCol w:w="965"/>
        <w:gridCol w:w="1397"/>
        <w:gridCol w:w="1223"/>
        <w:gridCol w:w="1639"/>
        <w:gridCol w:w="1513"/>
        <w:gridCol w:w="1182"/>
      </w:tblGrid>
      <w:tr w:rsidR="00B30880" w:rsidRPr="00A13D91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 дитини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міська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рада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30880" w:rsidRPr="00A13D91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30880" w:rsidRPr="00A13D91" w:rsidTr="004E156C">
        <w:tc>
          <w:tcPr>
            <w:tcW w:w="9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рік народження (01.09-31.12)</w:t>
            </w:r>
          </w:p>
        </w:tc>
      </w:tr>
      <w:tr w:rsidR="00B30880" w:rsidRPr="00A13D91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Іваненко Марія Іванівна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жіноча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22.10.2010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Ізюмська міська рада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Вул.Спортивна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ІДНЗ № 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Приклад</w:t>
            </w:r>
          </w:p>
        </w:tc>
      </w:tr>
    </w:tbl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ко,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2-21-14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ind w:left="11045" w:firstLine="70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4</w:t>
      </w: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B30880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Pr="00FD62B3" w:rsidRDefault="00B30880" w:rsidP="00537E42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Загальна кількість дитячого населення від 0 до 6 років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_____________________ станом на 30.09.201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9"/>
        <w:gridCol w:w="901"/>
        <w:gridCol w:w="766"/>
        <w:gridCol w:w="573"/>
        <w:gridCol w:w="1352"/>
        <w:gridCol w:w="1199"/>
        <w:gridCol w:w="693"/>
        <w:gridCol w:w="682"/>
        <w:gridCol w:w="1148"/>
        <w:gridCol w:w="414"/>
        <w:gridCol w:w="581"/>
      </w:tblGrid>
      <w:tr w:rsidR="00B30880" w:rsidRPr="00A13D91" w:rsidTr="004E156C"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 народження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дітей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відвідують ДНЗ</w:t>
            </w:r>
          </w:p>
        </w:tc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% охоплення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не відвідують ДНЗ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30880" w:rsidRPr="00A13D91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село</w:t>
            </w:r>
          </w:p>
        </w:tc>
        <w:tc>
          <w:tcPr>
            <w:tcW w:w="414" w:type="dxa"/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 01.09.)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135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30880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Завідувач ДНЗ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ПІБ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ind w:left="11045" w:firstLine="70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Додаток 5</w:t>
      </w: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Pr="00FD62B3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Форми здобуття дошкільної освіти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_____________________________________ станом на 30.09.201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2"/>
        <w:gridCol w:w="1161"/>
        <w:gridCol w:w="746"/>
        <w:gridCol w:w="1234"/>
        <w:gridCol w:w="969"/>
        <w:gridCol w:w="969"/>
        <w:gridCol w:w="1166"/>
        <w:gridCol w:w="1183"/>
        <w:gridCol w:w="848"/>
      </w:tblGrid>
      <w:tr w:rsidR="00B30880" w:rsidRPr="00A13D91" w:rsidTr="004E156C"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Охоплено дітей дошкільною освітою</w:t>
            </w:r>
          </w:p>
        </w:tc>
        <w:tc>
          <w:tcPr>
            <w:tcW w:w="6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30880" w:rsidRPr="00A13D91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Охоплено ДНЗ (НВК)</w:t>
            </w:r>
          </w:p>
        </w:tc>
        <w:tc>
          <w:tcPr>
            <w:tcW w:w="5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Охоплено різними формами</w:t>
            </w:r>
          </w:p>
        </w:tc>
      </w:tr>
      <w:tr w:rsidR="00B30880" w:rsidRPr="00A13D91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при ЗОШ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при ПНЗ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Соц.-пед. патронат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Приватні групи фізичних осіб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 01.09.)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0880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30880" w:rsidRPr="00FD62B3" w:rsidRDefault="00B30880" w:rsidP="004E15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Завідувач ДНЗ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ПІБ</w:t>
      </w:r>
    </w:p>
    <w:p w:rsidR="00B30880" w:rsidRPr="00FD62B3" w:rsidRDefault="00B30880" w:rsidP="004E1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ind w:left="11045" w:firstLine="70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Додаток 6</w:t>
      </w: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</w:p>
    <w:p w:rsidR="00B30880" w:rsidRPr="00FD62B3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:rsidR="00B30880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відділу освіти </w:t>
      </w:r>
    </w:p>
    <w:p w:rsidR="00B30880" w:rsidRPr="00FD62B3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</w:p>
    <w:p w:rsidR="00B30880" w:rsidRPr="00FD62B3" w:rsidRDefault="00B30880" w:rsidP="004E156C">
      <w:pPr>
        <w:widowControl w:val="0"/>
        <w:autoSpaceDE w:val="0"/>
        <w:autoSpaceDN w:val="0"/>
        <w:adjustRightInd w:val="0"/>
        <w:ind w:left="5160" w:firstLine="794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від 02.06.2016 р. № 241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Реєстр дітей старшого дошкільного віку</w:t>
      </w:r>
    </w:p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"/>
        <w:gridCol w:w="1403"/>
        <w:gridCol w:w="1600"/>
        <w:gridCol w:w="1392"/>
        <w:gridCol w:w="1568"/>
        <w:gridCol w:w="1862"/>
        <w:gridCol w:w="1395"/>
      </w:tblGrid>
      <w:tr w:rsidR="00B30880" w:rsidRPr="00A13D91" w:rsidTr="005107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 дитини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 батьків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4E15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 (дошкільний навчальний заклад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короткотривале перебування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соціально-педагогічний патронат тощо)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30880" w:rsidRPr="00A13D91" w:rsidTr="005107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880" w:rsidRPr="00FD62B3" w:rsidRDefault="00B30880" w:rsidP="00510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B30880" w:rsidRPr="00FD62B3" w:rsidRDefault="00B30880" w:rsidP="005107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Примітка: до реєстру дітей старшого дошкільного віку заносяться дані про дітей, яким на 1 вересня 201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7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виповниться 6 років (01.09.-31.12.20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0 та 01.01.-31.08.201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року народження).</w:t>
      </w:r>
    </w:p>
    <w:p w:rsidR="00B30880" w:rsidRPr="00FD62B3" w:rsidRDefault="00B30880" w:rsidP="004E15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Завідувач ДНЗ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ПІБ</w:t>
      </w:r>
    </w:p>
    <w:p w:rsidR="00B30880" w:rsidRPr="00FD62B3" w:rsidRDefault="00B30880" w:rsidP="004E1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sectPr w:rsidR="00B30880" w:rsidRPr="00FD62B3" w:rsidSect="009256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7A5"/>
    <w:multiLevelType w:val="hybridMultilevel"/>
    <w:tmpl w:val="4A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E7E"/>
    <w:rsid w:val="00135DB9"/>
    <w:rsid w:val="002722D4"/>
    <w:rsid w:val="003158B1"/>
    <w:rsid w:val="004E156C"/>
    <w:rsid w:val="00510727"/>
    <w:rsid w:val="00537E42"/>
    <w:rsid w:val="00612A9D"/>
    <w:rsid w:val="00667E7E"/>
    <w:rsid w:val="006A25DC"/>
    <w:rsid w:val="006E3F12"/>
    <w:rsid w:val="006E4445"/>
    <w:rsid w:val="006F5381"/>
    <w:rsid w:val="007C0F6F"/>
    <w:rsid w:val="008B6682"/>
    <w:rsid w:val="009256CA"/>
    <w:rsid w:val="009E1E56"/>
    <w:rsid w:val="00A13D91"/>
    <w:rsid w:val="00B10D94"/>
    <w:rsid w:val="00B30880"/>
    <w:rsid w:val="00C32DC4"/>
    <w:rsid w:val="00E029B6"/>
    <w:rsid w:val="00E03424"/>
    <w:rsid w:val="00FD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D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4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E444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p1">
    <w:name w:val="p1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E4445"/>
    <w:rPr>
      <w:rFonts w:cs="Times New Roman"/>
    </w:rPr>
  </w:style>
  <w:style w:type="paragraph" w:customStyle="1" w:styleId="p3">
    <w:name w:val="p3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6E4445"/>
    <w:rPr>
      <w:rFonts w:cs="Times New Roman"/>
    </w:rPr>
  </w:style>
  <w:style w:type="paragraph" w:customStyle="1" w:styleId="p6">
    <w:name w:val="p6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6E4445"/>
    <w:rPr>
      <w:rFonts w:cs="Times New Roman"/>
    </w:rPr>
  </w:style>
  <w:style w:type="paragraph" w:customStyle="1" w:styleId="p15">
    <w:name w:val="p15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6E444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E4445"/>
    <w:rPr>
      <w:rFonts w:cs="Times New Roman"/>
    </w:rPr>
  </w:style>
  <w:style w:type="paragraph" w:customStyle="1" w:styleId="p21">
    <w:name w:val="p21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E4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4445"/>
    <w:rPr>
      <w:rFonts w:ascii="Times New Roman" w:hAnsi="Times New Roman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6E3F12"/>
    <w:pPr>
      <w:ind w:left="720"/>
      <w:contextualSpacing/>
    </w:pPr>
  </w:style>
  <w:style w:type="paragraph" w:styleId="NoSpacing">
    <w:name w:val="No Spacing"/>
    <w:uiPriority w:val="99"/>
    <w:qFormat/>
    <w:rsid w:val="009256CA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394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395">
          <w:marLeft w:val="1701"/>
          <w:marRight w:val="850"/>
          <w:marTop w:val="963"/>
          <w:marBottom w:val="9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18</Pages>
  <Words>3999</Words>
  <Characters>22798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2016-06-14T10:33:00Z</cp:lastPrinted>
  <dcterms:created xsi:type="dcterms:W3CDTF">2016-06-07T05:38:00Z</dcterms:created>
  <dcterms:modified xsi:type="dcterms:W3CDTF">2016-06-14T10:37:00Z</dcterms:modified>
</cp:coreProperties>
</file>