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4" w:rsidRDefault="00D647D4" w:rsidP="00981F80">
      <w:pPr>
        <w:ind w:firstLine="708"/>
        <w:rPr>
          <w:sz w:val="28"/>
          <w:szCs w:val="28"/>
          <w:lang w:val="uk-UA"/>
        </w:rPr>
      </w:pPr>
    </w:p>
    <w:p w:rsidR="00D647D4" w:rsidRPr="0099113B" w:rsidRDefault="00D647D4" w:rsidP="00981F80">
      <w:pPr>
        <w:ind w:firstLine="708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18pt;width:34pt;height:42.75pt;z-index:251658240;visibility:visible">
            <v:imagedata r:id="rId4" o:title=""/>
            <w10:wrap type="topAndBottom"/>
          </v:shape>
        </w:pict>
      </w:r>
    </w:p>
    <w:p w:rsidR="00D647D4" w:rsidRPr="0099113B" w:rsidRDefault="00D647D4" w:rsidP="00DF6E4D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УКРАЇНА</w:t>
      </w:r>
    </w:p>
    <w:p w:rsidR="00D647D4" w:rsidRPr="0099113B" w:rsidRDefault="00D647D4" w:rsidP="00DF6E4D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ХАРКІВСЬКА ОБЛАСТЬ</w:t>
      </w:r>
    </w:p>
    <w:p w:rsidR="00D647D4" w:rsidRPr="0099113B" w:rsidRDefault="00D647D4" w:rsidP="00DF6E4D">
      <w:pPr>
        <w:pStyle w:val="BodyText"/>
        <w:spacing w:line="240" w:lineRule="auto"/>
        <w:ind w:firstLine="0"/>
        <w:rPr>
          <w:b/>
          <w:sz w:val="28"/>
          <w:szCs w:val="28"/>
        </w:rPr>
      </w:pPr>
    </w:p>
    <w:p w:rsidR="00D647D4" w:rsidRPr="0099113B" w:rsidRDefault="00D647D4" w:rsidP="00DF6E4D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ІЗЮМСЬК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А</w:t>
      </w:r>
    </w:p>
    <w:p w:rsidR="00D647D4" w:rsidRPr="0099113B" w:rsidRDefault="00D647D4" w:rsidP="00DF6E4D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ВІДДІЛ ОСВІТИ</w:t>
      </w:r>
    </w:p>
    <w:p w:rsidR="00D647D4" w:rsidRDefault="00D647D4" w:rsidP="00DF6E4D">
      <w:pPr>
        <w:pStyle w:val="BodyText"/>
        <w:spacing w:line="240" w:lineRule="auto"/>
        <w:ind w:firstLine="0"/>
        <w:rPr>
          <w:b/>
          <w:sz w:val="28"/>
          <w:szCs w:val="28"/>
        </w:rPr>
      </w:pPr>
    </w:p>
    <w:p w:rsidR="00D647D4" w:rsidRDefault="00D647D4" w:rsidP="00DF6E4D">
      <w:pPr>
        <w:pStyle w:val="BodyText"/>
        <w:spacing w:line="240" w:lineRule="auto"/>
        <w:ind w:firstLine="0"/>
        <w:rPr>
          <w:b/>
          <w:sz w:val="28"/>
          <w:szCs w:val="28"/>
        </w:rPr>
      </w:pPr>
    </w:p>
    <w:p w:rsidR="00D647D4" w:rsidRPr="0023032F" w:rsidRDefault="00D647D4" w:rsidP="00DF6E4D">
      <w:pPr>
        <w:jc w:val="center"/>
        <w:rPr>
          <w:b/>
          <w:sz w:val="28"/>
          <w:szCs w:val="28"/>
        </w:rPr>
      </w:pPr>
      <w:r w:rsidRPr="0023032F">
        <w:rPr>
          <w:b/>
          <w:sz w:val="28"/>
          <w:szCs w:val="28"/>
        </w:rPr>
        <w:t>Н А К А З</w:t>
      </w:r>
    </w:p>
    <w:p w:rsidR="00D647D4" w:rsidRPr="0099113B" w:rsidRDefault="00D647D4" w:rsidP="00DF6E4D">
      <w:pPr>
        <w:pStyle w:val="BodyText"/>
        <w:spacing w:line="240" w:lineRule="auto"/>
        <w:ind w:firstLine="0"/>
        <w:rPr>
          <w:b/>
          <w:sz w:val="28"/>
          <w:szCs w:val="28"/>
        </w:rPr>
      </w:pPr>
    </w:p>
    <w:p w:rsidR="00D647D4" w:rsidRPr="0099113B" w:rsidRDefault="00D647D4" w:rsidP="00DF6E4D">
      <w:pPr>
        <w:pStyle w:val="BodyText"/>
        <w:ind w:firstLine="0"/>
        <w:rPr>
          <w:b/>
          <w:sz w:val="28"/>
          <w:szCs w:val="28"/>
          <w:lang w:val="ru-RU"/>
        </w:rPr>
      </w:pPr>
    </w:p>
    <w:p w:rsidR="00D647D4" w:rsidRPr="0078070E" w:rsidRDefault="00D647D4" w:rsidP="00DF6E4D">
      <w:pPr>
        <w:tabs>
          <w:tab w:val="left" w:pos="42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08.04.</w:t>
      </w:r>
      <w:r>
        <w:rPr>
          <w:b/>
          <w:sz w:val="28"/>
          <w:szCs w:val="28"/>
        </w:rPr>
        <w:t>20</w:t>
      </w:r>
      <w:r w:rsidRPr="0023032F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98</w:t>
      </w:r>
    </w:p>
    <w:p w:rsidR="00D647D4" w:rsidRDefault="00D647D4" w:rsidP="00DF6E4D">
      <w:pPr>
        <w:ind w:firstLine="708"/>
        <w:rPr>
          <w:sz w:val="28"/>
          <w:szCs w:val="28"/>
          <w:lang w:val="uk-UA"/>
        </w:rPr>
      </w:pPr>
    </w:p>
    <w:p w:rsidR="00D647D4" w:rsidRDefault="00D647D4" w:rsidP="00981F80">
      <w:pPr>
        <w:rPr>
          <w:b/>
          <w:sz w:val="28"/>
          <w:szCs w:val="28"/>
          <w:lang w:val="uk-UA"/>
        </w:rPr>
      </w:pPr>
      <w:r w:rsidRPr="00981F80">
        <w:rPr>
          <w:b/>
          <w:sz w:val="28"/>
          <w:szCs w:val="28"/>
          <w:lang w:val="uk-UA"/>
        </w:rPr>
        <w:t>Про технічний огляд будівель</w:t>
      </w:r>
    </w:p>
    <w:p w:rsidR="00D647D4" w:rsidRPr="00981F80" w:rsidRDefault="00D647D4" w:rsidP="00981F80">
      <w:pPr>
        <w:rPr>
          <w:b/>
          <w:sz w:val="28"/>
          <w:szCs w:val="28"/>
          <w:lang w:val="uk-UA"/>
        </w:rPr>
      </w:pPr>
    </w:p>
    <w:p w:rsidR="00D647D4" w:rsidRDefault="00D647D4" w:rsidP="001675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статті 39-</w:t>
      </w:r>
      <w:r w:rsidRPr="0078070E">
        <w:rPr>
          <w:sz w:val="22"/>
          <w:szCs w:val="22"/>
          <w:lang w:val="uk-UA"/>
        </w:rPr>
        <w:t>2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 з метою оцінки відповідності об</w:t>
      </w:r>
      <w:r w:rsidRPr="001675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закладів відділу освіти Ізюмської міської ради вимогам до будівель і споруд, збереження та проведення своєчасного ремонту     будівель, споруд та інженерних мереж закладів, а також  запобігання виникненню аварійних ситуацій</w:t>
      </w:r>
    </w:p>
    <w:p w:rsidR="00D647D4" w:rsidRDefault="00D647D4" w:rsidP="001675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Керівникам закладів відділу освіти: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Призначити відповідальну особу за безпечну експлуатацію будівель, споруд та інженерних мереж закладу, якщо така  особа не була призначена раніше.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Забезпечити проведення весняного технічного огляду будівель, споруд та інженерних мереж закладу в термін до 15 квітня  2015 року.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Під час огляду виконати:</w:t>
      </w:r>
    </w:p>
    <w:p w:rsidR="00D647D4" w:rsidRDefault="00D647D4" w:rsidP="00DF6E4D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ретельну перевірку несучих і огороджувальних конструкцій будівель і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споруд та вжити заходів щодо усунення різного роду щілин і зазорів;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встановити дефектні місця, що потребують тривалого спостереження;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перевірити справність та готовність до роботи елементів вікон, дверей,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воріт, ліхтарів та інших пристроїв;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перевірити стан і впорядкувати водостоки, вимощення, інше;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Надати до господарчої групи відділу освіти  акт огляду будівель, споруд та інженерних мереж закладу,та інформацію про заходи щодо забезпечення надійності та безпеки під час  експлуатації об</w:t>
      </w:r>
      <w:r w:rsidRPr="0078070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закладу до 17 квітня 2015 року.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Врахувати результати весняного огляду будівель, споруд та інженерних мереж при розробці заходів щодо проведення ремонтних робіт під час підготовки закладу до нового навчального року та опалювального періоду. </w:t>
      </w:r>
    </w:p>
    <w:p w:rsidR="00D647D4" w:rsidRDefault="00D647D4" w:rsidP="00DF6E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покласти на інженера з технічного нагляду відділу освіти Славгородського В.І.</w:t>
      </w:r>
    </w:p>
    <w:p w:rsidR="00D647D4" w:rsidRDefault="00D647D4" w:rsidP="00DF6E4D">
      <w:pPr>
        <w:spacing w:line="360" w:lineRule="auto"/>
        <w:ind w:left="795"/>
        <w:jc w:val="both"/>
        <w:rPr>
          <w:sz w:val="28"/>
          <w:szCs w:val="28"/>
          <w:lang w:val="uk-UA"/>
        </w:rPr>
      </w:pPr>
    </w:p>
    <w:p w:rsidR="00D647D4" w:rsidRDefault="00D647D4" w:rsidP="00DF6E4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F6E4D">
        <w:rPr>
          <w:b/>
          <w:sz w:val="28"/>
          <w:szCs w:val="28"/>
        </w:rPr>
        <w:t>Начальник відділу</w:t>
      </w:r>
      <w:r>
        <w:rPr>
          <w:b/>
          <w:sz w:val="28"/>
          <w:szCs w:val="28"/>
          <w:lang w:val="uk-UA"/>
        </w:rPr>
        <w:t xml:space="preserve"> </w:t>
      </w:r>
      <w:r w:rsidRPr="00DF6E4D">
        <w:rPr>
          <w:b/>
          <w:sz w:val="28"/>
          <w:szCs w:val="28"/>
        </w:rPr>
        <w:t>освіти                                               Ю.І.</w:t>
      </w:r>
      <w:r>
        <w:rPr>
          <w:b/>
          <w:sz w:val="28"/>
          <w:szCs w:val="28"/>
          <w:lang w:val="uk-UA"/>
        </w:rPr>
        <w:t xml:space="preserve"> </w:t>
      </w:r>
      <w:r w:rsidRPr="00DF6E4D">
        <w:rPr>
          <w:b/>
          <w:sz w:val="28"/>
          <w:szCs w:val="28"/>
        </w:rPr>
        <w:t>Жувако</w:t>
      </w:r>
    </w:p>
    <w:p w:rsidR="00D647D4" w:rsidRPr="00DF6E4D" w:rsidRDefault="00D647D4" w:rsidP="00DF6E4D">
      <w:pPr>
        <w:spacing w:line="360" w:lineRule="auto"/>
        <w:jc w:val="both"/>
        <w:rPr>
          <w:sz w:val="22"/>
          <w:szCs w:val="22"/>
          <w:lang w:val="uk-UA"/>
        </w:rPr>
      </w:pPr>
      <w:r w:rsidRPr="00DF6E4D">
        <w:rPr>
          <w:sz w:val="22"/>
          <w:szCs w:val="22"/>
          <w:lang w:val="uk-UA"/>
        </w:rPr>
        <w:t>Славгородський</w:t>
      </w:r>
    </w:p>
    <w:p w:rsidR="00D647D4" w:rsidRPr="00347AE4" w:rsidRDefault="00D647D4" w:rsidP="00DF6E4D">
      <w:pPr>
        <w:rPr>
          <w:sz w:val="28"/>
          <w:szCs w:val="28"/>
          <w:lang w:val="uk-UA"/>
        </w:rPr>
      </w:pPr>
    </w:p>
    <w:p w:rsidR="00D647D4" w:rsidRDefault="00D647D4" w:rsidP="00DF6E4D">
      <w:pPr>
        <w:pStyle w:val="Heading1"/>
        <w:jc w:val="left"/>
        <w:rPr>
          <w:b w:val="0"/>
          <w:sz w:val="20"/>
        </w:rPr>
      </w:pPr>
    </w:p>
    <w:p w:rsidR="00D647D4" w:rsidRDefault="00D647D4" w:rsidP="00DF6E4D">
      <w:pPr>
        <w:pStyle w:val="Heading1"/>
        <w:rPr>
          <w:sz w:val="20"/>
        </w:rPr>
      </w:pPr>
    </w:p>
    <w:p w:rsidR="00D647D4" w:rsidRDefault="00D647D4" w:rsidP="00DF6E4D">
      <w:pPr>
        <w:rPr>
          <w:lang w:val="uk-UA"/>
        </w:rPr>
      </w:pPr>
    </w:p>
    <w:p w:rsidR="00D647D4" w:rsidRDefault="00D647D4" w:rsidP="00DF6E4D">
      <w:pPr>
        <w:rPr>
          <w:lang w:val="uk-UA"/>
        </w:rPr>
      </w:pPr>
    </w:p>
    <w:p w:rsidR="00D647D4" w:rsidRPr="00936F73" w:rsidRDefault="00D647D4" w:rsidP="00DF6E4D">
      <w:pPr>
        <w:rPr>
          <w:lang w:val="uk-UA"/>
        </w:rPr>
      </w:pPr>
    </w:p>
    <w:p w:rsidR="00D647D4" w:rsidRPr="009D667A" w:rsidRDefault="00D647D4" w:rsidP="00DF6E4D">
      <w:pPr>
        <w:rPr>
          <w:lang w:val="uk-UA"/>
        </w:rPr>
      </w:pPr>
    </w:p>
    <w:p w:rsidR="00D647D4" w:rsidRPr="00795F7F" w:rsidRDefault="00D647D4" w:rsidP="00DF6E4D">
      <w:pPr>
        <w:rPr>
          <w:lang w:val="uk-UA"/>
        </w:rPr>
      </w:pPr>
    </w:p>
    <w:p w:rsidR="00D647D4" w:rsidRPr="00DF6E4D" w:rsidRDefault="00D647D4">
      <w:pPr>
        <w:rPr>
          <w:lang w:val="uk-UA"/>
        </w:rPr>
      </w:pPr>
    </w:p>
    <w:sectPr w:rsidR="00D647D4" w:rsidRPr="00DF6E4D" w:rsidSect="0036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4D"/>
    <w:rsid w:val="00000F90"/>
    <w:rsid w:val="00004E4E"/>
    <w:rsid w:val="00010A84"/>
    <w:rsid w:val="00016860"/>
    <w:rsid w:val="0002011F"/>
    <w:rsid w:val="000218A0"/>
    <w:rsid w:val="00021C31"/>
    <w:rsid w:val="00021C68"/>
    <w:rsid w:val="00025352"/>
    <w:rsid w:val="000262D2"/>
    <w:rsid w:val="0003030D"/>
    <w:rsid w:val="00030AF4"/>
    <w:rsid w:val="00031163"/>
    <w:rsid w:val="00040B9D"/>
    <w:rsid w:val="00043E0E"/>
    <w:rsid w:val="00044408"/>
    <w:rsid w:val="00044D56"/>
    <w:rsid w:val="000470ED"/>
    <w:rsid w:val="000514F6"/>
    <w:rsid w:val="000602FB"/>
    <w:rsid w:val="00065475"/>
    <w:rsid w:val="00066B4C"/>
    <w:rsid w:val="00070D07"/>
    <w:rsid w:val="00071B30"/>
    <w:rsid w:val="000721A1"/>
    <w:rsid w:val="000729A8"/>
    <w:rsid w:val="00076768"/>
    <w:rsid w:val="00081283"/>
    <w:rsid w:val="0008347B"/>
    <w:rsid w:val="000923CF"/>
    <w:rsid w:val="00095025"/>
    <w:rsid w:val="00095DA2"/>
    <w:rsid w:val="000B1B18"/>
    <w:rsid w:val="000B38C2"/>
    <w:rsid w:val="000B417E"/>
    <w:rsid w:val="000B4DE6"/>
    <w:rsid w:val="000C04A4"/>
    <w:rsid w:val="000C485B"/>
    <w:rsid w:val="000C53DF"/>
    <w:rsid w:val="000C6ADD"/>
    <w:rsid w:val="000D4E1C"/>
    <w:rsid w:val="000D62E3"/>
    <w:rsid w:val="000D6988"/>
    <w:rsid w:val="000E19D1"/>
    <w:rsid w:val="000E3AE1"/>
    <w:rsid w:val="000E578E"/>
    <w:rsid w:val="000E642B"/>
    <w:rsid w:val="000F0589"/>
    <w:rsid w:val="000F35D1"/>
    <w:rsid w:val="000F36DF"/>
    <w:rsid w:val="001018AC"/>
    <w:rsid w:val="001028FF"/>
    <w:rsid w:val="0010443F"/>
    <w:rsid w:val="00105AAC"/>
    <w:rsid w:val="001072A4"/>
    <w:rsid w:val="00110103"/>
    <w:rsid w:val="00113E5E"/>
    <w:rsid w:val="001151C1"/>
    <w:rsid w:val="001213B4"/>
    <w:rsid w:val="00121F5F"/>
    <w:rsid w:val="00124DE0"/>
    <w:rsid w:val="001254BD"/>
    <w:rsid w:val="0012678D"/>
    <w:rsid w:val="001307AB"/>
    <w:rsid w:val="001319B4"/>
    <w:rsid w:val="0013213A"/>
    <w:rsid w:val="00132779"/>
    <w:rsid w:val="00133FF2"/>
    <w:rsid w:val="00141EE6"/>
    <w:rsid w:val="0014463B"/>
    <w:rsid w:val="00146374"/>
    <w:rsid w:val="00150453"/>
    <w:rsid w:val="00150DB5"/>
    <w:rsid w:val="00153055"/>
    <w:rsid w:val="00153089"/>
    <w:rsid w:val="001539D9"/>
    <w:rsid w:val="00155AA9"/>
    <w:rsid w:val="00156EDA"/>
    <w:rsid w:val="001623E2"/>
    <w:rsid w:val="00162A8D"/>
    <w:rsid w:val="00164221"/>
    <w:rsid w:val="00164ADC"/>
    <w:rsid w:val="0016756B"/>
    <w:rsid w:val="00170600"/>
    <w:rsid w:val="0017094B"/>
    <w:rsid w:val="00173392"/>
    <w:rsid w:val="00173722"/>
    <w:rsid w:val="00173881"/>
    <w:rsid w:val="00174CE9"/>
    <w:rsid w:val="00175CE4"/>
    <w:rsid w:val="00177272"/>
    <w:rsid w:val="00181C49"/>
    <w:rsid w:val="00182312"/>
    <w:rsid w:val="00182744"/>
    <w:rsid w:val="00183B91"/>
    <w:rsid w:val="001842A4"/>
    <w:rsid w:val="001915B4"/>
    <w:rsid w:val="001920CE"/>
    <w:rsid w:val="001968A1"/>
    <w:rsid w:val="001A3E04"/>
    <w:rsid w:val="001A48F0"/>
    <w:rsid w:val="001A53E8"/>
    <w:rsid w:val="001B3B5B"/>
    <w:rsid w:val="001B4489"/>
    <w:rsid w:val="001C28F9"/>
    <w:rsid w:val="001D1C8C"/>
    <w:rsid w:val="001D5966"/>
    <w:rsid w:val="001E2890"/>
    <w:rsid w:val="001E2DBA"/>
    <w:rsid w:val="001E42B8"/>
    <w:rsid w:val="001E5F79"/>
    <w:rsid w:val="001F00EB"/>
    <w:rsid w:val="001F0166"/>
    <w:rsid w:val="001F09D9"/>
    <w:rsid w:val="001F1E94"/>
    <w:rsid w:val="001F2196"/>
    <w:rsid w:val="001F29DD"/>
    <w:rsid w:val="001F5DFE"/>
    <w:rsid w:val="001F7CED"/>
    <w:rsid w:val="00201276"/>
    <w:rsid w:val="0021131C"/>
    <w:rsid w:val="00212B43"/>
    <w:rsid w:val="002135AD"/>
    <w:rsid w:val="00214E52"/>
    <w:rsid w:val="00216960"/>
    <w:rsid w:val="00216D6A"/>
    <w:rsid w:val="00222354"/>
    <w:rsid w:val="002302F4"/>
    <w:rsid w:val="0023032F"/>
    <w:rsid w:val="002323EE"/>
    <w:rsid w:val="00233BAD"/>
    <w:rsid w:val="00233E09"/>
    <w:rsid w:val="002341C9"/>
    <w:rsid w:val="00234668"/>
    <w:rsid w:val="00241A8D"/>
    <w:rsid w:val="002420B5"/>
    <w:rsid w:val="002436BF"/>
    <w:rsid w:val="00244755"/>
    <w:rsid w:val="00245F00"/>
    <w:rsid w:val="0025193E"/>
    <w:rsid w:val="00255F29"/>
    <w:rsid w:val="0026503C"/>
    <w:rsid w:val="00273982"/>
    <w:rsid w:val="00273EE0"/>
    <w:rsid w:val="00275A51"/>
    <w:rsid w:val="00276573"/>
    <w:rsid w:val="002767DB"/>
    <w:rsid w:val="00280C87"/>
    <w:rsid w:val="002810D2"/>
    <w:rsid w:val="0028267E"/>
    <w:rsid w:val="0028578A"/>
    <w:rsid w:val="0028639A"/>
    <w:rsid w:val="00286A53"/>
    <w:rsid w:val="00292D1C"/>
    <w:rsid w:val="00292DD3"/>
    <w:rsid w:val="00297231"/>
    <w:rsid w:val="002A11D5"/>
    <w:rsid w:val="002A3BE6"/>
    <w:rsid w:val="002A3F52"/>
    <w:rsid w:val="002A517D"/>
    <w:rsid w:val="002A60DF"/>
    <w:rsid w:val="002B00E2"/>
    <w:rsid w:val="002C3B66"/>
    <w:rsid w:val="002C6F91"/>
    <w:rsid w:val="002D1F64"/>
    <w:rsid w:val="002D4EF7"/>
    <w:rsid w:val="002D5C17"/>
    <w:rsid w:val="002D6782"/>
    <w:rsid w:val="002D690C"/>
    <w:rsid w:val="002D6CE2"/>
    <w:rsid w:val="002D7A68"/>
    <w:rsid w:val="002F03EB"/>
    <w:rsid w:val="002F3FB4"/>
    <w:rsid w:val="002F4077"/>
    <w:rsid w:val="002F4296"/>
    <w:rsid w:val="002F6AAF"/>
    <w:rsid w:val="003003B7"/>
    <w:rsid w:val="00300732"/>
    <w:rsid w:val="00302BD9"/>
    <w:rsid w:val="00304D02"/>
    <w:rsid w:val="00311169"/>
    <w:rsid w:val="003112C3"/>
    <w:rsid w:val="00311309"/>
    <w:rsid w:val="00315401"/>
    <w:rsid w:val="0031794E"/>
    <w:rsid w:val="0032067D"/>
    <w:rsid w:val="00320980"/>
    <w:rsid w:val="003224FF"/>
    <w:rsid w:val="003307D0"/>
    <w:rsid w:val="003362C2"/>
    <w:rsid w:val="00336B53"/>
    <w:rsid w:val="00340905"/>
    <w:rsid w:val="00344A84"/>
    <w:rsid w:val="00346EEC"/>
    <w:rsid w:val="00347A60"/>
    <w:rsid w:val="00347AE4"/>
    <w:rsid w:val="00350AC2"/>
    <w:rsid w:val="00353380"/>
    <w:rsid w:val="00353645"/>
    <w:rsid w:val="003568C1"/>
    <w:rsid w:val="00357032"/>
    <w:rsid w:val="00364E4A"/>
    <w:rsid w:val="003661F0"/>
    <w:rsid w:val="00366E59"/>
    <w:rsid w:val="00367860"/>
    <w:rsid w:val="00367C90"/>
    <w:rsid w:val="00367DDE"/>
    <w:rsid w:val="00370A75"/>
    <w:rsid w:val="00372554"/>
    <w:rsid w:val="00372874"/>
    <w:rsid w:val="00375F35"/>
    <w:rsid w:val="0037629D"/>
    <w:rsid w:val="00377EEA"/>
    <w:rsid w:val="00381221"/>
    <w:rsid w:val="00383CEF"/>
    <w:rsid w:val="00384128"/>
    <w:rsid w:val="00385DB6"/>
    <w:rsid w:val="00386C8E"/>
    <w:rsid w:val="00390173"/>
    <w:rsid w:val="00391420"/>
    <w:rsid w:val="003928DF"/>
    <w:rsid w:val="00396DB3"/>
    <w:rsid w:val="003A2B7E"/>
    <w:rsid w:val="003A354C"/>
    <w:rsid w:val="003A4718"/>
    <w:rsid w:val="003A5556"/>
    <w:rsid w:val="003A62B7"/>
    <w:rsid w:val="003A6E17"/>
    <w:rsid w:val="003A6F53"/>
    <w:rsid w:val="003B15D2"/>
    <w:rsid w:val="003B231A"/>
    <w:rsid w:val="003B7B8C"/>
    <w:rsid w:val="003C0E61"/>
    <w:rsid w:val="003C2E40"/>
    <w:rsid w:val="003C2E88"/>
    <w:rsid w:val="003C434F"/>
    <w:rsid w:val="003D0B00"/>
    <w:rsid w:val="003D347B"/>
    <w:rsid w:val="003D35C5"/>
    <w:rsid w:val="003D4D37"/>
    <w:rsid w:val="003E47B7"/>
    <w:rsid w:val="003E5B26"/>
    <w:rsid w:val="003F2BBF"/>
    <w:rsid w:val="003F32B8"/>
    <w:rsid w:val="004003E8"/>
    <w:rsid w:val="00406934"/>
    <w:rsid w:val="004117EF"/>
    <w:rsid w:val="00412D83"/>
    <w:rsid w:val="004173D5"/>
    <w:rsid w:val="00417484"/>
    <w:rsid w:val="00420F8D"/>
    <w:rsid w:val="00421A33"/>
    <w:rsid w:val="0042352B"/>
    <w:rsid w:val="00423DE8"/>
    <w:rsid w:val="0043024A"/>
    <w:rsid w:val="00432C26"/>
    <w:rsid w:val="004369EB"/>
    <w:rsid w:val="00447E11"/>
    <w:rsid w:val="0045037F"/>
    <w:rsid w:val="0045412E"/>
    <w:rsid w:val="004554DC"/>
    <w:rsid w:val="00455A0A"/>
    <w:rsid w:val="00461BEF"/>
    <w:rsid w:val="00462069"/>
    <w:rsid w:val="00463CDC"/>
    <w:rsid w:val="00470DFF"/>
    <w:rsid w:val="004746A1"/>
    <w:rsid w:val="00477D30"/>
    <w:rsid w:val="004810FF"/>
    <w:rsid w:val="0049249A"/>
    <w:rsid w:val="00494A0B"/>
    <w:rsid w:val="0049689F"/>
    <w:rsid w:val="004B39B8"/>
    <w:rsid w:val="004B4D1C"/>
    <w:rsid w:val="004B60B7"/>
    <w:rsid w:val="004B6E07"/>
    <w:rsid w:val="004D6C3C"/>
    <w:rsid w:val="004E027A"/>
    <w:rsid w:val="004E0556"/>
    <w:rsid w:val="004E6199"/>
    <w:rsid w:val="004E6DF5"/>
    <w:rsid w:val="004F1B1C"/>
    <w:rsid w:val="004F3693"/>
    <w:rsid w:val="004F3B0B"/>
    <w:rsid w:val="004F3C99"/>
    <w:rsid w:val="00505D33"/>
    <w:rsid w:val="00507332"/>
    <w:rsid w:val="00512FC4"/>
    <w:rsid w:val="00516CF1"/>
    <w:rsid w:val="00520F3A"/>
    <w:rsid w:val="00521CFD"/>
    <w:rsid w:val="00524AC3"/>
    <w:rsid w:val="00525E1A"/>
    <w:rsid w:val="005270B4"/>
    <w:rsid w:val="005279A8"/>
    <w:rsid w:val="0053390C"/>
    <w:rsid w:val="00535FFE"/>
    <w:rsid w:val="00536702"/>
    <w:rsid w:val="00541056"/>
    <w:rsid w:val="005418DC"/>
    <w:rsid w:val="00541CA3"/>
    <w:rsid w:val="005437C9"/>
    <w:rsid w:val="00543A8B"/>
    <w:rsid w:val="00551BBA"/>
    <w:rsid w:val="005602F6"/>
    <w:rsid w:val="005612B1"/>
    <w:rsid w:val="00561C5B"/>
    <w:rsid w:val="005621FE"/>
    <w:rsid w:val="005633B4"/>
    <w:rsid w:val="00566412"/>
    <w:rsid w:val="00570806"/>
    <w:rsid w:val="0057367F"/>
    <w:rsid w:val="00574338"/>
    <w:rsid w:val="00575EAC"/>
    <w:rsid w:val="005771B0"/>
    <w:rsid w:val="00585905"/>
    <w:rsid w:val="00585E0E"/>
    <w:rsid w:val="00587573"/>
    <w:rsid w:val="005962D5"/>
    <w:rsid w:val="00597DBD"/>
    <w:rsid w:val="005A41BA"/>
    <w:rsid w:val="005A680D"/>
    <w:rsid w:val="005A6AA4"/>
    <w:rsid w:val="005B21F3"/>
    <w:rsid w:val="005B4B78"/>
    <w:rsid w:val="005B79D9"/>
    <w:rsid w:val="005C05E4"/>
    <w:rsid w:val="005C3F58"/>
    <w:rsid w:val="005D015F"/>
    <w:rsid w:val="005D05B7"/>
    <w:rsid w:val="005D28AA"/>
    <w:rsid w:val="005D307E"/>
    <w:rsid w:val="005D4422"/>
    <w:rsid w:val="005D6415"/>
    <w:rsid w:val="005D6E37"/>
    <w:rsid w:val="005E3454"/>
    <w:rsid w:val="005F3163"/>
    <w:rsid w:val="005F47DE"/>
    <w:rsid w:val="005F53BC"/>
    <w:rsid w:val="00606803"/>
    <w:rsid w:val="00614219"/>
    <w:rsid w:val="00615914"/>
    <w:rsid w:val="006202A3"/>
    <w:rsid w:val="006260C1"/>
    <w:rsid w:val="0063250B"/>
    <w:rsid w:val="00632BE5"/>
    <w:rsid w:val="00637240"/>
    <w:rsid w:val="006378DD"/>
    <w:rsid w:val="006407DE"/>
    <w:rsid w:val="00641846"/>
    <w:rsid w:val="00642B4E"/>
    <w:rsid w:val="00647864"/>
    <w:rsid w:val="006505B7"/>
    <w:rsid w:val="00650D75"/>
    <w:rsid w:val="00657FC8"/>
    <w:rsid w:val="006619EC"/>
    <w:rsid w:val="00661EF2"/>
    <w:rsid w:val="00662A17"/>
    <w:rsid w:val="0066367C"/>
    <w:rsid w:val="006661BD"/>
    <w:rsid w:val="0066792B"/>
    <w:rsid w:val="0067105E"/>
    <w:rsid w:val="006712E5"/>
    <w:rsid w:val="00673F72"/>
    <w:rsid w:val="00674BB0"/>
    <w:rsid w:val="00682294"/>
    <w:rsid w:val="006829DC"/>
    <w:rsid w:val="0069202A"/>
    <w:rsid w:val="006A212B"/>
    <w:rsid w:val="006A3BAE"/>
    <w:rsid w:val="006A6D8D"/>
    <w:rsid w:val="006B0AF6"/>
    <w:rsid w:val="006B1B0C"/>
    <w:rsid w:val="006B3A91"/>
    <w:rsid w:val="006B3B60"/>
    <w:rsid w:val="006B77FB"/>
    <w:rsid w:val="006C2F1D"/>
    <w:rsid w:val="006C3D58"/>
    <w:rsid w:val="006C4252"/>
    <w:rsid w:val="006C5C80"/>
    <w:rsid w:val="006D2C41"/>
    <w:rsid w:val="006D2C4D"/>
    <w:rsid w:val="006D3AEB"/>
    <w:rsid w:val="006D5A80"/>
    <w:rsid w:val="006D7AD8"/>
    <w:rsid w:val="006E4EAC"/>
    <w:rsid w:val="006F28AA"/>
    <w:rsid w:val="006F438E"/>
    <w:rsid w:val="006F441A"/>
    <w:rsid w:val="006F5170"/>
    <w:rsid w:val="006F56EC"/>
    <w:rsid w:val="00700E80"/>
    <w:rsid w:val="00701B8A"/>
    <w:rsid w:val="0070382F"/>
    <w:rsid w:val="00705EC0"/>
    <w:rsid w:val="0070674D"/>
    <w:rsid w:val="007073AD"/>
    <w:rsid w:val="007078E5"/>
    <w:rsid w:val="00710A99"/>
    <w:rsid w:val="00711D7F"/>
    <w:rsid w:val="0071293F"/>
    <w:rsid w:val="00715510"/>
    <w:rsid w:val="00723787"/>
    <w:rsid w:val="00726EBE"/>
    <w:rsid w:val="00734671"/>
    <w:rsid w:val="007363DC"/>
    <w:rsid w:val="007372AB"/>
    <w:rsid w:val="00741132"/>
    <w:rsid w:val="007437F0"/>
    <w:rsid w:val="007445C6"/>
    <w:rsid w:val="00744A50"/>
    <w:rsid w:val="0074574C"/>
    <w:rsid w:val="0074681C"/>
    <w:rsid w:val="007501CD"/>
    <w:rsid w:val="0076052F"/>
    <w:rsid w:val="00762054"/>
    <w:rsid w:val="00762891"/>
    <w:rsid w:val="00766A0C"/>
    <w:rsid w:val="00770F35"/>
    <w:rsid w:val="007743F4"/>
    <w:rsid w:val="007749CC"/>
    <w:rsid w:val="00775CD4"/>
    <w:rsid w:val="0078070E"/>
    <w:rsid w:val="00780F28"/>
    <w:rsid w:val="00782122"/>
    <w:rsid w:val="007821E5"/>
    <w:rsid w:val="0078765F"/>
    <w:rsid w:val="00791A0F"/>
    <w:rsid w:val="0079303E"/>
    <w:rsid w:val="007931C1"/>
    <w:rsid w:val="00795F7F"/>
    <w:rsid w:val="00797817"/>
    <w:rsid w:val="007A2763"/>
    <w:rsid w:val="007A3106"/>
    <w:rsid w:val="007A5061"/>
    <w:rsid w:val="007B296D"/>
    <w:rsid w:val="007B3AB9"/>
    <w:rsid w:val="007B410F"/>
    <w:rsid w:val="007B4C59"/>
    <w:rsid w:val="007B4F3C"/>
    <w:rsid w:val="007B798C"/>
    <w:rsid w:val="007B7DD0"/>
    <w:rsid w:val="007B7F99"/>
    <w:rsid w:val="007C128E"/>
    <w:rsid w:val="007C197C"/>
    <w:rsid w:val="007C48B5"/>
    <w:rsid w:val="007C562D"/>
    <w:rsid w:val="007C5E50"/>
    <w:rsid w:val="007C5EF0"/>
    <w:rsid w:val="007D3F9E"/>
    <w:rsid w:val="007D4405"/>
    <w:rsid w:val="007D5C7A"/>
    <w:rsid w:val="007D6226"/>
    <w:rsid w:val="007D7A2B"/>
    <w:rsid w:val="007E0C78"/>
    <w:rsid w:val="007E16C7"/>
    <w:rsid w:val="007E6C97"/>
    <w:rsid w:val="007E6DF3"/>
    <w:rsid w:val="007E77B3"/>
    <w:rsid w:val="007F0AFE"/>
    <w:rsid w:val="007F5C71"/>
    <w:rsid w:val="0080286D"/>
    <w:rsid w:val="00805680"/>
    <w:rsid w:val="00807798"/>
    <w:rsid w:val="00811F62"/>
    <w:rsid w:val="0082778E"/>
    <w:rsid w:val="008332B8"/>
    <w:rsid w:val="008332ED"/>
    <w:rsid w:val="00833347"/>
    <w:rsid w:val="0083519E"/>
    <w:rsid w:val="00835878"/>
    <w:rsid w:val="008358DD"/>
    <w:rsid w:val="00837B5C"/>
    <w:rsid w:val="00841420"/>
    <w:rsid w:val="00841F7A"/>
    <w:rsid w:val="0084223B"/>
    <w:rsid w:val="0085012B"/>
    <w:rsid w:val="008529FE"/>
    <w:rsid w:val="008537A8"/>
    <w:rsid w:val="00855AB3"/>
    <w:rsid w:val="00856A6E"/>
    <w:rsid w:val="00856AFE"/>
    <w:rsid w:val="00857439"/>
    <w:rsid w:val="00857F16"/>
    <w:rsid w:val="00861749"/>
    <w:rsid w:val="00861C84"/>
    <w:rsid w:val="008626D8"/>
    <w:rsid w:val="00862CAA"/>
    <w:rsid w:val="00867CE3"/>
    <w:rsid w:val="008752BA"/>
    <w:rsid w:val="00876840"/>
    <w:rsid w:val="00880333"/>
    <w:rsid w:val="00882D78"/>
    <w:rsid w:val="00884591"/>
    <w:rsid w:val="008909E6"/>
    <w:rsid w:val="00891247"/>
    <w:rsid w:val="008918E0"/>
    <w:rsid w:val="00895D18"/>
    <w:rsid w:val="008965D3"/>
    <w:rsid w:val="0089756B"/>
    <w:rsid w:val="008A083F"/>
    <w:rsid w:val="008A326C"/>
    <w:rsid w:val="008A4B4C"/>
    <w:rsid w:val="008A5017"/>
    <w:rsid w:val="008A5878"/>
    <w:rsid w:val="008A7425"/>
    <w:rsid w:val="008B1FB2"/>
    <w:rsid w:val="008B2202"/>
    <w:rsid w:val="008B53CA"/>
    <w:rsid w:val="008C1F83"/>
    <w:rsid w:val="008C3866"/>
    <w:rsid w:val="008C4EE5"/>
    <w:rsid w:val="008D335B"/>
    <w:rsid w:val="008D5226"/>
    <w:rsid w:val="008D5C5E"/>
    <w:rsid w:val="008E7E3E"/>
    <w:rsid w:val="008F60CC"/>
    <w:rsid w:val="008F61D5"/>
    <w:rsid w:val="0090246E"/>
    <w:rsid w:val="00905EB4"/>
    <w:rsid w:val="00910668"/>
    <w:rsid w:val="00912BD5"/>
    <w:rsid w:val="009149FB"/>
    <w:rsid w:val="00915837"/>
    <w:rsid w:val="00916AFF"/>
    <w:rsid w:val="009229F7"/>
    <w:rsid w:val="00924D51"/>
    <w:rsid w:val="00926D38"/>
    <w:rsid w:val="00927E09"/>
    <w:rsid w:val="009308B4"/>
    <w:rsid w:val="00931F00"/>
    <w:rsid w:val="00933039"/>
    <w:rsid w:val="00934AE1"/>
    <w:rsid w:val="009351E4"/>
    <w:rsid w:val="00936F73"/>
    <w:rsid w:val="00942127"/>
    <w:rsid w:val="00943ADF"/>
    <w:rsid w:val="00945E1C"/>
    <w:rsid w:val="009475BA"/>
    <w:rsid w:val="00951741"/>
    <w:rsid w:val="00951C17"/>
    <w:rsid w:val="009529A7"/>
    <w:rsid w:val="009570A7"/>
    <w:rsid w:val="0095784F"/>
    <w:rsid w:val="009628A4"/>
    <w:rsid w:val="009632B7"/>
    <w:rsid w:val="009639E2"/>
    <w:rsid w:val="009640DC"/>
    <w:rsid w:val="00973622"/>
    <w:rsid w:val="00973B9D"/>
    <w:rsid w:val="009754F7"/>
    <w:rsid w:val="00975AE9"/>
    <w:rsid w:val="00977E00"/>
    <w:rsid w:val="00981F80"/>
    <w:rsid w:val="00982156"/>
    <w:rsid w:val="0098242C"/>
    <w:rsid w:val="009826F4"/>
    <w:rsid w:val="00982ADB"/>
    <w:rsid w:val="009858CD"/>
    <w:rsid w:val="0099113B"/>
    <w:rsid w:val="00991535"/>
    <w:rsid w:val="00995400"/>
    <w:rsid w:val="009A056C"/>
    <w:rsid w:val="009A0EC1"/>
    <w:rsid w:val="009A12F3"/>
    <w:rsid w:val="009A3640"/>
    <w:rsid w:val="009A68CA"/>
    <w:rsid w:val="009A7C7A"/>
    <w:rsid w:val="009B02DF"/>
    <w:rsid w:val="009B0949"/>
    <w:rsid w:val="009B3339"/>
    <w:rsid w:val="009B59F8"/>
    <w:rsid w:val="009C727F"/>
    <w:rsid w:val="009D2AC4"/>
    <w:rsid w:val="009D667A"/>
    <w:rsid w:val="009E2217"/>
    <w:rsid w:val="009E4521"/>
    <w:rsid w:val="009E614B"/>
    <w:rsid w:val="009E6410"/>
    <w:rsid w:val="009E7F6E"/>
    <w:rsid w:val="009F0C22"/>
    <w:rsid w:val="009F24BC"/>
    <w:rsid w:val="009F5950"/>
    <w:rsid w:val="00A00425"/>
    <w:rsid w:val="00A00AB7"/>
    <w:rsid w:val="00A01146"/>
    <w:rsid w:val="00A01DDF"/>
    <w:rsid w:val="00A04C49"/>
    <w:rsid w:val="00A050F9"/>
    <w:rsid w:val="00A07921"/>
    <w:rsid w:val="00A109BA"/>
    <w:rsid w:val="00A11079"/>
    <w:rsid w:val="00A1303E"/>
    <w:rsid w:val="00A14B68"/>
    <w:rsid w:val="00A15960"/>
    <w:rsid w:val="00A15B9E"/>
    <w:rsid w:val="00A17CF5"/>
    <w:rsid w:val="00A2374A"/>
    <w:rsid w:val="00A26D60"/>
    <w:rsid w:val="00A27393"/>
    <w:rsid w:val="00A27AC6"/>
    <w:rsid w:val="00A27EA1"/>
    <w:rsid w:val="00A34C7A"/>
    <w:rsid w:val="00A350E2"/>
    <w:rsid w:val="00A35A2A"/>
    <w:rsid w:val="00A405BD"/>
    <w:rsid w:val="00A416F1"/>
    <w:rsid w:val="00A51F8E"/>
    <w:rsid w:val="00A52427"/>
    <w:rsid w:val="00A52DF9"/>
    <w:rsid w:val="00A5438D"/>
    <w:rsid w:val="00A54FDC"/>
    <w:rsid w:val="00A5666D"/>
    <w:rsid w:val="00A571C4"/>
    <w:rsid w:val="00A608E7"/>
    <w:rsid w:val="00A60C82"/>
    <w:rsid w:val="00A70AE0"/>
    <w:rsid w:val="00A728CD"/>
    <w:rsid w:val="00A73473"/>
    <w:rsid w:val="00A77BF5"/>
    <w:rsid w:val="00A814C7"/>
    <w:rsid w:val="00A8181F"/>
    <w:rsid w:val="00A83F23"/>
    <w:rsid w:val="00A842A8"/>
    <w:rsid w:val="00A84AF6"/>
    <w:rsid w:val="00A90679"/>
    <w:rsid w:val="00A92A02"/>
    <w:rsid w:val="00A9423C"/>
    <w:rsid w:val="00AA0FC0"/>
    <w:rsid w:val="00AA1496"/>
    <w:rsid w:val="00AA7D29"/>
    <w:rsid w:val="00AA7ECB"/>
    <w:rsid w:val="00AB0582"/>
    <w:rsid w:val="00AB128D"/>
    <w:rsid w:val="00AB5DFF"/>
    <w:rsid w:val="00AB7B49"/>
    <w:rsid w:val="00AC4E91"/>
    <w:rsid w:val="00AC4FBB"/>
    <w:rsid w:val="00AC7C5A"/>
    <w:rsid w:val="00AD06DF"/>
    <w:rsid w:val="00AD1FFC"/>
    <w:rsid w:val="00AD2326"/>
    <w:rsid w:val="00AD30C0"/>
    <w:rsid w:val="00AD5CF7"/>
    <w:rsid w:val="00AE06E2"/>
    <w:rsid w:val="00AE1271"/>
    <w:rsid w:val="00AE5F85"/>
    <w:rsid w:val="00AE5FA2"/>
    <w:rsid w:val="00AE6D9C"/>
    <w:rsid w:val="00AE7799"/>
    <w:rsid w:val="00AF04F8"/>
    <w:rsid w:val="00AF4CA7"/>
    <w:rsid w:val="00AF557D"/>
    <w:rsid w:val="00AF7610"/>
    <w:rsid w:val="00B0076F"/>
    <w:rsid w:val="00B02A5B"/>
    <w:rsid w:val="00B038F7"/>
    <w:rsid w:val="00B05949"/>
    <w:rsid w:val="00B0598D"/>
    <w:rsid w:val="00B10E4F"/>
    <w:rsid w:val="00B11224"/>
    <w:rsid w:val="00B12397"/>
    <w:rsid w:val="00B130EE"/>
    <w:rsid w:val="00B13B9C"/>
    <w:rsid w:val="00B13F20"/>
    <w:rsid w:val="00B204AE"/>
    <w:rsid w:val="00B22294"/>
    <w:rsid w:val="00B25D95"/>
    <w:rsid w:val="00B276C5"/>
    <w:rsid w:val="00B40678"/>
    <w:rsid w:val="00B423A7"/>
    <w:rsid w:val="00B42E41"/>
    <w:rsid w:val="00B43B94"/>
    <w:rsid w:val="00B47D33"/>
    <w:rsid w:val="00B53933"/>
    <w:rsid w:val="00B53CAE"/>
    <w:rsid w:val="00B6203C"/>
    <w:rsid w:val="00B62C4E"/>
    <w:rsid w:val="00B63C02"/>
    <w:rsid w:val="00B66129"/>
    <w:rsid w:val="00B66FF3"/>
    <w:rsid w:val="00B70DD4"/>
    <w:rsid w:val="00B7133B"/>
    <w:rsid w:val="00B7454E"/>
    <w:rsid w:val="00B77519"/>
    <w:rsid w:val="00B81B38"/>
    <w:rsid w:val="00B82A29"/>
    <w:rsid w:val="00B9136A"/>
    <w:rsid w:val="00B92505"/>
    <w:rsid w:val="00B92FE4"/>
    <w:rsid w:val="00B94400"/>
    <w:rsid w:val="00BA0DE7"/>
    <w:rsid w:val="00BA22AE"/>
    <w:rsid w:val="00BA2EBD"/>
    <w:rsid w:val="00BA31FE"/>
    <w:rsid w:val="00BA4782"/>
    <w:rsid w:val="00BA4E01"/>
    <w:rsid w:val="00BA5B14"/>
    <w:rsid w:val="00BA6ED4"/>
    <w:rsid w:val="00BA7DF6"/>
    <w:rsid w:val="00BB6967"/>
    <w:rsid w:val="00BB7F17"/>
    <w:rsid w:val="00BC086C"/>
    <w:rsid w:val="00BC24AD"/>
    <w:rsid w:val="00BD01ED"/>
    <w:rsid w:val="00BD4579"/>
    <w:rsid w:val="00BD4DA3"/>
    <w:rsid w:val="00BE1849"/>
    <w:rsid w:val="00BE2AFD"/>
    <w:rsid w:val="00BE2D35"/>
    <w:rsid w:val="00BE401B"/>
    <w:rsid w:val="00BE4473"/>
    <w:rsid w:val="00BE5F47"/>
    <w:rsid w:val="00BF7E1F"/>
    <w:rsid w:val="00C00270"/>
    <w:rsid w:val="00C0055A"/>
    <w:rsid w:val="00C146B0"/>
    <w:rsid w:val="00C16B7F"/>
    <w:rsid w:val="00C16D18"/>
    <w:rsid w:val="00C171BD"/>
    <w:rsid w:val="00C17D3E"/>
    <w:rsid w:val="00C20174"/>
    <w:rsid w:val="00C205A3"/>
    <w:rsid w:val="00C221F1"/>
    <w:rsid w:val="00C2268E"/>
    <w:rsid w:val="00C2494B"/>
    <w:rsid w:val="00C34278"/>
    <w:rsid w:val="00C34B0E"/>
    <w:rsid w:val="00C414E7"/>
    <w:rsid w:val="00C446B9"/>
    <w:rsid w:val="00C46388"/>
    <w:rsid w:val="00C517F6"/>
    <w:rsid w:val="00C52429"/>
    <w:rsid w:val="00C5355D"/>
    <w:rsid w:val="00C55EAD"/>
    <w:rsid w:val="00C65C7B"/>
    <w:rsid w:val="00C807EF"/>
    <w:rsid w:val="00C81026"/>
    <w:rsid w:val="00C82DDC"/>
    <w:rsid w:val="00C84525"/>
    <w:rsid w:val="00C8467B"/>
    <w:rsid w:val="00C8687D"/>
    <w:rsid w:val="00C86FFC"/>
    <w:rsid w:val="00C9375B"/>
    <w:rsid w:val="00C94846"/>
    <w:rsid w:val="00C9762A"/>
    <w:rsid w:val="00C979A1"/>
    <w:rsid w:val="00CA00C0"/>
    <w:rsid w:val="00CA24D6"/>
    <w:rsid w:val="00CA2F42"/>
    <w:rsid w:val="00CA5AC8"/>
    <w:rsid w:val="00CB025A"/>
    <w:rsid w:val="00CB0CDE"/>
    <w:rsid w:val="00CB1A9E"/>
    <w:rsid w:val="00CB2218"/>
    <w:rsid w:val="00CB2FFF"/>
    <w:rsid w:val="00CB5525"/>
    <w:rsid w:val="00CB732D"/>
    <w:rsid w:val="00CB7DFC"/>
    <w:rsid w:val="00CC0AEA"/>
    <w:rsid w:val="00CC2910"/>
    <w:rsid w:val="00CC3DBD"/>
    <w:rsid w:val="00CC43EB"/>
    <w:rsid w:val="00CC4874"/>
    <w:rsid w:val="00CC6325"/>
    <w:rsid w:val="00CD1989"/>
    <w:rsid w:val="00CD36C2"/>
    <w:rsid w:val="00CD4EDC"/>
    <w:rsid w:val="00CD559C"/>
    <w:rsid w:val="00CE07BA"/>
    <w:rsid w:val="00CE1AA0"/>
    <w:rsid w:val="00CE1EDE"/>
    <w:rsid w:val="00CE3F37"/>
    <w:rsid w:val="00CE4257"/>
    <w:rsid w:val="00CE69A5"/>
    <w:rsid w:val="00CE7620"/>
    <w:rsid w:val="00CF1360"/>
    <w:rsid w:val="00CF24C3"/>
    <w:rsid w:val="00CF5D4F"/>
    <w:rsid w:val="00D003A7"/>
    <w:rsid w:val="00D01762"/>
    <w:rsid w:val="00D02D7A"/>
    <w:rsid w:val="00D04AA3"/>
    <w:rsid w:val="00D04BAF"/>
    <w:rsid w:val="00D122E6"/>
    <w:rsid w:val="00D14632"/>
    <w:rsid w:val="00D14EC5"/>
    <w:rsid w:val="00D153A7"/>
    <w:rsid w:val="00D17377"/>
    <w:rsid w:val="00D23289"/>
    <w:rsid w:val="00D25C8A"/>
    <w:rsid w:val="00D27F48"/>
    <w:rsid w:val="00D31DE2"/>
    <w:rsid w:val="00D32C7D"/>
    <w:rsid w:val="00D42875"/>
    <w:rsid w:val="00D44E1C"/>
    <w:rsid w:val="00D473BB"/>
    <w:rsid w:val="00D5024F"/>
    <w:rsid w:val="00D514B8"/>
    <w:rsid w:val="00D56E1E"/>
    <w:rsid w:val="00D60126"/>
    <w:rsid w:val="00D647D4"/>
    <w:rsid w:val="00D64C0E"/>
    <w:rsid w:val="00D673EE"/>
    <w:rsid w:val="00D67724"/>
    <w:rsid w:val="00D733F5"/>
    <w:rsid w:val="00D75CE4"/>
    <w:rsid w:val="00D803AA"/>
    <w:rsid w:val="00D807E8"/>
    <w:rsid w:val="00D83E91"/>
    <w:rsid w:val="00D856C1"/>
    <w:rsid w:val="00D906E0"/>
    <w:rsid w:val="00D94A8F"/>
    <w:rsid w:val="00D9529D"/>
    <w:rsid w:val="00DA148F"/>
    <w:rsid w:val="00DA23EC"/>
    <w:rsid w:val="00DA3818"/>
    <w:rsid w:val="00DA4C61"/>
    <w:rsid w:val="00DB2CCD"/>
    <w:rsid w:val="00DB581B"/>
    <w:rsid w:val="00DB5D57"/>
    <w:rsid w:val="00DB64F7"/>
    <w:rsid w:val="00DC31FD"/>
    <w:rsid w:val="00DC436E"/>
    <w:rsid w:val="00DC456C"/>
    <w:rsid w:val="00DC5B3B"/>
    <w:rsid w:val="00DD405B"/>
    <w:rsid w:val="00DD7A75"/>
    <w:rsid w:val="00DD7C94"/>
    <w:rsid w:val="00DE51C1"/>
    <w:rsid w:val="00DE6CC0"/>
    <w:rsid w:val="00DF5142"/>
    <w:rsid w:val="00DF59B8"/>
    <w:rsid w:val="00DF658D"/>
    <w:rsid w:val="00DF6E4D"/>
    <w:rsid w:val="00E01A40"/>
    <w:rsid w:val="00E0571C"/>
    <w:rsid w:val="00E1078A"/>
    <w:rsid w:val="00E20BD7"/>
    <w:rsid w:val="00E21409"/>
    <w:rsid w:val="00E266C2"/>
    <w:rsid w:val="00E267ED"/>
    <w:rsid w:val="00E37EC0"/>
    <w:rsid w:val="00E4163C"/>
    <w:rsid w:val="00E43034"/>
    <w:rsid w:val="00E43791"/>
    <w:rsid w:val="00E43FB8"/>
    <w:rsid w:val="00E4750B"/>
    <w:rsid w:val="00E52A7E"/>
    <w:rsid w:val="00E53932"/>
    <w:rsid w:val="00E56C07"/>
    <w:rsid w:val="00E5730C"/>
    <w:rsid w:val="00E6025F"/>
    <w:rsid w:val="00E603D3"/>
    <w:rsid w:val="00E611C0"/>
    <w:rsid w:val="00E61E15"/>
    <w:rsid w:val="00E66880"/>
    <w:rsid w:val="00E668C8"/>
    <w:rsid w:val="00E66A43"/>
    <w:rsid w:val="00E73156"/>
    <w:rsid w:val="00E73F98"/>
    <w:rsid w:val="00E74CB0"/>
    <w:rsid w:val="00E80D07"/>
    <w:rsid w:val="00E81740"/>
    <w:rsid w:val="00E81776"/>
    <w:rsid w:val="00E81E36"/>
    <w:rsid w:val="00E84D84"/>
    <w:rsid w:val="00E85626"/>
    <w:rsid w:val="00E861C2"/>
    <w:rsid w:val="00E866FB"/>
    <w:rsid w:val="00E8761B"/>
    <w:rsid w:val="00E876E3"/>
    <w:rsid w:val="00E9379A"/>
    <w:rsid w:val="00E94158"/>
    <w:rsid w:val="00EA0B74"/>
    <w:rsid w:val="00EA112D"/>
    <w:rsid w:val="00EA1FEA"/>
    <w:rsid w:val="00EA415B"/>
    <w:rsid w:val="00EA48B1"/>
    <w:rsid w:val="00EA6551"/>
    <w:rsid w:val="00EA73F0"/>
    <w:rsid w:val="00EB5BC9"/>
    <w:rsid w:val="00EC0C0E"/>
    <w:rsid w:val="00EC14CA"/>
    <w:rsid w:val="00EC15EB"/>
    <w:rsid w:val="00EC29A6"/>
    <w:rsid w:val="00EC6571"/>
    <w:rsid w:val="00EC7470"/>
    <w:rsid w:val="00ED0A4F"/>
    <w:rsid w:val="00ED0E98"/>
    <w:rsid w:val="00ED4EB7"/>
    <w:rsid w:val="00ED6561"/>
    <w:rsid w:val="00EE0515"/>
    <w:rsid w:val="00EE6973"/>
    <w:rsid w:val="00EF18E2"/>
    <w:rsid w:val="00F04729"/>
    <w:rsid w:val="00F0649C"/>
    <w:rsid w:val="00F12270"/>
    <w:rsid w:val="00F1487B"/>
    <w:rsid w:val="00F22A1B"/>
    <w:rsid w:val="00F23158"/>
    <w:rsid w:val="00F235AC"/>
    <w:rsid w:val="00F25C2F"/>
    <w:rsid w:val="00F26BF3"/>
    <w:rsid w:val="00F35124"/>
    <w:rsid w:val="00F35E7A"/>
    <w:rsid w:val="00F370D3"/>
    <w:rsid w:val="00F373F0"/>
    <w:rsid w:val="00F41C5A"/>
    <w:rsid w:val="00F4275F"/>
    <w:rsid w:val="00F44629"/>
    <w:rsid w:val="00F45E8E"/>
    <w:rsid w:val="00F4622D"/>
    <w:rsid w:val="00F47E38"/>
    <w:rsid w:val="00F50A4C"/>
    <w:rsid w:val="00F51E64"/>
    <w:rsid w:val="00F530FB"/>
    <w:rsid w:val="00F571E7"/>
    <w:rsid w:val="00F6024D"/>
    <w:rsid w:val="00F6134A"/>
    <w:rsid w:val="00F73526"/>
    <w:rsid w:val="00F752AA"/>
    <w:rsid w:val="00F756EE"/>
    <w:rsid w:val="00F75DD3"/>
    <w:rsid w:val="00F808C3"/>
    <w:rsid w:val="00F86270"/>
    <w:rsid w:val="00F8757B"/>
    <w:rsid w:val="00F87776"/>
    <w:rsid w:val="00F906EA"/>
    <w:rsid w:val="00F91037"/>
    <w:rsid w:val="00F933E0"/>
    <w:rsid w:val="00F93B7E"/>
    <w:rsid w:val="00FA39DC"/>
    <w:rsid w:val="00FA7A41"/>
    <w:rsid w:val="00FB0565"/>
    <w:rsid w:val="00FB093B"/>
    <w:rsid w:val="00FB28B4"/>
    <w:rsid w:val="00FB33F8"/>
    <w:rsid w:val="00FB4EA0"/>
    <w:rsid w:val="00FC014C"/>
    <w:rsid w:val="00FC14E8"/>
    <w:rsid w:val="00FC1E45"/>
    <w:rsid w:val="00FC281B"/>
    <w:rsid w:val="00FC5A0E"/>
    <w:rsid w:val="00FC5C41"/>
    <w:rsid w:val="00FD18C8"/>
    <w:rsid w:val="00FD5D70"/>
    <w:rsid w:val="00FD7B1D"/>
    <w:rsid w:val="00FE3C37"/>
    <w:rsid w:val="00FE7C29"/>
    <w:rsid w:val="00FE7FBF"/>
    <w:rsid w:val="00FF451E"/>
    <w:rsid w:val="00FF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4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4D"/>
    <w:pPr>
      <w:keepNext/>
      <w:jc w:val="right"/>
      <w:outlineLvl w:val="0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E4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DF6E4D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6E4D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292</Words>
  <Characters>1667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cp:lastPrinted>2015-04-09T07:22:00Z</cp:lastPrinted>
  <dcterms:created xsi:type="dcterms:W3CDTF">2013-04-08T05:47:00Z</dcterms:created>
  <dcterms:modified xsi:type="dcterms:W3CDTF">2015-04-09T07:23:00Z</dcterms:modified>
</cp:coreProperties>
</file>