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B3" w:rsidRPr="00E17FB3" w:rsidRDefault="00E17FB3" w:rsidP="00E17FB3">
      <w:pPr>
        <w:jc w:val="center"/>
        <w:rPr>
          <w:b/>
          <w:sz w:val="28"/>
          <w:szCs w:val="28"/>
          <w:lang w:val="uk-UA"/>
        </w:rPr>
      </w:pPr>
      <w:r w:rsidRPr="00E17FB3">
        <w:rPr>
          <w:b/>
          <w:caps/>
          <w:color w:val="000000"/>
          <w:sz w:val="28"/>
          <w:szCs w:val="28"/>
          <w:lang w:val="uk-UA"/>
        </w:rPr>
        <w:t>УПРАВЛІННЯ</w:t>
      </w:r>
      <w:r w:rsidRPr="00E17FB3">
        <w:rPr>
          <w:b/>
          <w:sz w:val="28"/>
          <w:szCs w:val="28"/>
          <w:lang w:val="uk-UA"/>
        </w:rPr>
        <w:t xml:space="preserve"> ОСВІТИ ІЗЮМСЬКОЇ МІСЬКОЇ РАДИ</w:t>
      </w:r>
    </w:p>
    <w:p w:rsidR="00E17FB3" w:rsidRPr="00E17FB3" w:rsidRDefault="00E17FB3" w:rsidP="00E17FB3">
      <w:pPr>
        <w:jc w:val="center"/>
        <w:rPr>
          <w:b/>
          <w:sz w:val="28"/>
          <w:szCs w:val="28"/>
          <w:lang w:val="uk-UA"/>
        </w:rPr>
      </w:pPr>
      <w:r w:rsidRPr="00E17FB3">
        <w:rPr>
          <w:b/>
          <w:sz w:val="28"/>
          <w:szCs w:val="28"/>
          <w:lang w:val="uk-UA"/>
        </w:rPr>
        <w:t>ХАРКІВСЬКОЇ ОБЛАСТІ</w:t>
      </w:r>
    </w:p>
    <w:p w:rsidR="007B48CC" w:rsidRPr="007B48CC" w:rsidRDefault="007B48CC" w:rsidP="007B48CC">
      <w:pPr>
        <w:rPr>
          <w:b/>
          <w:lang w:val="uk-UA"/>
        </w:rPr>
      </w:pPr>
    </w:p>
    <w:p w:rsidR="007B48CC" w:rsidRPr="007B48CC" w:rsidRDefault="007B48CC" w:rsidP="007B48CC">
      <w:pPr>
        <w:rPr>
          <w:b/>
          <w:lang w:val="uk-UA"/>
        </w:rPr>
      </w:pPr>
    </w:p>
    <w:p w:rsidR="007B48CC" w:rsidRPr="007B48CC" w:rsidRDefault="007B48CC" w:rsidP="007B48CC">
      <w:pPr>
        <w:rPr>
          <w:b/>
          <w:lang w:val="uk-UA"/>
        </w:rPr>
      </w:pPr>
    </w:p>
    <w:p w:rsidR="007B48CC" w:rsidRPr="007B48CC" w:rsidRDefault="007B48CC" w:rsidP="007B48CC">
      <w:pPr>
        <w:keepNext/>
        <w:jc w:val="center"/>
        <w:outlineLvl w:val="0"/>
        <w:rPr>
          <w:b/>
          <w:sz w:val="32"/>
          <w:lang w:val="uk-UA"/>
        </w:rPr>
      </w:pPr>
    </w:p>
    <w:p w:rsidR="007B48CC" w:rsidRPr="007B48CC" w:rsidRDefault="007B48CC" w:rsidP="007B48CC">
      <w:pPr>
        <w:rPr>
          <w:lang w:val="uk-UA"/>
        </w:rPr>
      </w:pPr>
    </w:p>
    <w:p w:rsidR="007B48CC" w:rsidRPr="007B48CC" w:rsidRDefault="007B48CC" w:rsidP="007B48CC">
      <w:pPr>
        <w:rPr>
          <w:lang w:val="uk-UA"/>
        </w:rPr>
      </w:pPr>
    </w:p>
    <w:p w:rsidR="007B48CC" w:rsidRPr="007B48CC" w:rsidRDefault="007B48CC" w:rsidP="007B48CC">
      <w:pPr>
        <w:keepNext/>
        <w:jc w:val="center"/>
        <w:outlineLvl w:val="0"/>
        <w:rPr>
          <w:b/>
          <w:sz w:val="32"/>
          <w:lang w:val="uk-UA"/>
        </w:rPr>
      </w:pPr>
    </w:p>
    <w:p w:rsidR="007B48CC" w:rsidRPr="007B48CC" w:rsidRDefault="007B48CC" w:rsidP="007B48CC">
      <w:pPr>
        <w:keepNext/>
        <w:jc w:val="center"/>
        <w:outlineLvl w:val="0"/>
        <w:rPr>
          <w:b/>
          <w:sz w:val="32"/>
          <w:lang w:val="uk-UA"/>
        </w:rPr>
      </w:pPr>
    </w:p>
    <w:p w:rsidR="007B48CC" w:rsidRPr="007B48CC" w:rsidRDefault="007B48CC" w:rsidP="007B48CC">
      <w:pPr>
        <w:keepNext/>
        <w:jc w:val="center"/>
        <w:outlineLvl w:val="0"/>
        <w:rPr>
          <w:b/>
          <w:sz w:val="32"/>
          <w:lang w:val="uk-UA"/>
        </w:rPr>
      </w:pPr>
    </w:p>
    <w:p w:rsidR="007B48CC" w:rsidRPr="007B48CC" w:rsidRDefault="007B48CC" w:rsidP="007B48CC">
      <w:pPr>
        <w:keepNext/>
        <w:jc w:val="center"/>
        <w:outlineLvl w:val="0"/>
        <w:rPr>
          <w:b/>
          <w:sz w:val="32"/>
          <w:lang w:val="uk-UA"/>
        </w:rPr>
      </w:pPr>
    </w:p>
    <w:p w:rsidR="007B48CC" w:rsidRPr="007B48CC" w:rsidRDefault="007B48CC" w:rsidP="007B48CC">
      <w:pPr>
        <w:rPr>
          <w:lang w:val="uk-UA"/>
        </w:rPr>
      </w:pPr>
    </w:p>
    <w:p w:rsidR="007B48CC" w:rsidRPr="007B48CC" w:rsidRDefault="007B48CC" w:rsidP="00E33262">
      <w:pPr>
        <w:keepNext/>
        <w:jc w:val="center"/>
        <w:outlineLvl w:val="0"/>
        <w:rPr>
          <w:b/>
          <w:sz w:val="32"/>
          <w:szCs w:val="32"/>
          <w:lang w:val="uk-UA"/>
        </w:rPr>
      </w:pPr>
    </w:p>
    <w:p w:rsidR="007B48CC" w:rsidRPr="007B48CC" w:rsidRDefault="007B48CC" w:rsidP="00E33262">
      <w:pPr>
        <w:keepNext/>
        <w:jc w:val="center"/>
        <w:outlineLvl w:val="0"/>
        <w:rPr>
          <w:sz w:val="32"/>
          <w:szCs w:val="32"/>
          <w:lang w:val="uk-UA"/>
        </w:rPr>
      </w:pPr>
      <w:r w:rsidRPr="007B48CC">
        <w:rPr>
          <w:b/>
          <w:sz w:val="32"/>
          <w:szCs w:val="32"/>
          <w:lang w:val="uk-UA"/>
        </w:rPr>
        <w:t>ІНСТРУКЦІЯ</w:t>
      </w:r>
    </w:p>
    <w:p w:rsidR="00E33262" w:rsidRPr="00E33262" w:rsidRDefault="004E1864" w:rsidP="00E33262">
      <w:pPr>
        <w:jc w:val="center"/>
        <w:rPr>
          <w:b/>
          <w:sz w:val="32"/>
          <w:szCs w:val="32"/>
          <w:lang w:val="uk-UA"/>
        </w:rPr>
      </w:pPr>
      <w:r w:rsidRPr="004E1864">
        <w:rPr>
          <w:b/>
          <w:sz w:val="32"/>
          <w:szCs w:val="32"/>
          <w:lang w:val="uk-UA"/>
        </w:rPr>
        <w:t>з охорони праці</w:t>
      </w:r>
      <w:r w:rsidR="00E33262">
        <w:rPr>
          <w:b/>
          <w:sz w:val="32"/>
          <w:szCs w:val="32"/>
          <w:lang w:val="uk-UA"/>
        </w:rPr>
        <w:t xml:space="preserve"> </w:t>
      </w:r>
      <w:r w:rsidR="00E33262" w:rsidRPr="00E33262">
        <w:rPr>
          <w:b/>
          <w:sz w:val="32"/>
          <w:szCs w:val="32"/>
          <w:lang w:val="uk-UA"/>
        </w:rPr>
        <w:t>№ 8</w:t>
      </w:r>
    </w:p>
    <w:p w:rsidR="004E1864" w:rsidRPr="004E1864" w:rsidRDefault="004E1864" w:rsidP="004E1864">
      <w:pPr>
        <w:jc w:val="center"/>
        <w:rPr>
          <w:b/>
          <w:sz w:val="32"/>
          <w:szCs w:val="32"/>
          <w:lang w:val="uk-UA"/>
        </w:rPr>
      </w:pPr>
      <w:r w:rsidRPr="004E1864">
        <w:rPr>
          <w:b/>
          <w:sz w:val="32"/>
          <w:szCs w:val="32"/>
          <w:lang w:val="uk-UA"/>
        </w:rPr>
        <w:t xml:space="preserve"> сторожа</w:t>
      </w:r>
    </w:p>
    <w:p w:rsidR="007B48CC" w:rsidRPr="004E1864" w:rsidRDefault="007B48CC" w:rsidP="007B48CC">
      <w:pPr>
        <w:jc w:val="center"/>
        <w:rPr>
          <w:b/>
          <w:sz w:val="32"/>
          <w:szCs w:val="32"/>
          <w:lang w:val="uk-UA"/>
        </w:rPr>
      </w:pPr>
    </w:p>
    <w:p w:rsidR="007B48CC" w:rsidRPr="007B48CC" w:rsidRDefault="007B48CC" w:rsidP="007B48CC">
      <w:pPr>
        <w:jc w:val="center"/>
        <w:rPr>
          <w:b/>
          <w:bCs/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rPr>
          <w:sz w:val="32"/>
        </w:rPr>
      </w:pPr>
    </w:p>
    <w:p w:rsidR="007B48CC" w:rsidRPr="007B48CC" w:rsidRDefault="007B48CC" w:rsidP="007B48CC">
      <w:pPr>
        <w:jc w:val="center"/>
      </w:pPr>
    </w:p>
    <w:p w:rsidR="007B48CC" w:rsidRPr="007B48CC" w:rsidRDefault="007B48CC" w:rsidP="007B48CC">
      <w:pPr>
        <w:jc w:val="center"/>
      </w:pPr>
    </w:p>
    <w:p w:rsidR="007B48CC" w:rsidRPr="007B48CC" w:rsidRDefault="007B48CC" w:rsidP="007B48CC">
      <w:pPr>
        <w:jc w:val="center"/>
      </w:pPr>
    </w:p>
    <w:p w:rsidR="007B48CC" w:rsidRPr="007B48CC" w:rsidRDefault="007B48CC" w:rsidP="007B48CC">
      <w:pPr>
        <w:jc w:val="center"/>
      </w:pPr>
    </w:p>
    <w:p w:rsidR="007B48CC" w:rsidRPr="007B48CC" w:rsidRDefault="007B48CC" w:rsidP="007B48CC">
      <w:pPr>
        <w:jc w:val="center"/>
      </w:pPr>
    </w:p>
    <w:p w:rsidR="007B48CC" w:rsidRPr="007B48CC" w:rsidRDefault="007B48CC" w:rsidP="007B48CC">
      <w:pPr>
        <w:jc w:val="center"/>
      </w:pPr>
    </w:p>
    <w:p w:rsidR="007B48CC" w:rsidRPr="007B48CC" w:rsidRDefault="007B48CC" w:rsidP="007B48CC">
      <w:pPr>
        <w:rPr>
          <w:lang w:val="uk-UA"/>
        </w:rPr>
      </w:pPr>
    </w:p>
    <w:p w:rsidR="007B48CC" w:rsidRPr="007B48CC" w:rsidRDefault="007B48CC" w:rsidP="007B48CC">
      <w:pPr>
        <w:jc w:val="center"/>
        <w:rPr>
          <w:lang w:val="uk-UA"/>
        </w:rPr>
      </w:pPr>
    </w:p>
    <w:p w:rsidR="007B48CC" w:rsidRPr="007B48CC" w:rsidRDefault="007B48CC" w:rsidP="007B48CC">
      <w:pPr>
        <w:jc w:val="center"/>
        <w:rPr>
          <w:lang w:val="uk-UA"/>
        </w:rPr>
      </w:pPr>
    </w:p>
    <w:p w:rsidR="007B48CC" w:rsidRPr="007B48CC" w:rsidRDefault="007B48CC" w:rsidP="007B48CC">
      <w:pPr>
        <w:jc w:val="center"/>
        <w:rPr>
          <w:lang w:val="uk-UA"/>
        </w:rPr>
      </w:pPr>
    </w:p>
    <w:p w:rsidR="007B48CC" w:rsidRPr="007B48CC" w:rsidRDefault="007B48CC" w:rsidP="007B48CC">
      <w:pPr>
        <w:jc w:val="center"/>
        <w:rPr>
          <w:b/>
          <w:bCs/>
          <w:sz w:val="28"/>
          <w:szCs w:val="28"/>
        </w:rPr>
      </w:pPr>
      <w:r w:rsidRPr="007B48CC">
        <w:rPr>
          <w:b/>
          <w:bCs/>
          <w:sz w:val="28"/>
          <w:szCs w:val="28"/>
        </w:rPr>
        <w:t xml:space="preserve">м. </w:t>
      </w:r>
      <w:proofErr w:type="spellStart"/>
      <w:r w:rsidRPr="007B48CC">
        <w:rPr>
          <w:b/>
          <w:bCs/>
          <w:sz w:val="28"/>
          <w:szCs w:val="28"/>
        </w:rPr>
        <w:t>Ізюм</w:t>
      </w:r>
      <w:proofErr w:type="spellEnd"/>
    </w:p>
    <w:p w:rsidR="007B48CC" w:rsidRPr="007B48CC" w:rsidRDefault="007B48CC" w:rsidP="007B48CC">
      <w:pPr>
        <w:jc w:val="center"/>
        <w:rPr>
          <w:b/>
          <w:sz w:val="28"/>
          <w:szCs w:val="28"/>
          <w:lang w:val="uk-UA"/>
        </w:rPr>
      </w:pPr>
    </w:p>
    <w:p w:rsidR="007B48CC" w:rsidRPr="007B48CC" w:rsidRDefault="000A645E" w:rsidP="007B48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</w:t>
      </w:r>
    </w:p>
    <w:p w:rsidR="007B48CC" w:rsidRDefault="007B48CC" w:rsidP="00F327F3">
      <w:pPr>
        <w:spacing w:line="276" w:lineRule="auto"/>
        <w:ind w:left="6237" w:right="-6"/>
        <w:jc w:val="both"/>
        <w:rPr>
          <w:rFonts w:eastAsia="Calibri"/>
          <w:sz w:val="28"/>
          <w:szCs w:val="28"/>
          <w:lang w:val="uk-UA" w:eastAsia="en-US"/>
        </w:rPr>
      </w:pPr>
    </w:p>
    <w:p w:rsidR="009D277D" w:rsidRDefault="009D277D" w:rsidP="00F327F3">
      <w:pPr>
        <w:spacing w:line="276" w:lineRule="auto"/>
        <w:ind w:left="6237" w:right="-6"/>
        <w:jc w:val="both"/>
        <w:rPr>
          <w:rFonts w:eastAsia="Calibri"/>
          <w:lang w:val="uk-UA" w:eastAsia="en-US"/>
        </w:rPr>
      </w:pPr>
    </w:p>
    <w:p w:rsidR="00E33262" w:rsidRPr="00E33262" w:rsidRDefault="00E33262" w:rsidP="00E33262">
      <w:pPr>
        <w:ind w:left="6237"/>
        <w:rPr>
          <w:lang w:val="uk-UA"/>
        </w:rPr>
      </w:pPr>
      <w:r w:rsidRPr="00E33262">
        <w:rPr>
          <w:lang w:val="uk-UA"/>
        </w:rPr>
        <w:t>ЗАТВЕРДЖЕНО</w:t>
      </w:r>
    </w:p>
    <w:p w:rsidR="00E33262" w:rsidRPr="00E33262" w:rsidRDefault="00E33262" w:rsidP="00E33262">
      <w:pPr>
        <w:ind w:left="6237"/>
        <w:rPr>
          <w:lang w:val="uk-UA"/>
        </w:rPr>
      </w:pPr>
      <w:r w:rsidRPr="00E33262">
        <w:rPr>
          <w:lang w:val="uk-UA"/>
        </w:rPr>
        <w:lastRenderedPageBreak/>
        <w:t xml:space="preserve">наказ управління освіти </w:t>
      </w:r>
    </w:p>
    <w:p w:rsidR="00E33262" w:rsidRPr="00E33262" w:rsidRDefault="00E33262" w:rsidP="00E33262">
      <w:pPr>
        <w:ind w:left="6237"/>
        <w:rPr>
          <w:lang w:val="uk-UA"/>
        </w:rPr>
      </w:pPr>
      <w:r w:rsidRPr="00E33262">
        <w:rPr>
          <w:lang w:val="uk-UA"/>
        </w:rPr>
        <w:t>Ізюмської міської ради</w:t>
      </w:r>
    </w:p>
    <w:p w:rsidR="00E33262" w:rsidRPr="00E33262" w:rsidRDefault="00E33262" w:rsidP="00E33262">
      <w:pPr>
        <w:ind w:left="6237"/>
        <w:rPr>
          <w:lang w:val="uk-UA"/>
        </w:rPr>
      </w:pPr>
      <w:r w:rsidRPr="00E33262">
        <w:rPr>
          <w:lang w:val="uk-UA"/>
        </w:rPr>
        <w:t>Харківської області</w:t>
      </w:r>
    </w:p>
    <w:p w:rsidR="00E33262" w:rsidRPr="00E33262" w:rsidRDefault="00E33262" w:rsidP="00E33262">
      <w:pPr>
        <w:ind w:left="6237"/>
        <w:rPr>
          <w:lang w:val="uk-UA"/>
        </w:rPr>
      </w:pPr>
      <w:r w:rsidRPr="00E33262">
        <w:rPr>
          <w:lang w:val="uk-UA"/>
        </w:rPr>
        <w:t>від 02.03.2017 № 134</w:t>
      </w:r>
    </w:p>
    <w:p w:rsidR="00271C77" w:rsidRPr="000847FA" w:rsidRDefault="00271C77" w:rsidP="00271C77">
      <w:pPr>
        <w:ind w:left="5664" w:firstLine="708"/>
        <w:jc w:val="center"/>
        <w:rPr>
          <w:sz w:val="28"/>
          <w:szCs w:val="28"/>
          <w:lang w:val="uk-UA"/>
        </w:rPr>
      </w:pPr>
    </w:p>
    <w:p w:rsidR="009D277D" w:rsidRDefault="007B48CC" w:rsidP="003D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ІНСТРУКЦІЯ </w:t>
      </w:r>
    </w:p>
    <w:p w:rsidR="00E33262" w:rsidRDefault="004E1864" w:rsidP="003D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охорони праці </w:t>
      </w:r>
      <w:r w:rsidR="00E33262">
        <w:rPr>
          <w:b/>
          <w:sz w:val="28"/>
          <w:szCs w:val="28"/>
          <w:lang w:val="uk-UA"/>
        </w:rPr>
        <w:t xml:space="preserve"> №8 </w:t>
      </w:r>
    </w:p>
    <w:p w:rsidR="003D5B4C" w:rsidRPr="003D5B4C" w:rsidRDefault="004E1864" w:rsidP="003D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сторожа</w:t>
      </w:r>
    </w:p>
    <w:p w:rsidR="003D5B4C" w:rsidRDefault="003D5B4C" w:rsidP="003D5B4C">
      <w:pPr>
        <w:jc w:val="center"/>
        <w:rPr>
          <w:b/>
          <w:sz w:val="28"/>
          <w:szCs w:val="28"/>
          <w:lang w:val="uk-UA"/>
        </w:rPr>
      </w:pP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1. ЗАГАЛЬНІ ПОЛОЖЕННЯ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1.1. Дана інструкція для </w:t>
      </w:r>
      <w:r w:rsidR="00C4229E" w:rsidRPr="00FF541F">
        <w:rPr>
          <w:lang w:val="uk-UA"/>
        </w:rPr>
        <w:t>сторожа</w:t>
      </w:r>
      <w:r w:rsidRPr="00FF541F">
        <w:rPr>
          <w:lang w:val="uk-UA"/>
        </w:rPr>
        <w:t xml:space="preserve"> є нормативним документом, що містить обов’язкові для дотримання працівником вимоги з охорони праці при виконанні ним робіт, визначених його функціональними обов’язками на даному робочому місці.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1.2. До роботи </w:t>
      </w:r>
      <w:r w:rsidR="00C4229E" w:rsidRPr="00FF541F">
        <w:rPr>
          <w:lang w:val="uk-UA"/>
        </w:rPr>
        <w:t>сторожем</w:t>
      </w:r>
      <w:r w:rsidRPr="00FF541F">
        <w:rPr>
          <w:lang w:val="uk-UA"/>
        </w:rPr>
        <w:t xml:space="preserve"> допускаються після вивчення даної інструкції особи, які пройшли попередній медичний огляд, встановлений курс навчання за даною професією, а при нео</w:t>
      </w:r>
      <w:r w:rsidR="00457117">
        <w:rPr>
          <w:lang w:val="uk-UA"/>
        </w:rPr>
        <w:t>бхідності стажування протягом 2-</w:t>
      </w:r>
      <w:r w:rsidRPr="00FF541F">
        <w:rPr>
          <w:lang w:val="uk-UA"/>
        </w:rPr>
        <w:t>15 змін під керівництвом досвідчених працівників, пройшли вступний та первинний (на робочому місці) інструктажі з питань охорони праці, пожежної безпеки, інструктаж і перевірку знань з електробезпеки і отримали ІІ кваліфікаційну групу.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1.3. В процесі роботи </w:t>
      </w:r>
      <w:r w:rsidR="00C4229E" w:rsidRPr="00FF541F">
        <w:rPr>
          <w:lang w:val="uk-UA"/>
        </w:rPr>
        <w:t>сторож</w:t>
      </w:r>
      <w:r w:rsidRPr="00FF541F">
        <w:rPr>
          <w:lang w:val="uk-UA"/>
        </w:rPr>
        <w:t xml:space="preserve"> проходить повторний інструктаж на робочому місці 1 раз в 6 місяців.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1.4. В коло обов’язків </w:t>
      </w:r>
      <w:r w:rsidR="00C4229E" w:rsidRPr="00FF541F">
        <w:rPr>
          <w:lang w:val="uk-UA"/>
        </w:rPr>
        <w:t>сторожа</w:t>
      </w:r>
      <w:r w:rsidRPr="00FF541F">
        <w:rPr>
          <w:lang w:val="uk-UA"/>
        </w:rPr>
        <w:t xml:space="preserve"> входить збереження майна в приміщеннях чи на території навчального закладу, запобігання проникненню в приміщення чи на територію, навчального закладу сторонніх осіб.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1.5. При виконанні робіт на даному робочому місці має місце вплив таких шкідливих факторів: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- ураження електричним струмом;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- травмування;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- тілесні ушкодження заподіяні іншою особою;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1.6. </w:t>
      </w:r>
      <w:r w:rsidR="00C4229E" w:rsidRPr="00FF541F">
        <w:rPr>
          <w:lang w:val="uk-UA"/>
        </w:rPr>
        <w:t>Сторожу</w:t>
      </w:r>
      <w:r w:rsidRPr="00FF541F">
        <w:rPr>
          <w:lang w:val="uk-UA"/>
        </w:rPr>
        <w:t xml:space="preserve"> видається безоплатно спецодяг та засоби  індивідуального захисту.</w:t>
      </w:r>
    </w:p>
    <w:p w:rsidR="003D5B4C" w:rsidRPr="00FF541F" w:rsidRDefault="00C4229E" w:rsidP="003D5B4C">
      <w:pPr>
        <w:jc w:val="both"/>
        <w:rPr>
          <w:lang w:val="uk-UA"/>
        </w:rPr>
      </w:pPr>
      <w:r w:rsidRPr="00FF541F">
        <w:rPr>
          <w:lang w:val="uk-UA"/>
        </w:rPr>
        <w:t>1.7. П</w:t>
      </w:r>
      <w:r w:rsidR="003D5B4C" w:rsidRPr="00FF541F">
        <w:rPr>
          <w:lang w:val="uk-UA"/>
        </w:rPr>
        <w:t>рацівник має право відмовитись від дорученої роботи, не пов’язаної з його прямими обов’язками, якщо створилась небезпечна для його життя ситуація, або для людей, які його оточують, і навколишнього середовища.</w:t>
      </w:r>
    </w:p>
    <w:p w:rsidR="003D5B4C" w:rsidRPr="00FF541F" w:rsidRDefault="00C4229E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 xml:space="preserve">Сторож </w:t>
      </w:r>
      <w:r w:rsidR="003D5B4C" w:rsidRPr="00FF541F">
        <w:rPr>
          <w:b/>
          <w:lang w:val="uk-UA"/>
        </w:rPr>
        <w:t>зобов’язаний: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1.8. Дотримуватись Правил внутрішнього трудового розпорядку.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1.9. Утримувати в чистоті робоче місце та технологічне обладнання.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1.10. Застосовувати спецодяг та засоби  індивідуального захисту, змінювати спецодяг у разі його забруднення.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1.11. Періодично проходити медичне обстеження.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1.12. Виконувати тільки ту роботу, за якою пройдено інструктаж з охорони праці і до якої допущений.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1.13. Бережливо ставитись до устаткування і обладнання та використовувати його за призначенням.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1.14. При виявленні будь-яких несправностей обладнання, повідомити про це  керівництво і до усунення неполадок  до роботи не приступати.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1.15.Знати і виконувати вимоги нормативних актів, інструкцій з охорони праці, правил користування засобами колективного та індивідуального захисту.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1.16. Забороняється приступати до роботи у стані алкогольного або наркотичного сп’яніння, а також в хворобливому або стомленому стані.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1.17. Співпрацювати з керівництвом підприємства у справі створення безпечних і нешкідливих умов праці, повідомляти про порушення вимог охорони праці і пожежного режиму.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1.18. Виконувати вимоги пожежної безпеки, знати розміщення та вміти користуватись первинними засобами пожежогасіння.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lastRenderedPageBreak/>
        <w:t>1.19. Знати місце знаходження медичної аптечки, вміти нею користуватись.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1.20. При травмуванні зверніться за медичною допомогою і повідомте про це адміністрацію (керівника). Вимагайте складання акту за формою Н-1.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1.21.Особи, які порушили вимоги даної інструкції, несуть відповідальність згідно з чинним законодавством України.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2. ВИМОГИ БЕЗПЕКИ ПЕРЕД ПОЧАТКОМ РОБОТИ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 xml:space="preserve">2.1. </w:t>
      </w:r>
      <w:r w:rsidR="00C4229E" w:rsidRPr="00FF541F">
        <w:rPr>
          <w:b/>
          <w:lang w:val="uk-UA"/>
        </w:rPr>
        <w:t>Сторож</w:t>
      </w:r>
      <w:r w:rsidRPr="00FF541F">
        <w:rPr>
          <w:b/>
          <w:lang w:val="uk-UA"/>
        </w:rPr>
        <w:t xml:space="preserve"> зобов’язаний: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2.1.1. Завчасно прийти на роботу;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2.1.2. Одягнути спецодяг та засоби індивідуального захисту;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2.1.3. Оглянути приміщення (територію), перевірити наявність замків, чи не має пошкоджень пломб, вікон та дверей приміщень, будівель та споруд, несправностей освітлення.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2.2. Заступаючи на чергування перевірити: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2.2.1. Справність телефонного зв’язку, наявність засобів пожежогасіння;</w:t>
      </w:r>
    </w:p>
    <w:p w:rsidR="003D5B4C" w:rsidRPr="00FF541F" w:rsidRDefault="003D5B4C" w:rsidP="00457117">
      <w:pPr>
        <w:tabs>
          <w:tab w:val="left" w:pos="567"/>
          <w:tab w:val="left" w:pos="709"/>
        </w:tabs>
        <w:jc w:val="both"/>
        <w:rPr>
          <w:lang w:val="uk-UA"/>
        </w:rPr>
      </w:pPr>
      <w:r w:rsidRPr="00FF541F">
        <w:rPr>
          <w:lang w:val="uk-UA"/>
        </w:rPr>
        <w:t>2.2.2. Наявність та справність засобів аварійного освітлення при перебоях електропостачання;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2.2.3. Справність систем </w:t>
      </w:r>
      <w:proofErr w:type="spellStart"/>
      <w:r w:rsidRPr="00FF541F">
        <w:rPr>
          <w:lang w:val="uk-UA"/>
        </w:rPr>
        <w:t>газо-</w:t>
      </w:r>
      <w:proofErr w:type="spellEnd"/>
      <w:r w:rsidRPr="00FF541F">
        <w:rPr>
          <w:lang w:val="uk-UA"/>
        </w:rPr>
        <w:t xml:space="preserve">, </w:t>
      </w:r>
      <w:proofErr w:type="spellStart"/>
      <w:r w:rsidRPr="00FF541F">
        <w:rPr>
          <w:lang w:val="uk-UA"/>
        </w:rPr>
        <w:t>водо-</w:t>
      </w:r>
      <w:proofErr w:type="spellEnd"/>
      <w:r w:rsidRPr="00FF541F">
        <w:rPr>
          <w:lang w:val="uk-UA"/>
        </w:rPr>
        <w:t xml:space="preserve"> та електропостачання, освітлення;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2.2.4. Наявність ключів від усіх приміщень (території).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2.3. Прийняти чергування в установленому порядку, з’ясувати усі недоліки у роботі попередньої зміни і заходи щодо їх усунення, про всі зміни, якщо вони були, ознайомитись із записом попередньої зміни у журналі. Зробити відповідний запис у журналі.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3. ВИМОГИ БЕЗПЕКИ ПІД ЧАС РОБОТИ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3.1. Підтримувати робоче місце у належному порядку, не загромаджувати проходи і робоче місце сторонніми предметами тощо.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3.2. Дотримуватись безпечних прийомів і методів праці.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3.3. Не допускати переохолодження тіла від руху повітря (протягів, вентиляції) для запобігання можливого захворювання.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3.4. Через кожні 2-3 години роботи стоячи, робити короткочасні перерви на 5-10 хвилин, для відпочинку використовувати зручний стілець.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3.5. При використанні електричного та іншого обладнання, устаткування, апаратів, засобів механізації і пристосувань </w:t>
      </w:r>
      <w:r w:rsidR="00C4229E" w:rsidRPr="00FF541F">
        <w:rPr>
          <w:lang w:val="uk-UA"/>
        </w:rPr>
        <w:t>сторож</w:t>
      </w:r>
      <w:r w:rsidRPr="00FF541F">
        <w:rPr>
          <w:lang w:val="uk-UA"/>
        </w:rPr>
        <w:t xml:space="preserve"> повинен керуватись правилами та інструкціями, що викладені в паспортах (технічних описах) на ці прилади і апарати, обладнання, устаткування.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3.6. Перед вмиканням електроприладів та іншого електроустаткування </w:t>
      </w:r>
      <w:r w:rsidR="00C4229E" w:rsidRPr="00FF541F">
        <w:rPr>
          <w:lang w:val="uk-UA"/>
        </w:rPr>
        <w:t>сторож</w:t>
      </w:r>
      <w:r w:rsidRPr="00FF541F">
        <w:rPr>
          <w:lang w:val="uk-UA"/>
        </w:rPr>
        <w:t xml:space="preserve"> повинен перевірити відповідність напруги приладу (вказується в паспорті приладу) напрузі в живлячій електромережі, а також наявність заземлення.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3.7. Стежити за збереженням майна в приміщеннях та на території підприємства, запобігати проникненню в приміщення (на територію) сторонніх осіб під час виконання своїх службових обов’язків.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3.8. Не менше одного разу за час чергування, не рахуючи приймання та здавання чергування, перевірити стан приміщень та території підприємства.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3.9. Не відволікатись самому на сторонні розмови як з відвідувачами, так і працівниками підприємства, і не відволікати інших працівників від виконання своїх службових обов’язків.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3.10. При необхідності вступати в контакт як з відвідувачами, так і працівниками підприємства, для здійснення своїх службових обов’язків в приміщеннях чи на території підприємства бути ввічливим, уникати провокування конфліктних ситуацій, дотримуватись правил поведінки у громадських місцях.</w:t>
      </w:r>
    </w:p>
    <w:p w:rsidR="00B22037" w:rsidRDefault="00B22037" w:rsidP="003D5B4C">
      <w:pPr>
        <w:jc w:val="both"/>
        <w:rPr>
          <w:lang w:val="uk-UA"/>
        </w:rPr>
      </w:pPr>
    </w:p>
    <w:p w:rsidR="00B22037" w:rsidRDefault="00B22037" w:rsidP="003D5B4C">
      <w:pPr>
        <w:jc w:val="both"/>
        <w:rPr>
          <w:lang w:val="uk-UA"/>
        </w:rPr>
      </w:pPr>
    </w:p>
    <w:p w:rsidR="00B22037" w:rsidRDefault="00B22037" w:rsidP="003D5B4C">
      <w:pPr>
        <w:jc w:val="both"/>
        <w:rPr>
          <w:lang w:val="uk-UA"/>
        </w:rPr>
      </w:pPr>
    </w:p>
    <w:p w:rsidR="00B22037" w:rsidRDefault="00B22037" w:rsidP="003D5B4C">
      <w:pPr>
        <w:jc w:val="both"/>
        <w:rPr>
          <w:lang w:val="uk-UA"/>
        </w:rPr>
      </w:pPr>
    </w:p>
    <w:p w:rsidR="00B22037" w:rsidRDefault="00B22037" w:rsidP="003D5B4C">
      <w:pPr>
        <w:jc w:val="both"/>
        <w:rPr>
          <w:lang w:val="uk-UA"/>
        </w:rPr>
      </w:pP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lastRenderedPageBreak/>
        <w:t>3.11. При правопорушеннях або конфліктних ситуаціях оцінити обставини, у жодному випадку не наражати себе на небезпеку. Повідомити будь-яким доступним способом про факт правопорушення місцеву владу, органи МВС, керівника підприємства і спільними зусиллями вжити заходи по відверненню правопорушення та затримання порушників.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3.12. Уникати конфліктних ситуацій з відвідувачами, бути до них уважним.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3.13. Забороняється: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3.13.1. Спати під час чергування;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3.13.2. Виходити за межі приміщення (території) підприємства, палити, вживати алкогольні напої та наркотичні речовини;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3.13.3. Знімати огородження траншей і котлованів та вимикати в нічний час освітлення проходів та проїздів через них;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3.13.4. Проходити і знаходитись під піднятим вантажем;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3.13.5. Використовувати саморобні опалювальні прилади, або інше електрообладнання, що не є власністю підприємства;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3.13.6. Виконувати будь-які сторонні роботи під час чергування, особливо з застосуванням електроінструменту, легкозаймистих матеріалів тощо, в особистих цілях;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3.13.7. Вмикати електроустаткування мокрими руками;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3.13.8. Відкривати і знімати запобіжні огородження під час роботи устаткування, обладнання тощо;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3.13.9. Самостійно усувати несправності устаткування, обладнання, при виявленні несправностей негайно припинити роботу і викликати спеціаліста, що здійснює їх обслуговування;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3.13.10. Користуватись обладнанням, устаткуванням, приладами, апаратами тощо без попереднього навчання роботи з ними;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3.13.11. Працювати при недостатньому освітленні;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3.13.12. Передоручати свою роботу іншим особам.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4. ВИМОГИ БЕЗПЕКИ ПІСЛЯ ЗАКІНЧЕННЯ РОБОТИ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 xml:space="preserve">4.1. Наприкінці чергування </w:t>
      </w:r>
      <w:r w:rsidR="00C4229E" w:rsidRPr="00FF541F">
        <w:rPr>
          <w:b/>
          <w:lang w:val="uk-UA"/>
        </w:rPr>
        <w:t>сторож</w:t>
      </w:r>
      <w:r w:rsidRPr="00FF541F">
        <w:rPr>
          <w:b/>
          <w:lang w:val="uk-UA"/>
        </w:rPr>
        <w:t xml:space="preserve"> зобов’язаний: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4.1.1. Перевірити приміщення (територію) підприємства, обладнання чи немає пошкоджень, несправностей;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4.1.2. Привести у порядок своє місце чергування.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4.2. Після закінчення чергування сторож зобов’язаний: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4.2.1. Вимкнути вентиляцію і місцеве освітлення.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4.2.2. Зняти спецодяг і прибрати у призначене для його зберігання місце, вимити руки з милом і виконати всі вимоги особистої гігієни.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4.2.3. Зробити запис в журналі про помічені недоліки та несправності та про здачу чергування. Здати зміну в установленому порядку. Чергування вважається зданим і прийнятим після підпису у змінному журналі того, хто здає чергування і того, хто його приймає.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4.2.4. Доповісти адміністрації підприємства про всі неполадки, що мали місце під час роботи та  про прийняті заходи по їх ліквідації.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5. В</w:t>
      </w:r>
      <w:r w:rsidR="005D31C7" w:rsidRPr="00FF541F">
        <w:rPr>
          <w:b/>
          <w:lang w:val="uk-UA"/>
        </w:rPr>
        <w:t>ИМОГИ</w:t>
      </w:r>
      <w:r w:rsidRPr="00FF541F">
        <w:rPr>
          <w:b/>
          <w:lang w:val="uk-UA"/>
        </w:rPr>
        <w:t xml:space="preserve"> </w:t>
      </w:r>
      <w:r w:rsidR="005D31C7" w:rsidRPr="00FF541F">
        <w:rPr>
          <w:b/>
          <w:lang w:val="uk-UA"/>
        </w:rPr>
        <w:t>БЕЗПЕКИ В</w:t>
      </w:r>
      <w:r w:rsidRPr="00FF541F">
        <w:rPr>
          <w:b/>
          <w:lang w:val="uk-UA"/>
        </w:rPr>
        <w:t xml:space="preserve"> </w:t>
      </w:r>
      <w:r w:rsidR="005D31C7" w:rsidRPr="00FF541F">
        <w:rPr>
          <w:b/>
          <w:lang w:val="uk-UA"/>
        </w:rPr>
        <w:t>АВАРІЙНИХ</w:t>
      </w:r>
      <w:r w:rsidRPr="00FF541F">
        <w:rPr>
          <w:b/>
          <w:lang w:val="uk-UA"/>
        </w:rPr>
        <w:t xml:space="preserve"> </w:t>
      </w:r>
      <w:r w:rsidR="005D31C7" w:rsidRPr="00FF541F">
        <w:rPr>
          <w:b/>
          <w:lang w:val="uk-UA"/>
        </w:rPr>
        <w:t>СИТУАЦІЯХ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5.1. Негайно припинити роботу, не допускати в небезпечну зону сторонніх осіб.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5.2. Доповісти про те, що сталося, керівнику.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5.3. Якщо є потерпілі, надавати їм першу медичну допомогу; при необхідності, викликати швидку медичну допомогу.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5.4. Надання першої медичної допомоги.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5.4.1. Перша допомога при ураженні електричним струмом.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У разі ураження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– відтягнути його від струмоведучих частин за одяг або застосувавши підручний ізоляційний матеріал.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 xml:space="preserve">У разі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</w:t>
      </w:r>
      <w:r w:rsidRPr="00FF541F">
        <w:rPr>
          <w:lang w:val="uk-UA"/>
        </w:rPr>
        <w:lastRenderedPageBreak/>
        <w:t>про різке погіршення кровообігу мозку. При такому стані необхідно негайно приступити до оживлення потерпілого і викликати швидку медичну допомогу.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5.4.2. Перша допомога при пораненні.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Для надання першої допомоги при пораненні необхідно розкрити індивідуальний пакет, накласти стерильний перев’язочний матеріал, що міститься у ньому, на рану і зав’язати її бинтом.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Якщо індивідуального пакету якимсь чином не буде, то для перев’язки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накапати декілька капель настойки йоду, щоб одержати пляму розміром більше рани, а після нього накласти ганчірку на рану. Особливо важливо застосовувати настойку йоду зазначеним чином при забруднених ранах.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5.4.3. Перша допомога при переломах, вивихах, ударах.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переломах і вивихах кінцівок необхідно пошкоджену кінцівку укріпити шиною, фанерною пластикою, палицею, картоном або іншим подібним предметом.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Пошкоджену руку можна також підвісити за допомогою перев’язки або хустки до шиї і прибинтувати до тулуба.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підозрінні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переломі ребер, ознакою якого є біль при диханні, кашлю, чханні, рухах, необхідно туго забинтувати груди чи стягнути їх рушником під час видиху.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5.4.4. Перша допомога при теплових опіках.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опіках вогнем, парою, гарячими предметами, ні в якому разі не можна відкривати пухирі, які утворюються, та обв’язувати опіки бинтом.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опіках першого ступеня (почервоніння) обпечене місце обробляють ватою, змоченою етиловим спиртом.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опіках другого ступеня (пухирі) обпечене місце обробляють спиртом, 3%</w:t>
      </w:r>
      <w:proofErr w:type="spellStart"/>
      <w:r w:rsidRPr="00FF541F">
        <w:rPr>
          <w:lang w:val="uk-UA"/>
        </w:rPr>
        <w:t>-ним</w:t>
      </w:r>
      <w:proofErr w:type="spellEnd"/>
      <w:r w:rsidRPr="00FF541F">
        <w:rPr>
          <w:lang w:val="uk-UA"/>
        </w:rPr>
        <w:t xml:space="preserve"> марганцевим розчином або 5%</w:t>
      </w:r>
      <w:proofErr w:type="spellStart"/>
      <w:r w:rsidRPr="00FF541F">
        <w:rPr>
          <w:lang w:val="uk-UA"/>
        </w:rPr>
        <w:t>-ним</w:t>
      </w:r>
      <w:proofErr w:type="spellEnd"/>
      <w:r w:rsidRPr="00FF541F">
        <w:rPr>
          <w:lang w:val="uk-UA"/>
        </w:rPr>
        <w:t xml:space="preserve"> розчином таніну.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При опіках третього ступеня (зруйнування шкіряної тканини) накривають рану стерильною пов’язкою та викликають лікаря.</w:t>
      </w:r>
    </w:p>
    <w:p w:rsidR="003D5B4C" w:rsidRPr="00FF541F" w:rsidRDefault="003D5B4C" w:rsidP="003D5B4C">
      <w:pPr>
        <w:jc w:val="both"/>
        <w:rPr>
          <w:b/>
          <w:lang w:val="uk-UA"/>
        </w:rPr>
      </w:pPr>
      <w:r w:rsidRPr="00FF541F">
        <w:rPr>
          <w:b/>
          <w:lang w:val="uk-UA"/>
        </w:rPr>
        <w:t>5.4.5. Перша допомога при кровотечі.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Для того, щоб зупинити кровотечу, необхідно: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-  підняти поранену кінцівку вверх;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- кровоточиву рану закрити перев’язочним матеріалом (із пакета), складеним у клубочок, придавити 2 зверху, не торкаючись самої рани, потримати на протязі 4-5 хвилин; якщо кровотеча зупинилася, то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натиском);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- при сильній кровотечі, яку не можна зупинити пов’язкою, застосовується здавлювання кровоносних судин, які живлять поранену область, за допомогою згинання кінцівок в суглобах, а також пальцями, джгутом або закруткою; при великій кровотечі необхідно терміново викликати лікаря.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5.5. У разі виникнення пожежі викликати пожежну частину та приступити до гасіння її наявними засобами пожежогасіння.</w:t>
      </w:r>
    </w:p>
    <w:p w:rsidR="003D5B4C" w:rsidRPr="00FF541F" w:rsidRDefault="003D5B4C" w:rsidP="003D5B4C">
      <w:pPr>
        <w:jc w:val="both"/>
        <w:rPr>
          <w:lang w:val="uk-UA"/>
        </w:rPr>
      </w:pPr>
      <w:r w:rsidRPr="00FF541F">
        <w:rPr>
          <w:lang w:val="uk-UA"/>
        </w:rPr>
        <w:t>5.6. Виконувати всі вказівки керівника робіт по ліквідації небезпеки.</w:t>
      </w:r>
    </w:p>
    <w:p w:rsidR="00FF541F" w:rsidRDefault="00FF541F" w:rsidP="00FF541F">
      <w:pPr>
        <w:spacing w:line="276" w:lineRule="auto"/>
        <w:rPr>
          <w:rFonts w:eastAsia="Calibri"/>
          <w:iCs/>
          <w:sz w:val="22"/>
          <w:szCs w:val="22"/>
          <w:lang w:val="uk-UA"/>
        </w:rPr>
      </w:pPr>
    </w:p>
    <w:p w:rsidR="00E33262" w:rsidRPr="00E33262" w:rsidRDefault="00E33262" w:rsidP="00E33262">
      <w:pPr>
        <w:spacing w:line="276" w:lineRule="auto"/>
        <w:rPr>
          <w:rFonts w:eastAsia="Calibri"/>
          <w:iCs/>
          <w:sz w:val="22"/>
          <w:szCs w:val="22"/>
          <w:lang w:val="uk-UA"/>
        </w:rPr>
      </w:pPr>
      <w:r w:rsidRPr="00E33262">
        <w:rPr>
          <w:rFonts w:eastAsia="Calibri"/>
          <w:iCs/>
          <w:sz w:val="22"/>
          <w:szCs w:val="22"/>
          <w:lang w:val="uk-UA"/>
        </w:rPr>
        <w:t xml:space="preserve">    (посада керівника підрозділу          (особистий підпис)        (прізвище, ініціали)</w:t>
      </w:r>
    </w:p>
    <w:p w:rsidR="00E33262" w:rsidRPr="00E33262" w:rsidRDefault="00E33262" w:rsidP="00E33262">
      <w:pPr>
        <w:spacing w:line="276" w:lineRule="auto"/>
        <w:rPr>
          <w:rFonts w:eastAsia="Calibri"/>
          <w:iCs/>
          <w:sz w:val="22"/>
          <w:szCs w:val="22"/>
          <w:lang w:val="uk-UA"/>
        </w:rPr>
      </w:pPr>
      <w:r w:rsidRPr="00E33262">
        <w:rPr>
          <w:rFonts w:eastAsia="Calibri"/>
          <w:iCs/>
          <w:sz w:val="22"/>
          <w:szCs w:val="22"/>
          <w:lang w:val="uk-UA"/>
        </w:rPr>
        <w:t xml:space="preserve">    /організації/ - розробника)</w:t>
      </w:r>
    </w:p>
    <w:p w:rsidR="00E33262" w:rsidRPr="00E33262" w:rsidRDefault="00E33262" w:rsidP="00E33262">
      <w:pPr>
        <w:spacing w:line="276" w:lineRule="auto"/>
        <w:rPr>
          <w:rFonts w:eastAsia="Calibri"/>
          <w:iCs/>
          <w:sz w:val="22"/>
          <w:szCs w:val="22"/>
          <w:lang w:val="uk-UA"/>
        </w:rPr>
      </w:pPr>
      <w:bookmarkStart w:id="0" w:name="_GoBack"/>
      <w:bookmarkEnd w:id="0"/>
      <w:r w:rsidRPr="00E33262">
        <w:rPr>
          <w:rFonts w:eastAsia="Calibri"/>
          <w:iCs/>
          <w:sz w:val="22"/>
          <w:szCs w:val="22"/>
          <w:lang w:val="uk-UA"/>
        </w:rPr>
        <w:t>УЗГОДЖЕНО:</w:t>
      </w:r>
    </w:p>
    <w:p w:rsidR="00E33262" w:rsidRPr="00E33262" w:rsidRDefault="00E33262" w:rsidP="00E33262">
      <w:pPr>
        <w:spacing w:line="276" w:lineRule="auto"/>
        <w:rPr>
          <w:rFonts w:eastAsia="Calibri"/>
          <w:iCs/>
          <w:sz w:val="22"/>
          <w:szCs w:val="22"/>
          <w:lang w:val="uk-UA"/>
        </w:rPr>
      </w:pPr>
      <w:r w:rsidRPr="00E33262">
        <w:rPr>
          <w:rFonts w:eastAsia="Calibri"/>
          <w:iCs/>
          <w:sz w:val="22"/>
          <w:szCs w:val="22"/>
          <w:lang w:val="uk-UA"/>
        </w:rPr>
        <w:t>Інженер з охорони праці                ______________  _______________</w:t>
      </w:r>
    </w:p>
    <w:p w:rsidR="001713D4" w:rsidRPr="001713D4" w:rsidRDefault="00E33262" w:rsidP="00E3326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33262">
        <w:rPr>
          <w:rFonts w:eastAsia="Calibri"/>
          <w:iCs/>
          <w:sz w:val="22"/>
          <w:szCs w:val="22"/>
          <w:lang w:val="uk-UA"/>
        </w:rPr>
        <w:tab/>
      </w:r>
      <w:r w:rsidRPr="00E33262">
        <w:rPr>
          <w:rFonts w:eastAsia="Calibri"/>
          <w:iCs/>
          <w:sz w:val="22"/>
          <w:szCs w:val="22"/>
          <w:lang w:val="uk-UA"/>
        </w:rPr>
        <w:tab/>
      </w:r>
      <w:r w:rsidRPr="00E33262">
        <w:rPr>
          <w:rFonts w:eastAsia="Calibri"/>
          <w:iCs/>
          <w:sz w:val="22"/>
          <w:szCs w:val="22"/>
          <w:lang w:val="uk-UA"/>
        </w:rPr>
        <w:tab/>
        <w:t xml:space="preserve"> </w:t>
      </w:r>
      <w:r w:rsidRPr="00E33262">
        <w:rPr>
          <w:rFonts w:eastAsia="Calibri"/>
          <w:iCs/>
          <w:sz w:val="22"/>
          <w:szCs w:val="22"/>
          <w:lang w:val="uk-UA"/>
        </w:rPr>
        <w:tab/>
      </w:r>
      <w:r w:rsidRPr="00E33262">
        <w:rPr>
          <w:rFonts w:eastAsia="Calibri"/>
          <w:iCs/>
          <w:sz w:val="22"/>
          <w:szCs w:val="22"/>
          <w:lang w:val="uk-UA"/>
        </w:rPr>
        <w:tab/>
        <w:t xml:space="preserve">  (особистий підпис)   (прізвище, ініціали)</w:t>
      </w:r>
    </w:p>
    <w:sectPr w:rsidR="001713D4" w:rsidRPr="001713D4" w:rsidSect="00B220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D"/>
    <w:rsid w:val="000847FA"/>
    <w:rsid w:val="000A645E"/>
    <w:rsid w:val="001153A1"/>
    <w:rsid w:val="001713D4"/>
    <w:rsid w:val="001828A4"/>
    <w:rsid w:val="001B7CA9"/>
    <w:rsid w:val="00271C77"/>
    <w:rsid w:val="003D5B4C"/>
    <w:rsid w:val="00457117"/>
    <w:rsid w:val="004E1864"/>
    <w:rsid w:val="005D31C7"/>
    <w:rsid w:val="0070739E"/>
    <w:rsid w:val="007547EF"/>
    <w:rsid w:val="00770D59"/>
    <w:rsid w:val="007B48CC"/>
    <w:rsid w:val="009D277D"/>
    <w:rsid w:val="00AB1032"/>
    <w:rsid w:val="00AD77CA"/>
    <w:rsid w:val="00B22037"/>
    <w:rsid w:val="00B70AA0"/>
    <w:rsid w:val="00C4229E"/>
    <w:rsid w:val="00D32ACD"/>
    <w:rsid w:val="00E17FB3"/>
    <w:rsid w:val="00E33262"/>
    <w:rsid w:val="00F327F3"/>
    <w:rsid w:val="00F75477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FFE2-AA9E-411F-8263-F38B128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2017-05-04T10:53:00Z</cp:lastPrinted>
  <dcterms:created xsi:type="dcterms:W3CDTF">2016-10-12T08:30:00Z</dcterms:created>
  <dcterms:modified xsi:type="dcterms:W3CDTF">2017-05-04T10:56:00Z</dcterms:modified>
</cp:coreProperties>
</file>