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56" w:rsidRPr="00C71D0C" w:rsidRDefault="00073D56" w:rsidP="00073D56">
      <w:pPr>
        <w:pStyle w:val="a3"/>
        <w:spacing w:line="240" w:lineRule="auto"/>
        <w:jc w:val="center"/>
        <w:rPr>
          <w:b/>
          <w:szCs w:val="28"/>
        </w:rPr>
      </w:pPr>
      <w:r w:rsidRPr="00C71D0C">
        <w:rPr>
          <w:b/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539CFF24" wp14:editId="48F4E943">
            <wp:simplePos x="0" y="0"/>
            <wp:positionH relativeFrom="column">
              <wp:posOffset>2752725</wp:posOffset>
            </wp:positionH>
            <wp:positionV relativeFrom="paragraph">
              <wp:posOffset>18415</wp:posOffset>
            </wp:positionV>
            <wp:extent cx="431800" cy="5397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7D4" w:rsidRPr="00C71D0C" w:rsidRDefault="004F7603" w:rsidP="005F47D4">
      <w:pPr>
        <w:pStyle w:val="a3"/>
        <w:spacing w:line="240" w:lineRule="auto"/>
        <w:jc w:val="center"/>
        <w:rPr>
          <w:b/>
          <w:szCs w:val="28"/>
        </w:rPr>
      </w:pPr>
      <w:r w:rsidRPr="00C71D0C">
        <w:rPr>
          <w:b/>
          <w:szCs w:val="28"/>
        </w:rPr>
        <w:t>УКРАЇНА</w:t>
      </w:r>
    </w:p>
    <w:p w:rsidR="004F7603" w:rsidRPr="00C71D0C" w:rsidRDefault="004F7603" w:rsidP="005F47D4">
      <w:pPr>
        <w:pStyle w:val="a3"/>
        <w:spacing w:line="240" w:lineRule="auto"/>
        <w:jc w:val="center"/>
        <w:rPr>
          <w:b/>
          <w:szCs w:val="28"/>
        </w:rPr>
      </w:pPr>
    </w:p>
    <w:p w:rsidR="005F47D4" w:rsidRPr="00C71D0C" w:rsidRDefault="005F47D4" w:rsidP="005F47D4">
      <w:pPr>
        <w:pStyle w:val="a3"/>
        <w:spacing w:line="240" w:lineRule="auto"/>
        <w:jc w:val="center"/>
        <w:rPr>
          <w:b/>
          <w:szCs w:val="28"/>
        </w:rPr>
      </w:pPr>
      <w:r w:rsidRPr="00C71D0C">
        <w:rPr>
          <w:b/>
          <w:szCs w:val="28"/>
        </w:rPr>
        <w:t>УПРАВЛІННЯ ОСВІТИ</w:t>
      </w:r>
    </w:p>
    <w:p w:rsidR="005F47D4" w:rsidRPr="00C71D0C" w:rsidRDefault="005F47D4" w:rsidP="005F47D4">
      <w:pPr>
        <w:pStyle w:val="a3"/>
        <w:spacing w:line="240" w:lineRule="auto"/>
        <w:jc w:val="center"/>
        <w:rPr>
          <w:b/>
          <w:szCs w:val="28"/>
        </w:rPr>
      </w:pPr>
      <w:r w:rsidRPr="00C71D0C">
        <w:rPr>
          <w:b/>
          <w:szCs w:val="28"/>
        </w:rPr>
        <w:t>ІЗЮМСЬКОЇ МІСЬКОЇ РАДИ</w:t>
      </w:r>
    </w:p>
    <w:p w:rsidR="00073D56" w:rsidRPr="00C71D0C" w:rsidRDefault="005F47D4" w:rsidP="00073D56">
      <w:pPr>
        <w:pStyle w:val="a3"/>
        <w:spacing w:line="240" w:lineRule="auto"/>
        <w:jc w:val="center"/>
        <w:rPr>
          <w:b/>
          <w:szCs w:val="28"/>
        </w:rPr>
      </w:pPr>
      <w:r w:rsidRPr="00C71D0C">
        <w:rPr>
          <w:b/>
          <w:szCs w:val="28"/>
        </w:rPr>
        <w:t>ХАРКІВСЬКОЇ ОБЛАСТІ</w:t>
      </w:r>
    </w:p>
    <w:p w:rsidR="00073D56" w:rsidRPr="00C71D0C" w:rsidRDefault="00073D56" w:rsidP="00B16BBD">
      <w:pPr>
        <w:pStyle w:val="a3"/>
        <w:spacing w:line="240" w:lineRule="auto"/>
        <w:jc w:val="center"/>
        <w:rPr>
          <w:b/>
          <w:szCs w:val="28"/>
        </w:rPr>
      </w:pPr>
    </w:p>
    <w:p w:rsidR="00073D56" w:rsidRPr="00C71D0C" w:rsidRDefault="00073D56" w:rsidP="00B16BBD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C71D0C">
        <w:rPr>
          <w:rFonts w:ascii="Times New Roman" w:hAnsi="Times New Roman"/>
          <w:i w:val="0"/>
          <w:lang w:val="uk-UA"/>
        </w:rPr>
        <w:t>НАКАЗ</w:t>
      </w:r>
    </w:p>
    <w:p w:rsidR="00073D56" w:rsidRPr="00C71D0C" w:rsidRDefault="00073D56" w:rsidP="00B16BB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25CF" w:rsidRPr="00C71D0C" w:rsidRDefault="003C6052" w:rsidP="009525CF">
      <w:pPr>
        <w:pStyle w:val="1"/>
        <w:spacing w:line="360" w:lineRule="auto"/>
        <w:rPr>
          <w:rFonts w:ascii="Times New Roman" w:hAnsi="Times New Roman" w:cs="Times New Roman"/>
          <w:color w:val="auto"/>
          <w:lang w:val="uk-UA"/>
        </w:rPr>
      </w:pPr>
      <w:r w:rsidRPr="00C71D0C">
        <w:rPr>
          <w:rFonts w:ascii="Times New Roman" w:hAnsi="Times New Roman" w:cs="Times New Roman"/>
          <w:color w:val="auto"/>
          <w:lang w:val="uk-UA"/>
        </w:rPr>
        <w:t>27</w:t>
      </w:r>
      <w:r w:rsidR="0032766F" w:rsidRPr="00C71D0C">
        <w:rPr>
          <w:rFonts w:ascii="Times New Roman" w:hAnsi="Times New Roman" w:cs="Times New Roman"/>
          <w:color w:val="auto"/>
          <w:lang w:val="uk-UA"/>
        </w:rPr>
        <w:t>.06.2019</w:t>
      </w:r>
      <w:r w:rsidR="004C0107">
        <w:rPr>
          <w:rFonts w:ascii="Times New Roman" w:hAnsi="Times New Roman" w:cs="Times New Roman"/>
          <w:color w:val="auto"/>
          <w:lang w:val="uk-UA"/>
        </w:rPr>
        <w:tab/>
      </w:r>
      <w:r w:rsidR="004C0107">
        <w:rPr>
          <w:rFonts w:ascii="Times New Roman" w:hAnsi="Times New Roman" w:cs="Times New Roman"/>
          <w:color w:val="auto"/>
          <w:lang w:val="uk-UA"/>
        </w:rPr>
        <w:tab/>
      </w:r>
      <w:r w:rsidR="004C0107">
        <w:rPr>
          <w:rFonts w:ascii="Times New Roman" w:hAnsi="Times New Roman" w:cs="Times New Roman"/>
          <w:color w:val="auto"/>
          <w:lang w:val="uk-UA"/>
        </w:rPr>
        <w:tab/>
      </w:r>
      <w:r w:rsidR="004C0107">
        <w:rPr>
          <w:rFonts w:ascii="Times New Roman" w:hAnsi="Times New Roman" w:cs="Times New Roman"/>
          <w:color w:val="auto"/>
          <w:lang w:val="uk-UA"/>
        </w:rPr>
        <w:tab/>
      </w:r>
      <w:r w:rsidR="004C0107">
        <w:rPr>
          <w:rFonts w:ascii="Times New Roman" w:hAnsi="Times New Roman" w:cs="Times New Roman"/>
          <w:color w:val="auto"/>
          <w:lang w:val="uk-UA"/>
        </w:rPr>
        <w:tab/>
      </w:r>
      <w:r w:rsidR="004C0107">
        <w:rPr>
          <w:rFonts w:ascii="Times New Roman" w:hAnsi="Times New Roman" w:cs="Times New Roman"/>
          <w:color w:val="auto"/>
          <w:lang w:val="uk-UA"/>
        </w:rPr>
        <w:tab/>
      </w:r>
      <w:r w:rsidR="004C0107">
        <w:rPr>
          <w:rFonts w:ascii="Times New Roman" w:hAnsi="Times New Roman" w:cs="Times New Roman"/>
          <w:color w:val="auto"/>
          <w:lang w:val="uk-UA"/>
        </w:rPr>
        <w:tab/>
      </w:r>
      <w:r w:rsidR="004C0107">
        <w:rPr>
          <w:rFonts w:ascii="Times New Roman" w:hAnsi="Times New Roman" w:cs="Times New Roman"/>
          <w:color w:val="auto"/>
          <w:lang w:val="uk-UA"/>
        </w:rPr>
        <w:tab/>
      </w:r>
      <w:r w:rsidR="004C0107">
        <w:rPr>
          <w:rFonts w:ascii="Times New Roman" w:hAnsi="Times New Roman" w:cs="Times New Roman"/>
          <w:color w:val="auto"/>
          <w:lang w:val="uk-UA"/>
        </w:rPr>
        <w:tab/>
      </w:r>
      <w:r w:rsidR="004C0107">
        <w:rPr>
          <w:rFonts w:ascii="Times New Roman" w:hAnsi="Times New Roman" w:cs="Times New Roman"/>
          <w:color w:val="auto"/>
          <w:lang w:val="uk-UA"/>
        </w:rPr>
        <w:tab/>
      </w:r>
      <w:r w:rsidR="009525CF" w:rsidRPr="00C71D0C">
        <w:rPr>
          <w:rFonts w:ascii="Times New Roman" w:hAnsi="Times New Roman" w:cs="Times New Roman"/>
          <w:color w:val="auto"/>
          <w:lang w:val="uk-UA"/>
        </w:rPr>
        <w:t>№</w:t>
      </w:r>
      <w:r w:rsidR="0032766F" w:rsidRPr="00C71D0C">
        <w:rPr>
          <w:rFonts w:ascii="Times New Roman" w:hAnsi="Times New Roman" w:cs="Times New Roman"/>
          <w:color w:val="auto"/>
          <w:lang w:val="uk-UA"/>
        </w:rPr>
        <w:t xml:space="preserve"> 236</w:t>
      </w:r>
    </w:p>
    <w:p w:rsidR="009525CF" w:rsidRPr="00C71D0C" w:rsidRDefault="009525CF" w:rsidP="009525CF">
      <w:pPr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6D33AC" w:rsidRPr="00C71D0C" w:rsidTr="006D33A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D33AC" w:rsidRPr="00C71D0C" w:rsidRDefault="006D33AC" w:rsidP="004C0107">
            <w:pPr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1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підсумки роботи з питань організації харчування </w:t>
            </w:r>
            <w:r w:rsidR="009C280A" w:rsidRPr="00C71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дітей та підлітків </w:t>
            </w:r>
            <w:r w:rsidR="00170E7A" w:rsidRPr="00C71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закладів </w:t>
            </w:r>
            <w:r w:rsidR="009C280A" w:rsidRPr="00C71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освіти </w:t>
            </w:r>
            <w:r w:rsidR="00170E7A" w:rsidRPr="00C71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міста Ізюм</w:t>
            </w:r>
            <w:r w:rsidRPr="00C71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у</w:t>
            </w:r>
            <w:r w:rsidRPr="00C71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B26CC" w:rsidRPr="00C71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2018/</w:t>
            </w:r>
            <w:r w:rsidR="0032766F" w:rsidRPr="00C71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2019</w:t>
            </w:r>
            <w:r w:rsidRPr="00C71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навчальному році</w:t>
            </w:r>
          </w:p>
        </w:tc>
      </w:tr>
    </w:tbl>
    <w:p w:rsidR="006D33AC" w:rsidRPr="00C71D0C" w:rsidRDefault="006D33AC" w:rsidP="008C0A4F">
      <w:pPr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2766F" w:rsidRPr="00C71D0C" w:rsidRDefault="0032766F" w:rsidP="004C010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2018/2019 навчальному році робота управління освіти Ізюмської міської ради Харківської області та закладів освіти </w:t>
      </w:r>
      <w:r w:rsidRPr="00C71D0C">
        <w:rPr>
          <w:rFonts w:ascii="Times New Roman" w:hAnsi="Times New Roman"/>
          <w:sz w:val="28"/>
          <w:szCs w:val="28"/>
          <w:lang w:val="uk-UA"/>
        </w:rPr>
        <w:t xml:space="preserve">з питань організації харчування дітей та підлітків закладів освіти міста </w:t>
      </w:r>
      <w:r w:rsidRPr="00C71D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була спрямована на виконання </w:t>
      </w:r>
      <w:r w:rsidR="00995991"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ст. 56 Закону України «Про освіту», ст. 5 Закону України «Про охорону дитинства», ст. 35 Закону України «Про дошкільну освіту», ст. 21, 22 Закону України «Про загальну середню освіту», п.2 ст.28, пп.6, 8 ст.32, п.3 ст.34 Закону України «Про місцеве самоврядування в Україні», абз.7 ч.9.ст.11 Закону України «Про забезпечення прав і свобод внутрішньо перемішених осіб», постанови Кабінету Міністрів України від 22.11.2004 року № 1591 «Про затвердження норм харчування у навчальних та оздоровчих закладах», Порядку встановлення плати для батьків за перебування дітей у державних і комунальних дошкільних та </w:t>
      </w:r>
      <w:proofErr w:type="spellStart"/>
      <w:r w:rsidR="00995991"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інтернатних</w:t>
      </w:r>
      <w:proofErr w:type="spellEnd"/>
      <w:r w:rsidR="00995991"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навчальних закладах, затвердженого наказом МОН Укра</w:t>
      </w:r>
      <w:r w:rsidR="007E0239"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їни від 21.11.2002 року № 667, </w:t>
      </w:r>
      <w:r w:rsidR="00995991"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що зареєстрований в Міністерстві юстиції України 6 грудня 2002 року за № 953/7241</w:t>
      </w:r>
      <w:r w:rsidR="009B4260" w:rsidRPr="00C71D0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71D0C">
        <w:rPr>
          <w:rFonts w:ascii="Times New Roman" w:hAnsi="Times New Roman"/>
          <w:sz w:val="28"/>
          <w:szCs w:val="28"/>
          <w:lang w:val="uk-UA"/>
        </w:rPr>
        <w:t>рішень виконавчого комітету Ізюмської міської ради</w:t>
      </w: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71D0C">
        <w:rPr>
          <w:rFonts w:ascii="Times New Roman" w:hAnsi="Times New Roman"/>
          <w:sz w:val="28"/>
          <w:szCs w:val="28"/>
          <w:lang w:val="uk-UA"/>
        </w:rPr>
        <w:t>від 28.11.2018 року №0957 «Про встановлення вартості харчування дітей і підлітків в закладах освіти м. Ізюм на період з 01.01.2019 року по 31.12.2019 року», від 27.03.2019 №0252 та від 22.05.2019 №0470 «Про внесення змін до рішення виконавчого комітету Ізюмської міської ради від 28.11.2018 № 0957 «Про встановлення вартості харчування дітей і підлітків в закладах освіти м. Ізюм на період з 01.01.2019 року по 31.12.2019 року».</w:t>
      </w:r>
      <w:r w:rsidR="00203061" w:rsidRPr="00C71D0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03061" w:rsidRPr="00C71D0C" w:rsidRDefault="00203061" w:rsidP="004C0107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Вищезазначеними рішеннями на період з 01.01.2019 року по 31.12.2019 року встановлено таку вартість харчування в закладах освіти на одну дитину на день:</w:t>
      </w:r>
    </w:p>
    <w:p w:rsidR="00203061" w:rsidRPr="00C71D0C" w:rsidRDefault="00203061" w:rsidP="004C0107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Для вихованців закладів дошкільної освіти:</w:t>
      </w:r>
    </w:p>
    <w:p w:rsidR="00203061" w:rsidRPr="00C71D0C" w:rsidRDefault="00203061" w:rsidP="004C0107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- для дітей віком від 1 до 3–х років (ясла) – 19,00 грн.</w:t>
      </w:r>
    </w:p>
    <w:p w:rsidR="00203061" w:rsidRPr="00C71D0C" w:rsidRDefault="00203061" w:rsidP="004C0107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- для дітей віком від 3 до 6 (7) років (сад) – 22,00 грн.</w:t>
      </w:r>
    </w:p>
    <w:p w:rsidR="00203061" w:rsidRPr="00C71D0C" w:rsidRDefault="00203061" w:rsidP="004C0107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для вихованців в групах з </w:t>
      </w:r>
      <w:r w:rsidRPr="00C71D0C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>цілодобовим перебуванням та чергових групах у вечірні і нічні години, вихідні, неробочі і святкові дні</w:t>
      </w: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Ізюмського дошкільного навчального закладу (ясла-садок) № 13 </w:t>
      </w:r>
      <w:proofErr w:type="spellStart"/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компенсуючого</w:t>
      </w:r>
      <w:proofErr w:type="spellEnd"/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типу (санаторний) Ізюмської міської ради Харківської області – 27,00 грн.</w:t>
      </w:r>
    </w:p>
    <w:p w:rsidR="00203061" w:rsidRPr="00C71D0C" w:rsidRDefault="00203061" w:rsidP="004C0107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Для учнів закладів загальної середньої освіти 1-11 класів – 11,00 грн.</w:t>
      </w:r>
    </w:p>
    <w:p w:rsidR="00203061" w:rsidRPr="00C71D0C" w:rsidRDefault="00203061" w:rsidP="004C0107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Затверджено батьківську плату за харчування дітей:</w:t>
      </w:r>
    </w:p>
    <w:p w:rsidR="00203061" w:rsidRPr="00C71D0C" w:rsidRDefault="00203061" w:rsidP="004C0107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- 60 % в закладах дошкільної освіти;</w:t>
      </w:r>
    </w:p>
    <w:p w:rsidR="00203061" w:rsidRPr="00C71D0C" w:rsidRDefault="00203061" w:rsidP="004C0107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- 50% в закладах загальної середньої освіти для учнів 1-4 класів непільгових категорій, учнів 5-11 класів, які мають статус постраждалих внаслідок аварії на ЧАЕС (І-ІІ категорій батьків).</w:t>
      </w:r>
    </w:p>
    <w:p w:rsidR="00203061" w:rsidRPr="00C71D0C" w:rsidRDefault="00203061" w:rsidP="004C0107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Встановлено 50% знижку на батьківську плату за харчування дітей з багатодітних сімей в закладах дошкільної освіти.</w:t>
      </w:r>
    </w:p>
    <w:p w:rsidR="00203061" w:rsidRPr="00C71D0C" w:rsidRDefault="00203061" w:rsidP="004C0107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Забезпечено безкоштовним харчуванням за рахунок міського бюджету:</w:t>
      </w:r>
    </w:p>
    <w:p w:rsidR="00203061" w:rsidRPr="00C71D0C" w:rsidRDefault="00203061" w:rsidP="004C0107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В закладах дошкільної освіти:</w:t>
      </w:r>
    </w:p>
    <w:p w:rsidR="00203061" w:rsidRPr="00C71D0C" w:rsidRDefault="00203061" w:rsidP="004C0107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- дітей-сиріт та дітей, позбавлених батьківського піклування;</w:t>
      </w:r>
    </w:p>
    <w:p w:rsidR="00203061" w:rsidRPr="00C71D0C" w:rsidRDefault="00203061" w:rsidP="004C0107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- дітей, які мають статус постраждалих внаслідок Чорнобильської катастрофи;</w:t>
      </w:r>
    </w:p>
    <w:p w:rsidR="00203061" w:rsidRPr="00C71D0C" w:rsidRDefault="00203061" w:rsidP="004C0107">
      <w:pPr>
        <w:tabs>
          <w:tab w:val="left" w:pos="142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- дітей з сімей, у яких сукупний дохід на кожного члена сім’ї за попередній квартал не перевищував рівня забезпечення прожиткового мінімуму (гарантованого мінімуму), який щороку встановлюється законом про Державний бюджет України;</w:t>
      </w:r>
    </w:p>
    <w:p w:rsidR="00203061" w:rsidRPr="00C71D0C" w:rsidRDefault="00203061" w:rsidP="004C0107">
      <w:pPr>
        <w:tabs>
          <w:tab w:val="left" w:pos="142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- дітей з особливими освітніми потребами, які навчаються у спеціальних та інклюзивних групах;</w:t>
      </w:r>
    </w:p>
    <w:p w:rsidR="00203061" w:rsidRPr="00C71D0C" w:rsidRDefault="00203061" w:rsidP="004C0107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- дітей з інвалідністю;</w:t>
      </w:r>
    </w:p>
    <w:p w:rsidR="00203061" w:rsidRPr="00C71D0C" w:rsidRDefault="00203061" w:rsidP="004C0107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- дітей із сімей, які отримують допомогу відповідно до Закону України «Про державну соціальну допомогу малозабезпеченим сім’ям»;</w:t>
      </w:r>
    </w:p>
    <w:p w:rsidR="00203061" w:rsidRPr="00C71D0C" w:rsidRDefault="00203061" w:rsidP="004C010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Pr="00C71D0C">
        <w:rPr>
          <w:rFonts w:ascii="Times New Roman" w:hAnsi="Times New Roman"/>
          <w:sz w:val="28"/>
          <w:szCs w:val="28"/>
          <w:lang w:val="uk-UA"/>
        </w:rPr>
        <w:t>дітей осіб, визнаних учасниками бойових дій відповідно до статті 6 Закону України «Про статус ветеранів війни, гарантії їх соціального захисту»;</w:t>
      </w:r>
    </w:p>
    <w:p w:rsidR="00203061" w:rsidRPr="00C71D0C" w:rsidRDefault="00203061" w:rsidP="004C0107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дітей, один із батьків яких загинув (пропав безвісти)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</w:t>
      </w: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Російської Федерації у Донецькій та Луганській областях, бойових дій чи збройних конфліктів або помер внаслідок поранення, контузії чи каліцтва, одержаних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конфліктів, а також внаслідок захворювання, одержаного у період участі в антитерористичній операції,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областях;</w:t>
      </w:r>
    </w:p>
    <w:p w:rsidR="00203061" w:rsidRPr="00C71D0C" w:rsidRDefault="00203061" w:rsidP="004C0107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- в інших випадках, в тому числі дітей внутрішньо переміщених осіб, за окремим рішенням виконавчого комітету Ізюмської міської ради Харківської області.</w:t>
      </w:r>
    </w:p>
    <w:p w:rsidR="00203061" w:rsidRPr="00C71D0C" w:rsidRDefault="00203061" w:rsidP="004C0107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В закладах загальної середньої освіти:</w:t>
      </w:r>
    </w:p>
    <w:p w:rsidR="00203061" w:rsidRPr="00C71D0C" w:rsidRDefault="00203061" w:rsidP="004C0107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- учнів 1-11 класів з числа дітей-сиріт та дітей, позбавлених батьківського піклування;</w:t>
      </w:r>
    </w:p>
    <w:p w:rsidR="00203061" w:rsidRPr="00C71D0C" w:rsidRDefault="00203061" w:rsidP="004C0107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учнів 1-11 класів із сімей, які отримують допомогу відповідно до </w:t>
      </w:r>
      <w:hyperlink r:id="rId8" w:tgtFrame="_blank" w:history="1">
        <w:r w:rsidRPr="00C71D0C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uk-UA" w:eastAsia="ru-RU"/>
          </w:rPr>
          <w:t>Закону України</w:t>
        </w:r>
      </w:hyperlink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державну соціальну допомогу малозабезпеченим сім’ям»;</w:t>
      </w:r>
    </w:p>
    <w:p w:rsidR="00203061" w:rsidRPr="00C71D0C" w:rsidRDefault="00203061" w:rsidP="004C0107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- учнів з особливими освітніми потребами, які навчаються в інклюзивних класах;</w:t>
      </w:r>
    </w:p>
    <w:p w:rsidR="00203061" w:rsidRPr="00C71D0C" w:rsidRDefault="00203061" w:rsidP="004C010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</w:t>
      </w:r>
      <w:r w:rsidRPr="00C71D0C">
        <w:rPr>
          <w:rFonts w:ascii="Times New Roman" w:hAnsi="Times New Roman"/>
          <w:sz w:val="28"/>
          <w:szCs w:val="28"/>
          <w:lang w:val="uk-UA"/>
        </w:rPr>
        <w:t>дітей осіб, визнаних учасниками бойових дій відповідно до статті 6 Закону України «Про статус ветеранів війни, гарантії їх соціального захисту»;</w:t>
      </w:r>
    </w:p>
    <w:p w:rsidR="00203061" w:rsidRPr="00C71D0C" w:rsidRDefault="00203061" w:rsidP="004C0107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дітей, один із батьків яких загинув (пропав безвісти)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 або помер внаслідок поранення, контузії чи каліцтва, одержаних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конфліктів, а також внаслідок захворювання, одержаного у період участі в антитерористичній операції,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областях;</w:t>
      </w:r>
    </w:p>
    <w:p w:rsidR="00203061" w:rsidRPr="00C71D0C" w:rsidRDefault="00203061" w:rsidP="004C0107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- в інших випадках, в тому числі дітей внутрішньо переміщених осіб, за окремим рішенням виконавчого комітету Ізюмської міської ради Харківської області».</w:t>
      </w:r>
    </w:p>
    <w:p w:rsidR="00203061" w:rsidRPr="00C71D0C" w:rsidRDefault="00203061" w:rsidP="004C0107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lastRenderedPageBreak/>
        <w:t>Також, вищезазначеними рішеннями з</w:t>
      </w: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більшено витрати на харчування дітей в закладах освіти в літній оздоровчий період 2019 року для придбання свіжих овочів та фруктів, а саме:</w:t>
      </w:r>
    </w:p>
    <w:p w:rsidR="00203061" w:rsidRPr="00C71D0C" w:rsidRDefault="00203061" w:rsidP="004C0107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- в закладах дошкільної освіти на 10%;</w:t>
      </w:r>
    </w:p>
    <w:p w:rsidR="00203061" w:rsidRPr="00C71D0C" w:rsidRDefault="00203061" w:rsidP="004C0107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- в закладах загальної середньої освіти в таборах з денним перебуванням встановлено фіксовану вартість харчування 15,00 грн. на одну дитину на день.</w:t>
      </w:r>
    </w:p>
    <w:p w:rsidR="00203061" w:rsidRPr="00C71D0C" w:rsidRDefault="00203061" w:rsidP="004C010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Питання організації харчування у закладах освіти в 2018/2019 навчальному році розглядалися:</w:t>
      </w:r>
    </w:p>
    <w:p w:rsidR="00203061" w:rsidRPr="00C71D0C" w:rsidRDefault="00203061" w:rsidP="004C0107">
      <w:pPr>
        <w:numPr>
          <w:ilvl w:val="0"/>
          <w:numId w:val="11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на</w:t>
      </w:r>
      <w:r w:rsidRPr="00C71D0C">
        <w:rPr>
          <w:rFonts w:ascii="Times New Roman" w:hAnsi="Times New Roman"/>
          <w:lang w:val="uk-UA"/>
        </w:rPr>
        <w:t xml:space="preserve"> </w:t>
      </w:r>
      <w:r w:rsidRPr="00C71D0C">
        <w:rPr>
          <w:rFonts w:ascii="Times New Roman" w:hAnsi="Times New Roman"/>
          <w:sz w:val="28"/>
          <w:szCs w:val="28"/>
          <w:lang w:val="uk-UA"/>
        </w:rPr>
        <w:t xml:space="preserve">нарадах керівників закладів загальної середньої освіти 22.12.2018 (протокол № 13) - «Про встановлення вартості харчування дітей і підлітків в ЗЗСО м. Ізюм на період з 01.01.2019 року по 31.12.2019 року, 17.01.2019 (протокол № 1) – «Про організацію харчування дітей пільгового контингенту в закладах загальної середньої освіти відповідно до встановленої вартості харчування в 2019 році. Охоплення учнів гарячим та всіма видами харчування у </w:t>
      </w:r>
      <w:r w:rsidRPr="00C71D0C">
        <w:rPr>
          <w:rFonts w:ascii="Times New Roman" w:hAnsi="Times New Roman"/>
          <w:sz w:val="28"/>
          <w:szCs w:val="28"/>
          <w:lang w:val="en-US"/>
        </w:rPr>
        <w:t>I</w:t>
      </w:r>
      <w:r w:rsidRPr="00C71D0C">
        <w:rPr>
          <w:rFonts w:ascii="Times New Roman" w:hAnsi="Times New Roman"/>
          <w:sz w:val="28"/>
          <w:szCs w:val="28"/>
          <w:lang w:val="uk-UA"/>
        </w:rPr>
        <w:t xml:space="preserve"> семестрі 2018/2019 навчального року»;</w:t>
      </w:r>
    </w:p>
    <w:p w:rsidR="00203061" w:rsidRPr="00C71D0C" w:rsidRDefault="00203061" w:rsidP="004C0107">
      <w:pPr>
        <w:numPr>
          <w:ilvl w:val="0"/>
          <w:numId w:val="11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 xml:space="preserve">на нараді керівників закладів дошкільної освіти </w:t>
      </w: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24.01.2019 (протокол 1) - «</w:t>
      </w:r>
      <w:r w:rsidRPr="00C71D0C">
        <w:rPr>
          <w:rFonts w:ascii="Times New Roman" w:hAnsi="Times New Roman"/>
          <w:sz w:val="28"/>
          <w:szCs w:val="28"/>
          <w:lang w:val="uk-UA"/>
        </w:rPr>
        <w:t>Про організацію харчування дітей пільгового контингенту в закладах дошкільної освіти відповідно до встановленої вартості харчування в 2019 році</w:t>
      </w: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», 25.04.2019 (протокол 4) - «</w:t>
      </w:r>
      <w:r w:rsidRPr="00C71D0C">
        <w:rPr>
          <w:rFonts w:ascii="Times New Roman" w:hAnsi="Times New Roman"/>
          <w:sz w:val="28"/>
          <w:szCs w:val="28"/>
          <w:lang w:val="uk-UA"/>
        </w:rPr>
        <w:t>Забезпечення соціального захисту, підтримки дітей дошкільного віку</w:t>
      </w: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»;</w:t>
      </w:r>
    </w:p>
    <w:p w:rsidR="00203061" w:rsidRPr="00C71D0C" w:rsidRDefault="00203061" w:rsidP="004C0107">
      <w:pPr>
        <w:numPr>
          <w:ilvl w:val="0"/>
          <w:numId w:val="11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на нараді соціальних педагогів та громадських інспекторів закладів освіти 28.03.2019 (протокол № 1) – «</w:t>
      </w:r>
      <w:r w:rsidRPr="00C71D0C">
        <w:rPr>
          <w:rFonts w:ascii="Times New Roman" w:hAnsi="Times New Roman"/>
          <w:kern w:val="24"/>
          <w:sz w:val="28"/>
          <w:szCs w:val="28"/>
          <w:lang w:val="uk-UA"/>
        </w:rPr>
        <w:t xml:space="preserve">Особливості організації харчування дітей деяких пільгових категорій в закладах освіти м. Ізюм та оздоровлення дітей  в ЗЗСО відповідно до </w:t>
      </w:r>
      <w:r w:rsidRPr="00C71D0C">
        <w:rPr>
          <w:rFonts w:ascii="Times New Roman" w:eastAsia="+mn-ea" w:hAnsi="Times New Roman"/>
          <w:sz w:val="28"/>
          <w:szCs w:val="28"/>
          <w:lang w:val="uk-UA"/>
        </w:rPr>
        <w:t>рішень виконавчого комітету Ізюмської міської ради</w:t>
      </w: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».</w:t>
      </w:r>
    </w:p>
    <w:p w:rsidR="00203061" w:rsidRPr="00C71D0C" w:rsidRDefault="00203061" w:rsidP="004C010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Видано накази упр</w:t>
      </w:r>
      <w:r w:rsidR="004C0107">
        <w:rPr>
          <w:rFonts w:ascii="Times New Roman" w:hAnsi="Times New Roman"/>
          <w:sz w:val="28"/>
          <w:szCs w:val="28"/>
          <w:lang w:val="uk-UA"/>
        </w:rPr>
        <w:t>авління освіти від 21.08.2018 №</w:t>
      </w:r>
      <w:r w:rsidRPr="00C71D0C">
        <w:rPr>
          <w:rFonts w:ascii="Times New Roman" w:hAnsi="Times New Roman"/>
          <w:sz w:val="28"/>
          <w:szCs w:val="28"/>
          <w:lang w:val="uk-UA"/>
        </w:rPr>
        <w:t>289 «Про організацію харчування дітей в закладах освіти м. Ізюм в 2018/2019 навчальному році», від 21.1</w:t>
      </w:r>
      <w:r w:rsidR="004C0107">
        <w:rPr>
          <w:rFonts w:ascii="Times New Roman" w:hAnsi="Times New Roman"/>
          <w:sz w:val="28"/>
          <w:szCs w:val="28"/>
          <w:lang w:val="uk-UA"/>
        </w:rPr>
        <w:t>2.2018 №</w:t>
      </w:r>
      <w:r w:rsidRPr="00C71D0C">
        <w:rPr>
          <w:rFonts w:ascii="Times New Roman" w:hAnsi="Times New Roman"/>
          <w:sz w:val="28"/>
          <w:szCs w:val="28"/>
          <w:lang w:val="uk-UA"/>
        </w:rPr>
        <w:t>480 «Про встановлення вартості харчування дітей і підлітків в закладах освіти м. Ізюм на період з 01.01.2019 року по 31.</w:t>
      </w:r>
      <w:r w:rsidR="004C0107">
        <w:rPr>
          <w:rFonts w:ascii="Times New Roman" w:hAnsi="Times New Roman"/>
          <w:sz w:val="28"/>
          <w:szCs w:val="28"/>
          <w:lang w:val="uk-UA"/>
        </w:rPr>
        <w:t>12.2019 року», від 29.03.2019 №</w:t>
      </w:r>
      <w:r w:rsidRPr="00C71D0C">
        <w:rPr>
          <w:rFonts w:ascii="Times New Roman" w:hAnsi="Times New Roman"/>
          <w:sz w:val="28"/>
          <w:szCs w:val="28"/>
          <w:lang w:val="uk-UA"/>
        </w:rPr>
        <w:t>120 «Про внесення змін до наказу упр</w:t>
      </w:r>
      <w:r w:rsidR="004C0107">
        <w:rPr>
          <w:rFonts w:ascii="Times New Roman" w:hAnsi="Times New Roman"/>
          <w:sz w:val="28"/>
          <w:szCs w:val="28"/>
          <w:lang w:val="uk-UA"/>
        </w:rPr>
        <w:t>авління освіти від 21.12.2018 №</w:t>
      </w:r>
      <w:r w:rsidRPr="00C71D0C">
        <w:rPr>
          <w:rFonts w:ascii="Times New Roman" w:hAnsi="Times New Roman"/>
          <w:sz w:val="28"/>
          <w:szCs w:val="28"/>
          <w:lang w:val="uk-UA"/>
        </w:rPr>
        <w:t>480 «Про встановлення вартості харчування дітей і підлітків в закладах освіти м. Ізюм на період з 01.01.2019 року по 31.</w:t>
      </w:r>
      <w:r w:rsidR="004C0107">
        <w:rPr>
          <w:rFonts w:ascii="Times New Roman" w:hAnsi="Times New Roman"/>
          <w:sz w:val="28"/>
          <w:szCs w:val="28"/>
          <w:lang w:val="uk-UA"/>
        </w:rPr>
        <w:t>12.2019 року», від 30.05.2019 №</w:t>
      </w:r>
      <w:r w:rsidRPr="00C71D0C">
        <w:rPr>
          <w:rFonts w:ascii="Times New Roman" w:hAnsi="Times New Roman"/>
          <w:sz w:val="28"/>
          <w:szCs w:val="28"/>
          <w:lang w:val="uk-UA"/>
        </w:rPr>
        <w:t>198 «Про введення в дію рішення виконавчого комітету Ізюмської міської ради від 2</w:t>
      </w:r>
      <w:r w:rsidR="004C0107">
        <w:rPr>
          <w:rFonts w:ascii="Times New Roman" w:hAnsi="Times New Roman"/>
          <w:sz w:val="28"/>
          <w:szCs w:val="28"/>
          <w:lang w:val="uk-UA"/>
        </w:rPr>
        <w:t>2.05.2019 №0470», 21.08.2018 №</w:t>
      </w:r>
      <w:r w:rsidRPr="00C71D0C">
        <w:rPr>
          <w:rFonts w:ascii="Times New Roman" w:hAnsi="Times New Roman"/>
          <w:sz w:val="28"/>
          <w:szCs w:val="28"/>
          <w:lang w:val="uk-UA"/>
        </w:rPr>
        <w:t>286 «Про здійснення контролю за організацією харчування дітей у закладах освіти міста Ізюм у 2018/2019 навчальному році»,</w:t>
      </w:r>
      <w:r w:rsidRPr="00C71D0C">
        <w:rPr>
          <w:sz w:val="22"/>
          <w:szCs w:val="22"/>
          <w:lang w:val="uk-UA"/>
        </w:rPr>
        <w:t xml:space="preserve"> </w:t>
      </w:r>
      <w:r w:rsidRPr="00C71D0C">
        <w:rPr>
          <w:rFonts w:ascii="Times New Roman" w:hAnsi="Times New Roman"/>
          <w:sz w:val="28"/>
          <w:szCs w:val="28"/>
          <w:lang w:val="uk-UA"/>
        </w:rPr>
        <w:t xml:space="preserve">31.08.2018 № 315 «Про затвердження Порядку організації </w:t>
      </w:r>
      <w:r w:rsidRPr="00C71D0C">
        <w:rPr>
          <w:rFonts w:ascii="Times New Roman" w:hAnsi="Times New Roman"/>
          <w:sz w:val="28"/>
          <w:szCs w:val="28"/>
          <w:lang w:val="uk-UA"/>
        </w:rPr>
        <w:lastRenderedPageBreak/>
        <w:t>харчування учнів в закладах загальної середньої освіти Ізюмської міської ради Харківської області на 2018/2019 навчальний рік.</w:t>
      </w:r>
    </w:p>
    <w:p w:rsidR="00203061" w:rsidRPr="00C71D0C" w:rsidRDefault="00203061" w:rsidP="004C010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Управлінням освіти розроблено порядок внесення батьківської плати за харчування учнів у закладах</w:t>
      </w:r>
      <w:r w:rsidR="004C0107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освіти. В </w:t>
      </w:r>
      <w:r w:rsidRPr="00C71D0C">
        <w:rPr>
          <w:rFonts w:ascii="Times New Roman" w:hAnsi="Times New Roman"/>
          <w:sz w:val="28"/>
          <w:szCs w:val="28"/>
          <w:lang w:val="uk-UA"/>
        </w:rPr>
        <w:t>Ізюмській гімн</w:t>
      </w:r>
      <w:r w:rsidR="004C0107">
        <w:rPr>
          <w:rFonts w:ascii="Times New Roman" w:hAnsi="Times New Roman"/>
          <w:sz w:val="28"/>
          <w:szCs w:val="28"/>
          <w:lang w:val="uk-UA"/>
        </w:rPr>
        <w:t>азії №1, ІЗОШ І-ІІІ ступенів №</w:t>
      </w:r>
      <w:r w:rsidRPr="00C71D0C">
        <w:rPr>
          <w:rFonts w:ascii="Times New Roman" w:hAnsi="Times New Roman"/>
          <w:sz w:val="28"/>
          <w:szCs w:val="28"/>
          <w:lang w:val="uk-UA"/>
        </w:rPr>
        <w:t>6 та ІЗОШ І-ІІІ ступенів №11 з 2017 року запущений проект «Карта юніора – карта для харчування» та встановлені термінали  для оплати за харчування в шкільних їдальнях.</w:t>
      </w:r>
    </w:p>
    <w:p w:rsidR="00203061" w:rsidRPr="00C71D0C" w:rsidRDefault="00203061" w:rsidP="004C010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bCs/>
          <w:sz w:val="28"/>
          <w:szCs w:val="28"/>
          <w:lang w:val="uk-UA"/>
        </w:rPr>
        <w:t xml:space="preserve">Процес організації харчування в закладах контролюють сестри медичні з дієтичного харчування, керівники закладів, працівники Держпродспоживслужби, лікарі міської дитячої лікарні, фахівці управління освіти, </w:t>
      </w:r>
      <w:r w:rsidRPr="00C71D0C">
        <w:rPr>
          <w:rFonts w:ascii="Times New Roman" w:hAnsi="Times New Roman"/>
          <w:sz w:val="28"/>
          <w:szCs w:val="28"/>
          <w:lang w:val="uk-UA"/>
        </w:rPr>
        <w:t>постійна комісія з питань контролю за харчуванням учнів та вихованців закладів освіти міста виконавчого комітету Ізюмської міської ради.</w:t>
      </w:r>
    </w:p>
    <w:p w:rsidR="00203061" w:rsidRPr="00C71D0C" w:rsidRDefault="00203061" w:rsidP="004C010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Закладами освіти проведена роз'яснювальна робота з батьками учнів щодо законодавства з питань</w:t>
      </w:r>
      <w:r w:rsidR="004C0107">
        <w:rPr>
          <w:rFonts w:ascii="Times New Roman" w:hAnsi="Times New Roman"/>
          <w:sz w:val="28"/>
          <w:szCs w:val="28"/>
          <w:lang w:val="uk-UA"/>
        </w:rPr>
        <w:t xml:space="preserve"> організації харчування, змін </w:t>
      </w:r>
      <w:r w:rsidRPr="00C71D0C">
        <w:rPr>
          <w:rFonts w:ascii="Times New Roman" w:hAnsi="Times New Roman"/>
          <w:sz w:val="28"/>
          <w:szCs w:val="28"/>
          <w:lang w:val="uk-UA"/>
        </w:rPr>
        <w:t>та умов його оплати.</w:t>
      </w:r>
      <w:r w:rsidR="004C01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1D0C">
        <w:rPr>
          <w:rFonts w:ascii="Times New Roman" w:hAnsi="Times New Roman"/>
          <w:sz w:val="28"/>
          <w:szCs w:val="28"/>
          <w:lang w:val="uk-UA"/>
        </w:rPr>
        <w:t>У жовтні 2018 року  в закладах освіти проведено анкетування батьків стосовно підвищення вар</w:t>
      </w:r>
      <w:r w:rsidR="004C0107">
        <w:rPr>
          <w:rFonts w:ascii="Times New Roman" w:hAnsi="Times New Roman"/>
          <w:sz w:val="28"/>
          <w:szCs w:val="28"/>
          <w:lang w:val="uk-UA"/>
        </w:rPr>
        <w:t>тості харчування дітей з 01.01.</w:t>
      </w:r>
      <w:r w:rsidRPr="00C71D0C">
        <w:rPr>
          <w:rFonts w:ascii="Times New Roman" w:hAnsi="Times New Roman"/>
          <w:sz w:val="28"/>
          <w:szCs w:val="28"/>
          <w:lang w:val="uk-UA"/>
        </w:rPr>
        <w:t xml:space="preserve">2019 року. </w:t>
      </w:r>
    </w:p>
    <w:p w:rsidR="00203061" w:rsidRPr="00C71D0C" w:rsidRDefault="00203061" w:rsidP="004C010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 xml:space="preserve">За результатами опитування в закладах загальної середньої освіти: </w:t>
      </w:r>
    </w:p>
    <w:p w:rsidR="00203061" w:rsidRPr="00C71D0C" w:rsidRDefault="00203061" w:rsidP="004C0107">
      <w:pPr>
        <w:spacing w:line="276" w:lineRule="auto"/>
        <w:jc w:val="both"/>
        <w:rPr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Згодні з підвищенням вартості харчування 11,00 грн. – 3918 (88%)чол. батьків (в тому числі 700 (16%) чол. батьків дітей</w:t>
      </w:r>
      <w:r w:rsidRPr="00C71D0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пільгових категорій та учнів, які навчаються за індивідуальною формою навчання і 3218 чол. (72%) непільгових категорій)</w:t>
      </w:r>
    </w:p>
    <w:p w:rsidR="00203061" w:rsidRPr="00C71D0C" w:rsidRDefault="00203061" w:rsidP="004C0107">
      <w:pPr>
        <w:spacing w:line="276" w:lineRule="auto"/>
        <w:jc w:val="both"/>
        <w:rPr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Не згодні з підвищенням вартості харчування 11,00 грн. – 539 (12%) чол. батьків.</w:t>
      </w:r>
    </w:p>
    <w:p w:rsidR="00203061" w:rsidRPr="00C71D0C" w:rsidRDefault="00203061" w:rsidP="004C010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 xml:space="preserve">За результатами опитування в закладах дошкільної освіти: </w:t>
      </w:r>
    </w:p>
    <w:p w:rsidR="00203061" w:rsidRPr="00C71D0C" w:rsidRDefault="00203061" w:rsidP="004C0107">
      <w:pPr>
        <w:tabs>
          <w:tab w:val="left" w:pos="3045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Згодні з підвищенням вартості харчування 19,00 грн., 22,00 грн., 27,00 грн.</w:t>
      </w:r>
      <w:r w:rsidRPr="00C71D0C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71D0C">
        <w:rPr>
          <w:rFonts w:ascii="Times New Roman" w:hAnsi="Times New Roman"/>
          <w:sz w:val="28"/>
          <w:szCs w:val="28"/>
          <w:lang w:val="uk-UA"/>
        </w:rPr>
        <w:t xml:space="preserve">  -  1240 (85%) чол. батьків (в тому числі 365 (25%) чол. батьків дітей пільгових категорій і 875 (60%) чол. батьків дітей непільгових категорій)</w:t>
      </w:r>
    </w:p>
    <w:p w:rsidR="00203061" w:rsidRPr="00C71D0C" w:rsidRDefault="00203061" w:rsidP="004C0107">
      <w:pPr>
        <w:tabs>
          <w:tab w:val="left" w:pos="3045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Не згодні з підвищенням вартості харчування 19,00 грн., 22,00 грн., 27,00 грн.</w:t>
      </w:r>
      <w:r w:rsidRPr="00C71D0C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71D0C">
        <w:rPr>
          <w:rFonts w:ascii="Times New Roman" w:hAnsi="Times New Roman"/>
          <w:sz w:val="28"/>
          <w:szCs w:val="28"/>
          <w:lang w:val="uk-UA"/>
        </w:rPr>
        <w:t xml:space="preserve">   – 211(15%) чол. батьків</w:t>
      </w:r>
    </w:p>
    <w:p w:rsidR="00203061" w:rsidRPr="00C71D0C" w:rsidRDefault="00203061" w:rsidP="004C010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Отже, більшість батьків закладів освіти погодились з умовами збільшення оплати за харчування дітей та виявили підтримку зберегти оптимальне харчування в закладах освіти.</w:t>
      </w:r>
    </w:p>
    <w:p w:rsidR="00203061" w:rsidRPr="00C71D0C" w:rsidRDefault="00203061" w:rsidP="004C010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 xml:space="preserve">Оперативним вивченням діяльності закладів освіти з питань організації  харчування дітей було встановлено, що адміністраціями закладів освіти проведена </w:t>
      </w:r>
      <w:r w:rsidR="004C0107">
        <w:rPr>
          <w:rFonts w:ascii="Times New Roman" w:hAnsi="Times New Roman"/>
          <w:sz w:val="28"/>
          <w:szCs w:val="28"/>
          <w:lang w:val="uk-UA"/>
        </w:rPr>
        <w:t>відповідна</w:t>
      </w:r>
      <w:r w:rsidRPr="00C71D0C">
        <w:rPr>
          <w:rFonts w:ascii="Times New Roman" w:hAnsi="Times New Roman"/>
          <w:sz w:val="28"/>
          <w:szCs w:val="28"/>
          <w:lang w:val="uk-UA"/>
        </w:rPr>
        <w:t xml:space="preserve"> робота у даному напрямку.</w:t>
      </w:r>
    </w:p>
    <w:p w:rsidR="00203061" w:rsidRPr="00C71D0C" w:rsidRDefault="00203061" w:rsidP="004C010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71D0C">
        <w:rPr>
          <w:rFonts w:ascii="Times New Roman" w:hAnsi="Times New Roman"/>
          <w:bCs/>
          <w:sz w:val="28"/>
          <w:szCs w:val="28"/>
          <w:lang w:val="uk-UA"/>
        </w:rPr>
        <w:t xml:space="preserve">Харчування дітей і підлітків закладів освіти організовано відповідно до вимог чинного законодавства, рішень виконавчого комітету Ізюмської міської ради Харківської області, наказів управління освіти та внутрішніх </w:t>
      </w:r>
      <w:r w:rsidRPr="00C71D0C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наказів закладів, що регламентують процес організації харчування дітей та підлітків на період 2018/2019 навчального року. </w:t>
      </w:r>
    </w:p>
    <w:p w:rsidR="00203061" w:rsidRPr="00C71D0C" w:rsidRDefault="00203061" w:rsidP="004C010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71D0C">
        <w:rPr>
          <w:rFonts w:ascii="Times New Roman" w:hAnsi="Times New Roman"/>
          <w:bCs/>
          <w:sz w:val="28"/>
          <w:szCs w:val="28"/>
          <w:lang w:val="uk-UA"/>
        </w:rPr>
        <w:t>Процес організації харчування у закладах складається з відпрацьованих режимів роботи харчоблоків, графіків прийому їжі, щоденних та генеральних прибирань харчоблоків, затверджених керівництвом закладів освіти.</w:t>
      </w:r>
    </w:p>
    <w:p w:rsidR="00203061" w:rsidRPr="00C71D0C" w:rsidRDefault="00203061" w:rsidP="004C010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71D0C">
        <w:rPr>
          <w:rFonts w:ascii="Times New Roman" w:hAnsi="Times New Roman"/>
          <w:bCs/>
          <w:sz w:val="28"/>
          <w:szCs w:val="28"/>
          <w:lang w:val="uk-UA"/>
        </w:rPr>
        <w:t>Харчування дітей та підлітків закладів освіти здійснюється на підставі двотижневого перспективного меню, погодженого Ізюмським управлінням ГУ Держпродспоживслужби в Харківській області в межах затвердженої вартості щодня на кожен наступний день відповідно до наявності технологічних карток приготування страв, затверджених керівниками закладів освіти.</w:t>
      </w:r>
    </w:p>
    <w:p w:rsidR="00203061" w:rsidRPr="00C71D0C" w:rsidRDefault="00203061" w:rsidP="004C010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71D0C">
        <w:rPr>
          <w:rFonts w:ascii="Times New Roman" w:hAnsi="Times New Roman"/>
          <w:bCs/>
          <w:sz w:val="28"/>
          <w:szCs w:val="28"/>
          <w:lang w:val="uk-UA"/>
        </w:rPr>
        <w:t>Для контролю за виконанням затвердженого набору продуктів харчування згідно з поста</w:t>
      </w:r>
      <w:r w:rsidR="004C0107">
        <w:rPr>
          <w:rFonts w:ascii="Times New Roman" w:hAnsi="Times New Roman"/>
          <w:bCs/>
          <w:sz w:val="28"/>
          <w:szCs w:val="28"/>
          <w:lang w:val="uk-UA"/>
        </w:rPr>
        <w:t>новою КМУ від 22.11.2004 року №</w:t>
      </w:r>
      <w:r w:rsidRPr="00C71D0C">
        <w:rPr>
          <w:rFonts w:ascii="Times New Roman" w:hAnsi="Times New Roman"/>
          <w:bCs/>
          <w:sz w:val="28"/>
          <w:szCs w:val="28"/>
          <w:lang w:val="uk-UA"/>
        </w:rPr>
        <w:t>1591 «Про затвердження норм харчування у навчальних та оздоровчих закладах» сестри медичні з дієтичного харчування закладів проводять аналіз виконання добових норм, про що ведеться запис в журналах виконання норм харчування та щомісячно проводиться підрахунок виконання натуральних норм продуктів харчування.</w:t>
      </w:r>
    </w:p>
    <w:p w:rsidR="00203061" w:rsidRPr="00C71D0C" w:rsidRDefault="00203061" w:rsidP="004C010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71D0C">
        <w:rPr>
          <w:rFonts w:ascii="Times New Roman" w:hAnsi="Times New Roman"/>
          <w:bCs/>
          <w:sz w:val="28"/>
          <w:szCs w:val="28"/>
          <w:lang w:val="uk-UA"/>
        </w:rPr>
        <w:t>Технологічна документація в закладах в наявності, ведеться за встановленим зразком та в повному обсязі відповідно до вимог чинного законодавства.</w:t>
      </w:r>
    </w:p>
    <w:p w:rsidR="00203061" w:rsidRPr="00C71D0C" w:rsidRDefault="00203061" w:rsidP="004C010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71D0C">
        <w:rPr>
          <w:rFonts w:ascii="Times New Roman" w:hAnsi="Times New Roman"/>
          <w:bCs/>
          <w:sz w:val="28"/>
          <w:szCs w:val="28"/>
          <w:lang w:val="uk-UA"/>
        </w:rPr>
        <w:t>Постачання продуктів харчування до навчальних закладів освіти здійснюється згідно з графіками постачання, які погоджені Ізюмським  управлінням ГУ Держпродспоживслужби в Харківській області.</w:t>
      </w:r>
      <w:r w:rsidRPr="00C71D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1D0C">
        <w:rPr>
          <w:rFonts w:ascii="Times New Roman" w:hAnsi="Times New Roman"/>
          <w:bCs/>
          <w:sz w:val="28"/>
          <w:szCs w:val="28"/>
          <w:lang w:val="uk-UA"/>
        </w:rPr>
        <w:t xml:space="preserve">Постачання продуктів харчування здійснюється транспортом постачальників з відповідними супровідними документами, які свідчать про їх походження та якість. Контроль за рухом та залишками сировини і готової продукції ведеться сестрами медичними з дієтичного харчування,  дані щодня записуються до </w:t>
      </w:r>
      <w:proofErr w:type="spellStart"/>
      <w:r w:rsidRPr="00C71D0C">
        <w:rPr>
          <w:rFonts w:ascii="Times New Roman" w:hAnsi="Times New Roman"/>
          <w:bCs/>
          <w:sz w:val="28"/>
          <w:szCs w:val="28"/>
          <w:lang w:val="uk-UA"/>
        </w:rPr>
        <w:t>бракеражних</w:t>
      </w:r>
      <w:proofErr w:type="spellEnd"/>
      <w:r w:rsidRPr="00C71D0C">
        <w:rPr>
          <w:rFonts w:ascii="Times New Roman" w:hAnsi="Times New Roman"/>
          <w:bCs/>
          <w:sz w:val="28"/>
          <w:szCs w:val="28"/>
          <w:lang w:val="uk-UA"/>
        </w:rPr>
        <w:t xml:space="preserve">  журналів сирої та готової продукції.</w:t>
      </w:r>
    </w:p>
    <w:p w:rsidR="00203061" w:rsidRPr="00C71D0C" w:rsidRDefault="00203061" w:rsidP="004C010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71D0C">
        <w:rPr>
          <w:rFonts w:ascii="Times New Roman" w:hAnsi="Times New Roman"/>
          <w:bCs/>
          <w:sz w:val="28"/>
          <w:szCs w:val="28"/>
          <w:lang w:val="uk-UA"/>
        </w:rPr>
        <w:t xml:space="preserve">Санітарно-гігієнічні стани харчоблоків та підсобних приміщень  відповідають санітарним вимогам, контролюються сестрами медичними з дієтичного харчування та особами, відповідальними за харчування в закладах освіти. </w:t>
      </w:r>
    </w:p>
    <w:p w:rsidR="00203061" w:rsidRPr="00C71D0C" w:rsidRDefault="00203061" w:rsidP="004C010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71D0C">
        <w:rPr>
          <w:rFonts w:ascii="Times New Roman" w:hAnsi="Times New Roman"/>
          <w:bCs/>
          <w:sz w:val="28"/>
          <w:szCs w:val="28"/>
          <w:lang w:val="uk-UA"/>
        </w:rPr>
        <w:t xml:space="preserve">Для забезпечення відповідних технологічних процесів при приготуванні страв харчоблоки закладів забезпечені необхідним технологічним обладнанням, а також достатньою кількістю столового та кухонного посуду, інвентарю, миючих та дезінфікуючих засобів. </w:t>
      </w:r>
    </w:p>
    <w:p w:rsidR="00203061" w:rsidRPr="00C71D0C" w:rsidRDefault="00203061" w:rsidP="004C010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71D0C">
        <w:rPr>
          <w:rFonts w:ascii="Times New Roman" w:hAnsi="Times New Roman"/>
          <w:bCs/>
          <w:sz w:val="28"/>
          <w:szCs w:val="28"/>
          <w:lang w:val="uk-UA"/>
        </w:rPr>
        <w:lastRenderedPageBreak/>
        <w:t>Для забезпечення питного режиму в закладах освіти працюють фонтанчики для пиття, на харчоблоках в наявності холодна кип’ячена вода.</w:t>
      </w:r>
    </w:p>
    <w:p w:rsidR="00203061" w:rsidRPr="00C71D0C" w:rsidRDefault="00203061" w:rsidP="004C010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71D0C">
        <w:rPr>
          <w:rFonts w:ascii="Times New Roman" w:hAnsi="Times New Roman"/>
          <w:bCs/>
          <w:sz w:val="28"/>
          <w:szCs w:val="28"/>
          <w:lang w:val="uk-UA"/>
        </w:rPr>
        <w:t>Питання організації харчування в закладах розглядаються на батьківських зборах, оперативних нарадах, педагогічних радах, нарадах при директорові, засіданнях ради школи. В наявності наочна агітація, яка розташована в інформаційних куточках у доступному та вільному місті</w:t>
      </w:r>
      <w:r w:rsidRPr="00C71D0C">
        <w:rPr>
          <w:rFonts w:ascii="Times New Roman" w:hAnsi="Times New Roman"/>
          <w:sz w:val="28"/>
          <w:szCs w:val="28"/>
          <w:lang w:val="uk-UA"/>
        </w:rPr>
        <w:t>.</w:t>
      </w:r>
    </w:p>
    <w:p w:rsidR="00203061" w:rsidRPr="00C71D0C" w:rsidRDefault="00203061" w:rsidP="004C010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програмами, затвердженими наказами управління освіти Ізюмської міської ради Харківської області </w:t>
      </w:r>
      <w:r w:rsidRPr="00C71D0C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C0107">
        <w:rPr>
          <w:rFonts w:ascii="Times New Roman" w:hAnsi="Times New Roman"/>
          <w:bCs/>
          <w:iCs/>
          <w:sz w:val="28"/>
          <w:szCs w:val="28"/>
          <w:lang w:val="uk-UA"/>
        </w:rPr>
        <w:t>27.09.2018 №</w:t>
      </w:r>
      <w:r w:rsidRPr="00C71D0C">
        <w:rPr>
          <w:rFonts w:ascii="Times New Roman" w:hAnsi="Times New Roman"/>
          <w:bCs/>
          <w:iCs/>
          <w:sz w:val="28"/>
          <w:szCs w:val="28"/>
          <w:lang w:val="uk-UA"/>
        </w:rPr>
        <w:t>368</w:t>
      </w:r>
      <w:r w:rsidRPr="00C71D0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C71D0C">
        <w:rPr>
          <w:rFonts w:ascii="Times New Roman" w:hAnsi="Times New Roman"/>
          <w:bCs/>
          <w:iCs/>
          <w:sz w:val="28"/>
          <w:szCs w:val="28"/>
          <w:lang w:val="uk-UA"/>
        </w:rPr>
        <w:t>Про комплексне вивчення стану роботи  з питань реалізації державної політики у сфері загальної середньої освіти в Ізюмській загальноосвітній школі І-ІІІ ступенів № 4 Ізюмської міської ради Харківської області», від 26.11.2018 № 441 «</w:t>
      </w:r>
      <w:r w:rsidRPr="00C71D0C">
        <w:rPr>
          <w:rFonts w:ascii="Times New Roman" w:hAnsi="Times New Roman"/>
          <w:sz w:val="28"/>
          <w:szCs w:val="28"/>
          <w:lang w:val="uk-UA"/>
        </w:rPr>
        <w:t>Про комплексне вивчення стану роботи  з питань реалізації державної політики у сфері загальної середньої освіти в Ізюмській загальноосвітній школі І-ІІІ ступенів № 2 Ізюмської міської ради Харківської області»</w:t>
      </w:r>
      <w:r w:rsidRPr="00C71D0C">
        <w:rPr>
          <w:rFonts w:ascii="Times New Roman" w:hAnsi="Times New Roman"/>
          <w:bCs/>
          <w:iCs/>
          <w:sz w:val="28"/>
          <w:szCs w:val="28"/>
          <w:lang w:val="uk-UA"/>
        </w:rPr>
        <w:t>, від 18.02.2019 № 68</w:t>
      </w:r>
      <w:r w:rsidRPr="00C71D0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C71D0C">
        <w:rPr>
          <w:rFonts w:ascii="Times New Roman" w:hAnsi="Times New Roman"/>
          <w:bCs/>
          <w:iCs/>
          <w:sz w:val="28"/>
          <w:szCs w:val="28"/>
          <w:lang w:val="uk-UA"/>
        </w:rPr>
        <w:t>Про ко</w:t>
      </w:r>
      <w:r w:rsidR="004C0107">
        <w:rPr>
          <w:rFonts w:ascii="Times New Roman" w:hAnsi="Times New Roman"/>
          <w:bCs/>
          <w:iCs/>
          <w:sz w:val="28"/>
          <w:szCs w:val="28"/>
          <w:lang w:val="uk-UA"/>
        </w:rPr>
        <w:t xml:space="preserve">мплексне вивчення стану роботи </w:t>
      </w:r>
      <w:r w:rsidRPr="00C71D0C">
        <w:rPr>
          <w:rFonts w:ascii="Times New Roman" w:hAnsi="Times New Roman"/>
          <w:bCs/>
          <w:iCs/>
          <w:sz w:val="28"/>
          <w:szCs w:val="28"/>
          <w:lang w:val="uk-UA"/>
        </w:rPr>
        <w:t xml:space="preserve">з питань реалізації державної політики у сфері загальної середньої освіти в Ізюмській загальноосвітній школі І-ІІІ ступенів № 11 Ізюмської міської ради Харківської області», від </w:t>
      </w:r>
      <w:r w:rsidRPr="00C71D0C">
        <w:rPr>
          <w:rFonts w:ascii="Times New Roman" w:hAnsi="Times New Roman"/>
          <w:sz w:val="28"/>
          <w:szCs w:val="28"/>
          <w:lang w:val="uk-UA"/>
        </w:rPr>
        <w:t>19.09.2018 №354</w:t>
      </w:r>
      <w:r w:rsidRPr="00C71D0C">
        <w:rPr>
          <w:rFonts w:ascii="Times New Roman" w:hAnsi="Times New Roman"/>
          <w:bCs/>
          <w:iCs/>
          <w:sz w:val="28"/>
          <w:szCs w:val="28"/>
          <w:lang w:val="uk-UA"/>
        </w:rPr>
        <w:t xml:space="preserve"> «</w:t>
      </w:r>
      <w:r w:rsidRPr="00C71D0C">
        <w:rPr>
          <w:rFonts w:ascii="Times New Roman" w:hAnsi="Times New Roman"/>
          <w:bCs/>
          <w:sz w:val="28"/>
          <w:szCs w:val="28"/>
          <w:lang w:val="uk-UA"/>
        </w:rPr>
        <w:t xml:space="preserve">Про комплексне </w:t>
      </w:r>
      <w:r w:rsidRPr="00C71D0C">
        <w:rPr>
          <w:rFonts w:ascii="Times New Roman" w:hAnsi="Times New Roman"/>
          <w:sz w:val="28"/>
          <w:szCs w:val="28"/>
          <w:lang w:val="uk-UA"/>
        </w:rPr>
        <w:t>вивчення стану управлінської діяльності адміністрації</w:t>
      </w:r>
      <w:r w:rsidRPr="00C71D0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C71D0C">
        <w:rPr>
          <w:rFonts w:ascii="Times New Roman" w:hAnsi="Times New Roman"/>
          <w:sz w:val="28"/>
          <w:szCs w:val="28"/>
          <w:lang w:val="uk-UA"/>
        </w:rPr>
        <w:t>Ізюмського дошкільного навчального закладу (ясла-садок) № 10 Ізюмської міської ради Харківської області з питань забезпечення якості освітнього процесу»,</w:t>
      </w:r>
      <w:r w:rsidRPr="00C71D0C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4C0107">
        <w:rPr>
          <w:rFonts w:ascii="Times New Roman" w:hAnsi="Times New Roman"/>
          <w:sz w:val="28"/>
          <w:szCs w:val="28"/>
          <w:lang w:val="uk-UA"/>
        </w:rPr>
        <w:t>від 08.01.2019 №</w:t>
      </w:r>
      <w:r w:rsidRPr="00C71D0C">
        <w:rPr>
          <w:rFonts w:ascii="Times New Roman" w:hAnsi="Times New Roman"/>
          <w:sz w:val="28"/>
          <w:szCs w:val="28"/>
          <w:lang w:val="uk-UA"/>
        </w:rPr>
        <w:t>15 «Про вивчення стану управлінської діяльності адміністрації Ізюмського дошкіл</w:t>
      </w:r>
      <w:r w:rsidR="004C0107">
        <w:rPr>
          <w:rFonts w:ascii="Times New Roman" w:hAnsi="Times New Roman"/>
          <w:sz w:val="28"/>
          <w:szCs w:val="28"/>
          <w:lang w:val="uk-UA"/>
        </w:rPr>
        <w:t xml:space="preserve">ьного навчального закладу </w:t>
      </w:r>
      <w:r w:rsidRPr="00C71D0C">
        <w:rPr>
          <w:rFonts w:ascii="Times New Roman" w:hAnsi="Times New Roman"/>
          <w:sz w:val="28"/>
          <w:szCs w:val="28"/>
          <w:lang w:val="uk-UA"/>
        </w:rPr>
        <w:t>(ясла-садок) № 10 Ізюмської міської ради Харківської області з питань забезпечення якості освітнього процесу», від 29.03.2019 №125</w:t>
      </w:r>
      <w:r w:rsidRPr="00C71D0C">
        <w:rPr>
          <w:rFonts w:ascii="Times New Roman" w:hAnsi="Times New Roman"/>
          <w:bCs/>
          <w:sz w:val="28"/>
          <w:szCs w:val="28"/>
          <w:lang w:val="uk-UA"/>
        </w:rPr>
        <w:t xml:space="preserve"> «Про внесення змін до наказу управління освіти Ізюмської міської ради Харківської області від 08.01.2019 № 15»</w:t>
      </w:r>
      <w:r w:rsidRPr="00C71D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голо</w:t>
      </w:r>
      <w:r w:rsidR="004C01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вним спеціалістом </w:t>
      </w:r>
      <w:proofErr w:type="spellStart"/>
      <w:r w:rsidR="004C0107">
        <w:rPr>
          <w:rFonts w:ascii="Times New Roman" w:eastAsia="Times New Roman" w:hAnsi="Times New Roman"/>
          <w:sz w:val="28"/>
          <w:szCs w:val="28"/>
          <w:lang w:val="uk-UA" w:eastAsia="ru-RU"/>
        </w:rPr>
        <w:t>Зміївською</w:t>
      </w:r>
      <w:proofErr w:type="spellEnd"/>
      <w:r w:rsidR="004C01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С. </w:t>
      </w:r>
      <w:r w:rsidRPr="00C71D0C">
        <w:rPr>
          <w:rFonts w:ascii="Times New Roman" w:hAnsi="Times New Roman"/>
          <w:sz w:val="28"/>
          <w:szCs w:val="28"/>
          <w:lang w:val="uk-UA"/>
        </w:rPr>
        <w:t>було здійснено вивчення стану діяльності закладів освіти щодо</w:t>
      </w: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71D0C">
        <w:rPr>
          <w:rFonts w:ascii="Times New Roman" w:hAnsi="Times New Roman"/>
          <w:bCs/>
          <w:sz w:val="28"/>
          <w:szCs w:val="28"/>
          <w:lang w:val="uk-UA"/>
        </w:rPr>
        <w:t xml:space="preserve">організації </w:t>
      </w:r>
      <w:r w:rsidRPr="00C71D0C">
        <w:rPr>
          <w:rFonts w:ascii="Times New Roman" w:hAnsi="Times New Roman"/>
          <w:sz w:val="28"/>
          <w:szCs w:val="28"/>
          <w:lang w:val="uk-UA"/>
        </w:rPr>
        <w:t xml:space="preserve">роботи з питань </w:t>
      </w:r>
      <w:r w:rsidRPr="00C71D0C">
        <w:rPr>
          <w:rFonts w:ascii="Times New Roman" w:hAnsi="Times New Roman"/>
          <w:bCs/>
          <w:sz w:val="28"/>
          <w:szCs w:val="28"/>
          <w:lang w:val="uk-UA"/>
        </w:rPr>
        <w:t>харчування</w:t>
      </w:r>
      <w:r w:rsidRPr="00C71D0C">
        <w:rPr>
          <w:rFonts w:ascii="Times New Roman" w:hAnsi="Times New Roman"/>
          <w:sz w:val="28"/>
          <w:szCs w:val="28"/>
          <w:lang w:val="uk-UA"/>
        </w:rPr>
        <w:t xml:space="preserve"> закладів загальної середньої освіти міста № 2, № 4, № 11 та закладу дошкільної освіти № 10.</w:t>
      </w:r>
    </w:p>
    <w:p w:rsidR="00203061" w:rsidRPr="00C71D0C" w:rsidRDefault="00203061" w:rsidP="004C0107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 xml:space="preserve">Також, </w:t>
      </w: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затверджених  графіку (табл.1)</w:t>
      </w:r>
      <w:r w:rsidRPr="00C71D0C">
        <w:rPr>
          <w:rFonts w:ascii="Times New Roman" w:hAnsi="Times New Roman"/>
          <w:sz w:val="28"/>
          <w:szCs w:val="28"/>
          <w:lang w:val="uk-UA"/>
        </w:rPr>
        <w:t xml:space="preserve">  та програми, фахівцем з питань організації харчування Нижегородцевою С.О. було здійснено вивчення стану діяльності закладів освіти щодо</w:t>
      </w: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71D0C">
        <w:rPr>
          <w:rFonts w:ascii="Times New Roman" w:hAnsi="Times New Roman"/>
          <w:bCs/>
          <w:sz w:val="28"/>
          <w:szCs w:val="28"/>
          <w:lang w:val="uk-UA"/>
        </w:rPr>
        <w:t xml:space="preserve">організації </w:t>
      </w:r>
      <w:r w:rsidRPr="00C71D0C">
        <w:rPr>
          <w:rFonts w:ascii="Times New Roman" w:hAnsi="Times New Roman"/>
          <w:sz w:val="28"/>
          <w:szCs w:val="28"/>
          <w:lang w:val="uk-UA"/>
        </w:rPr>
        <w:t xml:space="preserve">роботи з питань </w:t>
      </w:r>
      <w:r w:rsidRPr="00C71D0C">
        <w:rPr>
          <w:rFonts w:ascii="Times New Roman" w:hAnsi="Times New Roman"/>
          <w:bCs/>
          <w:sz w:val="28"/>
          <w:szCs w:val="28"/>
          <w:lang w:val="uk-UA"/>
        </w:rPr>
        <w:t>харчування та роботи харчоблоків</w:t>
      </w: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03061" w:rsidRPr="00C71D0C" w:rsidRDefault="00203061" w:rsidP="004C0107">
      <w:pPr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Таблиця 1</w:t>
      </w:r>
    </w:p>
    <w:p w:rsidR="00203061" w:rsidRPr="00C71D0C" w:rsidRDefault="00203061" w:rsidP="004C0107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Графік вивчення стану організації харчування дітей</w:t>
      </w:r>
    </w:p>
    <w:p w:rsidR="00203061" w:rsidRPr="00C71D0C" w:rsidRDefault="00203061" w:rsidP="004C0107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 закладах освіти в 2018/ 2019 навчальному році</w:t>
      </w:r>
    </w:p>
    <w:p w:rsidR="00203061" w:rsidRPr="00C71D0C" w:rsidRDefault="00203061" w:rsidP="004C0107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jc w:val="center"/>
        <w:tblInd w:w="-2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1"/>
        <w:gridCol w:w="5500"/>
      </w:tblGrid>
      <w:tr w:rsidR="00203061" w:rsidRPr="00C71D0C" w:rsidTr="00203061">
        <w:trPr>
          <w:jc w:val="center"/>
        </w:trPr>
        <w:tc>
          <w:tcPr>
            <w:tcW w:w="2181" w:type="dxa"/>
          </w:tcPr>
          <w:p w:rsidR="00203061" w:rsidRPr="00C71D0C" w:rsidRDefault="00203061" w:rsidP="004C010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C71D0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lastRenderedPageBreak/>
              <w:t>Назва закладу</w:t>
            </w:r>
          </w:p>
        </w:tc>
        <w:tc>
          <w:tcPr>
            <w:tcW w:w="5500" w:type="dxa"/>
          </w:tcPr>
          <w:p w:rsidR="00203061" w:rsidRPr="00C71D0C" w:rsidRDefault="00203061" w:rsidP="004C010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C71D0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Дата </w:t>
            </w:r>
          </w:p>
          <w:p w:rsidR="00203061" w:rsidRPr="00C71D0C" w:rsidRDefault="00203061" w:rsidP="004C010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C71D0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вивчення стану організації харчування</w:t>
            </w:r>
          </w:p>
        </w:tc>
      </w:tr>
      <w:tr w:rsidR="00203061" w:rsidRPr="00C71D0C" w:rsidTr="00203061">
        <w:trPr>
          <w:jc w:val="center"/>
        </w:trPr>
        <w:tc>
          <w:tcPr>
            <w:tcW w:w="2181" w:type="dxa"/>
          </w:tcPr>
          <w:p w:rsidR="00203061" w:rsidRPr="00C71D0C" w:rsidRDefault="00203061" w:rsidP="004C010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71D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Гімназія № 1</w:t>
            </w:r>
          </w:p>
        </w:tc>
        <w:tc>
          <w:tcPr>
            <w:tcW w:w="5500" w:type="dxa"/>
          </w:tcPr>
          <w:p w:rsidR="00203061" w:rsidRPr="00C71D0C" w:rsidRDefault="00203061" w:rsidP="004C010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71D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12.02.2019</w:t>
            </w:r>
          </w:p>
        </w:tc>
      </w:tr>
      <w:tr w:rsidR="00203061" w:rsidRPr="00C71D0C" w:rsidTr="00203061">
        <w:trPr>
          <w:jc w:val="center"/>
        </w:trPr>
        <w:tc>
          <w:tcPr>
            <w:tcW w:w="2181" w:type="dxa"/>
          </w:tcPr>
          <w:p w:rsidR="00203061" w:rsidRPr="00C71D0C" w:rsidRDefault="00203061" w:rsidP="004C010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71D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ІЗОШ № 2</w:t>
            </w:r>
          </w:p>
        </w:tc>
        <w:tc>
          <w:tcPr>
            <w:tcW w:w="5500" w:type="dxa"/>
          </w:tcPr>
          <w:p w:rsidR="00203061" w:rsidRPr="00C71D0C" w:rsidRDefault="00203061" w:rsidP="004C010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71D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14.09.2018</w:t>
            </w:r>
          </w:p>
        </w:tc>
      </w:tr>
      <w:tr w:rsidR="00203061" w:rsidRPr="00C71D0C" w:rsidTr="00203061">
        <w:trPr>
          <w:jc w:val="center"/>
        </w:trPr>
        <w:tc>
          <w:tcPr>
            <w:tcW w:w="2181" w:type="dxa"/>
          </w:tcPr>
          <w:p w:rsidR="00203061" w:rsidRPr="00C71D0C" w:rsidRDefault="00203061" w:rsidP="004C010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71D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Гімназія № 3</w:t>
            </w:r>
          </w:p>
        </w:tc>
        <w:tc>
          <w:tcPr>
            <w:tcW w:w="5500" w:type="dxa"/>
          </w:tcPr>
          <w:p w:rsidR="00203061" w:rsidRPr="00C71D0C" w:rsidRDefault="00203061" w:rsidP="004C010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71D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24.01.2019</w:t>
            </w:r>
          </w:p>
        </w:tc>
      </w:tr>
      <w:tr w:rsidR="00203061" w:rsidRPr="00C71D0C" w:rsidTr="00203061">
        <w:trPr>
          <w:jc w:val="center"/>
        </w:trPr>
        <w:tc>
          <w:tcPr>
            <w:tcW w:w="2181" w:type="dxa"/>
          </w:tcPr>
          <w:p w:rsidR="00203061" w:rsidRPr="00C71D0C" w:rsidRDefault="00203061" w:rsidP="004C010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71D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ІЗОШ № 4</w:t>
            </w:r>
          </w:p>
        </w:tc>
        <w:tc>
          <w:tcPr>
            <w:tcW w:w="5500" w:type="dxa"/>
          </w:tcPr>
          <w:p w:rsidR="00203061" w:rsidRPr="00C71D0C" w:rsidRDefault="00203061" w:rsidP="004C010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71D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14.11.2018</w:t>
            </w:r>
          </w:p>
        </w:tc>
      </w:tr>
      <w:tr w:rsidR="00203061" w:rsidRPr="00C71D0C" w:rsidTr="00203061">
        <w:trPr>
          <w:jc w:val="center"/>
        </w:trPr>
        <w:tc>
          <w:tcPr>
            <w:tcW w:w="2181" w:type="dxa"/>
          </w:tcPr>
          <w:p w:rsidR="00203061" w:rsidRPr="00C71D0C" w:rsidRDefault="00203061" w:rsidP="004C010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71D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ІЗОШ№ 5</w:t>
            </w:r>
          </w:p>
        </w:tc>
        <w:tc>
          <w:tcPr>
            <w:tcW w:w="5500" w:type="dxa"/>
          </w:tcPr>
          <w:p w:rsidR="00203061" w:rsidRPr="00C71D0C" w:rsidRDefault="00203061" w:rsidP="004C010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71D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11.06.2019</w:t>
            </w:r>
          </w:p>
        </w:tc>
      </w:tr>
      <w:tr w:rsidR="00203061" w:rsidRPr="00C71D0C" w:rsidTr="00203061">
        <w:trPr>
          <w:jc w:val="center"/>
        </w:trPr>
        <w:tc>
          <w:tcPr>
            <w:tcW w:w="2181" w:type="dxa"/>
          </w:tcPr>
          <w:p w:rsidR="00203061" w:rsidRPr="00C71D0C" w:rsidRDefault="00203061" w:rsidP="004C010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71D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ІЗОШ№ 6</w:t>
            </w:r>
          </w:p>
        </w:tc>
        <w:tc>
          <w:tcPr>
            <w:tcW w:w="5500" w:type="dxa"/>
          </w:tcPr>
          <w:p w:rsidR="00203061" w:rsidRPr="00C71D0C" w:rsidRDefault="00203061" w:rsidP="004C010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71D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14.03.2019</w:t>
            </w:r>
          </w:p>
        </w:tc>
      </w:tr>
      <w:tr w:rsidR="00203061" w:rsidRPr="00C71D0C" w:rsidTr="00203061">
        <w:trPr>
          <w:jc w:val="center"/>
        </w:trPr>
        <w:tc>
          <w:tcPr>
            <w:tcW w:w="2181" w:type="dxa"/>
          </w:tcPr>
          <w:p w:rsidR="00203061" w:rsidRPr="00C71D0C" w:rsidRDefault="00203061" w:rsidP="004C010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71D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ІЗОШ № 10</w:t>
            </w:r>
          </w:p>
        </w:tc>
        <w:tc>
          <w:tcPr>
            <w:tcW w:w="5500" w:type="dxa"/>
          </w:tcPr>
          <w:p w:rsidR="00203061" w:rsidRPr="00C71D0C" w:rsidRDefault="00203061" w:rsidP="004C010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71D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26.09.2018</w:t>
            </w:r>
          </w:p>
        </w:tc>
      </w:tr>
      <w:tr w:rsidR="00203061" w:rsidRPr="00C71D0C" w:rsidTr="00203061">
        <w:trPr>
          <w:jc w:val="center"/>
        </w:trPr>
        <w:tc>
          <w:tcPr>
            <w:tcW w:w="2181" w:type="dxa"/>
          </w:tcPr>
          <w:p w:rsidR="00203061" w:rsidRPr="00C71D0C" w:rsidRDefault="00203061" w:rsidP="004C010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71D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ІЗОШ № 11</w:t>
            </w:r>
          </w:p>
        </w:tc>
        <w:tc>
          <w:tcPr>
            <w:tcW w:w="5500" w:type="dxa"/>
          </w:tcPr>
          <w:p w:rsidR="00203061" w:rsidRPr="00C71D0C" w:rsidRDefault="00203061" w:rsidP="004C010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71D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22.04.2019</w:t>
            </w:r>
          </w:p>
        </w:tc>
      </w:tr>
      <w:tr w:rsidR="00203061" w:rsidRPr="00C71D0C" w:rsidTr="00203061">
        <w:trPr>
          <w:jc w:val="center"/>
        </w:trPr>
        <w:tc>
          <w:tcPr>
            <w:tcW w:w="2181" w:type="dxa"/>
          </w:tcPr>
          <w:p w:rsidR="00203061" w:rsidRPr="00C71D0C" w:rsidRDefault="00203061" w:rsidP="004C010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71D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ІЗОШ № 12</w:t>
            </w:r>
          </w:p>
        </w:tc>
        <w:tc>
          <w:tcPr>
            <w:tcW w:w="5500" w:type="dxa"/>
          </w:tcPr>
          <w:p w:rsidR="00203061" w:rsidRPr="00C71D0C" w:rsidRDefault="00203061" w:rsidP="004C010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71D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05.06.2019</w:t>
            </w:r>
          </w:p>
        </w:tc>
      </w:tr>
      <w:tr w:rsidR="00203061" w:rsidRPr="00C71D0C" w:rsidTr="00203061">
        <w:trPr>
          <w:jc w:val="center"/>
        </w:trPr>
        <w:tc>
          <w:tcPr>
            <w:tcW w:w="2181" w:type="dxa"/>
          </w:tcPr>
          <w:p w:rsidR="00203061" w:rsidRPr="00C71D0C" w:rsidRDefault="00203061" w:rsidP="004C010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71D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ІДНЗ № 2</w:t>
            </w:r>
          </w:p>
        </w:tc>
        <w:tc>
          <w:tcPr>
            <w:tcW w:w="5500" w:type="dxa"/>
          </w:tcPr>
          <w:p w:rsidR="00203061" w:rsidRPr="00C71D0C" w:rsidRDefault="00203061" w:rsidP="004C010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71D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17.05.2019</w:t>
            </w:r>
          </w:p>
        </w:tc>
      </w:tr>
      <w:tr w:rsidR="00203061" w:rsidRPr="00C71D0C" w:rsidTr="00203061">
        <w:trPr>
          <w:jc w:val="center"/>
        </w:trPr>
        <w:tc>
          <w:tcPr>
            <w:tcW w:w="2181" w:type="dxa"/>
          </w:tcPr>
          <w:p w:rsidR="00203061" w:rsidRPr="00C71D0C" w:rsidRDefault="00203061" w:rsidP="004C010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71D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ІДНЗ № 4</w:t>
            </w:r>
          </w:p>
        </w:tc>
        <w:tc>
          <w:tcPr>
            <w:tcW w:w="5500" w:type="dxa"/>
          </w:tcPr>
          <w:p w:rsidR="00203061" w:rsidRPr="00C71D0C" w:rsidRDefault="00203061" w:rsidP="004C010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71D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12.12.2018</w:t>
            </w:r>
          </w:p>
        </w:tc>
      </w:tr>
      <w:tr w:rsidR="00203061" w:rsidRPr="00C71D0C" w:rsidTr="00203061">
        <w:trPr>
          <w:jc w:val="center"/>
        </w:trPr>
        <w:tc>
          <w:tcPr>
            <w:tcW w:w="2181" w:type="dxa"/>
          </w:tcPr>
          <w:p w:rsidR="00203061" w:rsidRPr="00C71D0C" w:rsidRDefault="00203061" w:rsidP="004C010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1D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ІДНЗ № 6</w:t>
            </w:r>
          </w:p>
        </w:tc>
        <w:tc>
          <w:tcPr>
            <w:tcW w:w="5500" w:type="dxa"/>
          </w:tcPr>
          <w:p w:rsidR="00203061" w:rsidRPr="00C71D0C" w:rsidRDefault="00203061" w:rsidP="004C010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71D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19.02.2019</w:t>
            </w:r>
          </w:p>
        </w:tc>
      </w:tr>
      <w:tr w:rsidR="00203061" w:rsidRPr="00C71D0C" w:rsidTr="00203061">
        <w:trPr>
          <w:jc w:val="center"/>
        </w:trPr>
        <w:tc>
          <w:tcPr>
            <w:tcW w:w="2181" w:type="dxa"/>
          </w:tcPr>
          <w:p w:rsidR="00203061" w:rsidRPr="00C71D0C" w:rsidRDefault="00203061" w:rsidP="004C010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1D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ІДНЗ № 9</w:t>
            </w:r>
          </w:p>
        </w:tc>
        <w:tc>
          <w:tcPr>
            <w:tcW w:w="5500" w:type="dxa"/>
          </w:tcPr>
          <w:p w:rsidR="00203061" w:rsidRPr="00C71D0C" w:rsidRDefault="00203061" w:rsidP="004C010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71D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19.10.2018</w:t>
            </w:r>
          </w:p>
        </w:tc>
      </w:tr>
      <w:tr w:rsidR="00203061" w:rsidRPr="00C71D0C" w:rsidTr="00203061">
        <w:trPr>
          <w:jc w:val="center"/>
        </w:trPr>
        <w:tc>
          <w:tcPr>
            <w:tcW w:w="2181" w:type="dxa"/>
          </w:tcPr>
          <w:p w:rsidR="00203061" w:rsidRPr="00C71D0C" w:rsidRDefault="00203061" w:rsidP="004C010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1D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ІДНЗ № 10</w:t>
            </w:r>
          </w:p>
        </w:tc>
        <w:tc>
          <w:tcPr>
            <w:tcW w:w="5500" w:type="dxa"/>
          </w:tcPr>
          <w:p w:rsidR="00203061" w:rsidRPr="00C71D0C" w:rsidRDefault="00203061" w:rsidP="004C010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71D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09.04.2018</w:t>
            </w:r>
          </w:p>
        </w:tc>
      </w:tr>
      <w:tr w:rsidR="00203061" w:rsidRPr="00C71D0C" w:rsidTr="00203061">
        <w:trPr>
          <w:jc w:val="center"/>
        </w:trPr>
        <w:tc>
          <w:tcPr>
            <w:tcW w:w="2181" w:type="dxa"/>
          </w:tcPr>
          <w:p w:rsidR="00203061" w:rsidRPr="00C71D0C" w:rsidRDefault="00203061" w:rsidP="004C010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1D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ІДНЗ № 12</w:t>
            </w:r>
          </w:p>
        </w:tc>
        <w:tc>
          <w:tcPr>
            <w:tcW w:w="5500" w:type="dxa"/>
          </w:tcPr>
          <w:p w:rsidR="00203061" w:rsidRPr="00C71D0C" w:rsidRDefault="00203061" w:rsidP="004C010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71D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15.01.2019</w:t>
            </w:r>
          </w:p>
        </w:tc>
      </w:tr>
      <w:tr w:rsidR="00203061" w:rsidRPr="00C71D0C" w:rsidTr="00203061">
        <w:trPr>
          <w:jc w:val="center"/>
        </w:trPr>
        <w:tc>
          <w:tcPr>
            <w:tcW w:w="2181" w:type="dxa"/>
          </w:tcPr>
          <w:p w:rsidR="00203061" w:rsidRPr="00C71D0C" w:rsidRDefault="00203061" w:rsidP="004C010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1D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ІДНЗ № 13</w:t>
            </w:r>
          </w:p>
        </w:tc>
        <w:tc>
          <w:tcPr>
            <w:tcW w:w="5500" w:type="dxa"/>
          </w:tcPr>
          <w:p w:rsidR="00203061" w:rsidRPr="00C71D0C" w:rsidRDefault="00203061" w:rsidP="004C010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71D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26.03.2019</w:t>
            </w:r>
          </w:p>
        </w:tc>
      </w:tr>
      <w:tr w:rsidR="00203061" w:rsidRPr="00C71D0C" w:rsidTr="00203061">
        <w:trPr>
          <w:jc w:val="center"/>
        </w:trPr>
        <w:tc>
          <w:tcPr>
            <w:tcW w:w="2181" w:type="dxa"/>
          </w:tcPr>
          <w:p w:rsidR="00203061" w:rsidRPr="00C71D0C" w:rsidRDefault="00203061" w:rsidP="004C010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1D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ІДНЗ № 14</w:t>
            </w:r>
          </w:p>
        </w:tc>
        <w:tc>
          <w:tcPr>
            <w:tcW w:w="5500" w:type="dxa"/>
          </w:tcPr>
          <w:p w:rsidR="00203061" w:rsidRPr="00C71D0C" w:rsidRDefault="00203061" w:rsidP="004C010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71D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25.06.2019</w:t>
            </w:r>
          </w:p>
        </w:tc>
      </w:tr>
      <w:tr w:rsidR="00203061" w:rsidRPr="00C71D0C" w:rsidTr="00203061">
        <w:trPr>
          <w:jc w:val="center"/>
        </w:trPr>
        <w:tc>
          <w:tcPr>
            <w:tcW w:w="2181" w:type="dxa"/>
          </w:tcPr>
          <w:p w:rsidR="00203061" w:rsidRPr="00C71D0C" w:rsidRDefault="00203061" w:rsidP="004C010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1D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ІДНЗ № 16</w:t>
            </w:r>
          </w:p>
        </w:tc>
        <w:tc>
          <w:tcPr>
            <w:tcW w:w="5500" w:type="dxa"/>
          </w:tcPr>
          <w:p w:rsidR="00203061" w:rsidRPr="00C71D0C" w:rsidRDefault="00203061" w:rsidP="004C010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71D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02.10.2018</w:t>
            </w:r>
          </w:p>
        </w:tc>
      </w:tr>
      <w:tr w:rsidR="00203061" w:rsidRPr="00C71D0C" w:rsidTr="00203061">
        <w:trPr>
          <w:jc w:val="center"/>
        </w:trPr>
        <w:tc>
          <w:tcPr>
            <w:tcW w:w="2181" w:type="dxa"/>
          </w:tcPr>
          <w:p w:rsidR="00203061" w:rsidRPr="00C71D0C" w:rsidRDefault="00203061" w:rsidP="004C010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1D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ІДНЗ № 17</w:t>
            </w:r>
          </w:p>
        </w:tc>
        <w:tc>
          <w:tcPr>
            <w:tcW w:w="5500" w:type="dxa"/>
          </w:tcPr>
          <w:p w:rsidR="00203061" w:rsidRPr="00C71D0C" w:rsidRDefault="00203061" w:rsidP="004C010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71D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06.05.2019</w:t>
            </w:r>
          </w:p>
        </w:tc>
      </w:tr>
    </w:tbl>
    <w:p w:rsidR="00203061" w:rsidRPr="00C71D0C" w:rsidRDefault="00203061" w:rsidP="004C0107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hAnsi="Times New Roman"/>
          <w:bCs/>
          <w:sz w:val="28"/>
          <w:szCs w:val="28"/>
          <w:lang w:val="uk-UA"/>
        </w:rPr>
        <w:t xml:space="preserve">В період з 01.09.2018 в закладах загальної середньої освіти №4, №5, №10  та закладах дошкільної освіти №4, №10, №12, №16, №17 проведені оперативні перевірки стану організації харчування та харчоблоків закладів освіти </w:t>
      </w:r>
      <w:r w:rsidRPr="00C71D0C">
        <w:rPr>
          <w:rFonts w:ascii="Times New Roman" w:hAnsi="Times New Roman"/>
          <w:sz w:val="28"/>
          <w:szCs w:val="28"/>
          <w:lang w:val="uk-UA"/>
        </w:rPr>
        <w:t>постійною комісією з питань контролю за харчуванням учнів та вихованців закладів освіти міста виконавчого комітету Ізюмської міської ради.</w:t>
      </w:r>
    </w:p>
    <w:p w:rsidR="00203061" w:rsidRPr="00C71D0C" w:rsidRDefault="004C0107" w:rsidP="004C0107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203061" w:rsidRPr="00C71D0C">
        <w:rPr>
          <w:rFonts w:ascii="Times New Roman" w:hAnsi="Times New Roman"/>
          <w:sz w:val="28"/>
          <w:szCs w:val="28"/>
          <w:lang w:val="uk-UA"/>
        </w:rPr>
        <w:t>За результатами перевірок були складені відповідні протоколи, акти, довідки. Підсумки вивчення стану роботи з питань з питань</w:t>
      </w:r>
      <w:r w:rsidR="00203061"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03061" w:rsidRPr="00C71D0C">
        <w:rPr>
          <w:rFonts w:ascii="Times New Roman" w:hAnsi="Times New Roman"/>
          <w:bCs/>
          <w:sz w:val="28"/>
          <w:szCs w:val="28"/>
          <w:lang w:val="uk-UA"/>
        </w:rPr>
        <w:t xml:space="preserve">організації харчування </w:t>
      </w:r>
      <w:r w:rsidR="00203061" w:rsidRPr="00C71D0C">
        <w:rPr>
          <w:rFonts w:ascii="Times New Roman" w:hAnsi="Times New Roman"/>
          <w:sz w:val="28"/>
          <w:szCs w:val="28"/>
          <w:lang w:val="uk-UA"/>
        </w:rPr>
        <w:t xml:space="preserve">розглядалися на нарадах керівників закладів загальної середньої, позашкільної освіти та ІРЦ, видані відповідні підсумкові накази по управлінню освіти. </w:t>
      </w:r>
    </w:p>
    <w:p w:rsidR="00203061" w:rsidRPr="00C71D0C" w:rsidRDefault="00203061" w:rsidP="001A4AA6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Керівниками закладів освіти за наслідками вивчення стану роботи з питань</w:t>
      </w: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71D0C">
        <w:rPr>
          <w:rFonts w:ascii="Times New Roman" w:hAnsi="Times New Roman"/>
          <w:bCs/>
          <w:sz w:val="28"/>
          <w:szCs w:val="28"/>
          <w:lang w:val="uk-UA"/>
        </w:rPr>
        <w:t xml:space="preserve">організації харчування </w:t>
      </w:r>
      <w:r w:rsidRPr="00C71D0C">
        <w:rPr>
          <w:rFonts w:ascii="Times New Roman" w:hAnsi="Times New Roman"/>
          <w:sz w:val="28"/>
          <w:szCs w:val="28"/>
          <w:lang w:val="uk-UA"/>
        </w:rPr>
        <w:t>були розроблені відповідні заходи по ліквідації виявлених недоліків в роботі.</w:t>
      </w:r>
    </w:p>
    <w:p w:rsidR="00203061" w:rsidRPr="00C71D0C" w:rsidRDefault="00203061" w:rsidP="004C0107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ab/>
        <w:t xml:space="preserve">За оперативними даними закладів освіти щодо організації харчування у ІІ кварталі 2019 року загальна кількість дітей, які отримували </w:t>
      </w:r>
      <w:r w:rsidRPr="00C71D0C">
        <w:rPr>
          <w:rFonts w:ascii="Times New Roman" w:hAnsi="Times New Roman"/>
          <w:sz w:val="28"/>
          <w:szCs w:val="28"/>
          <w:lang w:val="uk-UA"/>
        </w:rPr>
        <w:lastRenderedPageBreak/>
        <w:t xml:space="preserve">безкоштовне харчування __1048___ чол. </w:t>
      </w: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(ЗДО – 382, 1-4 кл. – 295, 5-11 кл. – 371)</w:t>
      </w:r>
    </w:p>
    <w:p w:rsidR="00203061" w:rsidRPr="00C71D0C" w:rsidRDefault="00203061" w:rsidP="004C0107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Із них:</w:t>
      </w:r>
    </w:p>
    <w:p w:rsidR="00203061" w:rsidRPr="00C71D0C" w:rsidRDefault="00203061" w:rsidP="004C0107">
      <w:pPr>
        <w:tabs>
          <w:tab w:val="left" w:pos="1080"/>
          <w:tab w:val="left" w:pos="1980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Дітей-сиріт та дітей, позбавлених батьківського піклування  ___104___ чол.</w:t>
      </w:r>
    </w:p>
    <w:p w:rsidR="00203061" w:rsidRPr="00C71D0C" w:rsidRDefault="00203061" w:rsidP="004C0107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Із них:</w:t>
      </w:r>
    </w:p>
    <w:p w:rsidR="00203061" w:rsidRPr="00C71D0C" w:rsidRDefault="00203061" w:rsidP="004C0107">
      <w:pPr>
        <w:tabs>
          <w:tab w:val="left" w:pos="1080"/>
          <w:tab w:val="left" w:pos="1980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ЗДО - 6 чол.;</w:t>
      </w:r>
    </w:p>
    <w:p w:rsidR="00203061" w:rsidRPr="00C71D0C" w:rsidRDefault="00203061" w:rsidP="004C0107">
      <w:pPr>
        <w:tabs>
          <w:tab w:val="left" w:pos="1080"/>
          <w:tab w:val="left" w:pos="1980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1-4 кл – 29 чол.;</w:t>
      </w:r>
    </w:p>
    <w:p w:rsidR="00203061" w:rsidRPr="00C71D0C" w:rsidRDefault="00203061" w:rsidP="004C0107">
      <w:pPr>
        <w:tabs>
          <w:tab w:val="left" w:pos="1080"/>
          <w:tab w:val="left" w:pos="1980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5-11кл – 69 чол.</w:t>
      </w:r>
    </w:p>
    <w:p w:rsidR="00203061" w:rsidRPr="00C71D0C" w:rsidRDefault="00203061" w:rsidP="004C0107">
      <w:pPr>
        <w:tabs>
          <w:tab w:val="left" w:pos="1080"/>
          <w:tab w:val="left" w:pos="1980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 xml:space="preserve">Дітей із малозабезпечених сімей ___645__ </w:t>
      </w: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чол.</w:t>
      </w:r>
    </w:p>
    <w:p w:rsidR="00203061" w:rsidRPr="00C71D0C" w:rsidRDefault="00203061" w:rsidP="004C0107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Із них:</w:t>
      </w:r>
    </w:p>
    <w:p w:rsidR="00203061" w:rsidRPr="00C71D0C" w:rsidRDefault="00203061" w:rsidP="004C0107">
      <w:pPr>
        <w:tabs>
          <w:tab w:val="left" w:pos="1080"/>
          <w:tab w:val="left" w:pos="1980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ЗДО – 201 чол.;</w:t>
      </w:r>
    </w:p>
    <w:p w:rsidR="00203061" w:rsidRPr="00C71D0C" w:rsidRDefault="00203061" w:rsidP="004C0107">
      <w:pPr>
        <w:tabs>
          <w:tab w:val="left" w:pos="1080"/>
          <w:tab w:val="left" w:pos="1980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1-4 кл – 200 чол.;</w:t>
      </w:r>
    </w:p>
    <w:p w:rsidR="00203061" w:rsidRPr="00C71D0C" w:rsidRDefault="00203061" w:rsidP="004C0107">
      <w:pPr>
        <w:tabs>
          <w:tab w:val="left" w:pos="1080"/>
          <w:tab w:val="left" w:pos="1980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5-11 кл – 244 чол.</w:t>
      </w:r>
    </w:p>
    <w:p w:rsidR="00203061" w:rsidRPr="00C71D0C" w:rsidRDefault="00203061" w:rsidP="004C0107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Дітей,  які постраждали внаслідок аварії на ЧАЕС _4_ чол.</w:t>
      </w:r>
    </w:p>
    <w:p w:rsidR="00203061" w:rsidRPr="00C71D0C" w:rsidRDefault="00203061" w:rsidP="004C0107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 xml:space="preserve">Із них: </w:t>
      </w:r>
    </w:p>
    <w:p w:rsidR="00203061" w:rsidRPr="00C71D0C" w:rsidRDefault="00203061" w:rsidP="004C0107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ЗДО – 4 чол.</w:t>
      </w:r>
    </w:p>
    <w:p w:rsidR="00203061" w:rsidRPr="00C71D0C" w:rsidRDefault="00203061" w:rsidP="004C0107">
      <w:pPr>
        <w:tabs>
          <w:tab w:val="left" w:pos="1080"/>
          <w:tab w:val="left" w:pos="1980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Дітей з інвалідністю __10__ чол. </w:t>
      </w:r>
    </w:p>
    <w:p w:rsidR="00203061" w:rsidRPr="00C71D0C" w:rsidRDefault="00203061" w:rsidP="004C0107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 xml:space="preserve">Із них: </w:t>
      </w:r>
    </w:p>
    <w:p w:rsidR="00203061" w:rsidRPr="00C71D0C" w:rsidRDefault="00203061" w:rsidP="004C0107">
      <w:pPr>
        <w:tabs>
          <w:tab w:val="left" w:pos="1080"/>
          <w:tab w:val="left" w:pos="1980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ЗДО – 10 чол.</w:t>
      </w:r>
    </w:p>
    <w:p w:rsidR="00203061" w:rsidRPr="00C71D0C" w:rsidRDefault="00203061" w:rsidP="004C0107">
      <w:pPr>
        <w:tabs>
          <w:tab w:val="left" w:pos="1080"/>
          <w:tab w:val="left" w:pos="1980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Дітей з особливими освітніми потребами, які навчаються у спеціальних та інклюзивних класах (групах) __137_ чол.</w:t>
      </w:r>
    </w:p>
    <w:p w:rsidR="00203061" w:rsidRPr="00C71D0C" w:rsidRDefault="00203061" w:rsidP="004C0107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Із них:</w:t>
      </w:r>
    </w:p>
    <w:p w:rsidR="00203061" w:rsidRPr="00C71D0C" w:rsidRDefault="00203061" w:rsidP="004C0107">
      <w:pPr>
        <w:tabs>
          <w:tab w:val="left" w:pos="1080"/>
          <w:tab w:val="left" w:pos="1980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ЗДО – _118 чол.;</w:t>
      </w:r>
    </w:p>
    <w:p w:rsidR="00203061" w:rsidRPr="00C71D0C" w:rsidRDefault="00203061" w:rsidP="004C0107">
      <w:pPr>
        <w:tabs>
          <w:tab w:val="left" w:pos="1080"/>
          <w:tab w:val="left" w:pos="1980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1 – 4 кл. – 16 чол.;</w:t>
      </w:r>
    </w:p>
    <w:p w:rsidR="00203061" w:rsidRPr="00C71D0C" w:rsidRDefault="00203061" w:rsidP="004C0107">
      <w:pPr>
        <w:tabs>
          <w:tab w:val="left" w:pos="1080"/>
          <w:tab w:val="left" w:pos="1980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5 – 11 кл. – 3 чол.</w:t>
      </w:r>
    </w:p>
    <w:p w:rsidR="00203061" w:rsidRPr="00C71D0C" w:rsidRDefault="00203061" w:rsidP="004C0107">
      <w:pPr>
        <w:tabs>
          <w:tab w:val="left" w:pos="1080"/>
          <w:tab w:val="left" w:pos="1980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Дітей осіб, визнаних учасниками бойових дій __142__ чол.</w:t>
      </w:r>
    </w:p>
    <w:p w:rsidR="00203061" w:rsidRPr="00C71D0C" w:rsidRDefault="00203061" w:rsidP="004C0107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Із них:</w:t>
      </w:r>
    </w:p>
    <w:p w:rsidR="00203061" w:rsidRPr="00C71D0C" w:rsidRDefault="00203061" w:rsidP="004C0107">
      <w:pPr>
        <w:tabs>
          <w:tab w:val="left" w:pos="1080"/>
          <w:tab w:val="left" w:pos="1980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ЗДО – 41 чол.;</w:t>
      </w:r>
    </w:p>
    <w:p w:rsidR="00203061" w:rsidRPr="00C71D0C" w:rsidRDefault="00203061" w:rsidP="004C0107">
      <w:pPr>
        <w:tabs>
          <w:tab w:val="left" w:pos="1080"/>
          <w:tab w:val="left" w:pos="1980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1-4 кл. – 48 чол.;</w:t>
      </w:r>
    </w:p>
    <w:p w:rsidR="00203061" w:rsidRPr="00C71D0C" w:rsidRDefault="00203061" w:rsidP="004C0107">
      <w:pPr>
        <w:tabs>
          <w:tab w:val="left" w:pos="1080"/>
          <w:tab w:val="left" w:pos="1980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5-11 кл. – 53 чол.</w:t>
      </w:r>
    </w:p>
    <w:p w:rsidR="00203061" w:rsidRPr="00C71D0C" w:rsidRDefault="00203061" w:rsidP="004C0107">
      <w:pPr>
        <w:tabs>
          <w:tab w:val="left" w:pos="1080"/>
          <w:tab w:val="left" w:pos="1980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Дітей громадян вимушених переселенців (за окремим рішенням виконавчого комітету) __4__ чол. </w:t>
      </w:r>
    </w:p>
    <w:p w:rsidR="00203061" w:rsidRPr="00C71D0C" w:rsidRDefault="00203061" w:rsidP="004C0107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Із них:</w:t>
      </w:r>
    </w:p>
    <w:p w:rsidR="00203061" w:rsidRPr="00C71D0C" w:rsidRDefault="00203061" w:rsidP="004C0107">
      <w:pPr>
        <w:tabs>
          <w:tab w:val="left" w:pos="1080"/>
          <w:tab w:val="left" w:pos="1980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ЗДО – 2 чол.;</w:t>
      </w:r>
    </w:p>
    <w:p w:rsidR="00203061" w:rsidRPr="00C71D0C" w:rsidRDefault="00203061" w:rsidP="004C0107">
      <w:pPr>
        <w:tabs>
          <w:tab w:val="left" w:pos="1080"/>
          <w:tab w:val="left" w:pos="1980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 – 4 кл. –1 чол.;</w:t>
      </w:r>
    </w:p>
    <w:p w:rsidR="004C0107" w:rsidRDefault="00203061" w:rsidP="004C0107">
      <w:pPr>
        <w:tabs>
          <w:tab w:val="left" w:pos="1080"/>
          <w:tab w:val="left" w:pos="1980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5 – 11 кл. – 1 чол.</w:t>
      </w:r>
    </w:p>
    <w:p w:rsidR="00203061" w:rsidRPr="00C71D0C" w:rsidRDefault="00203061" w:rsidP="004C0107">
      <w:pPr>
        <w:tabs>
          <w:tab w:val="left" w:pos="1080"/>
          <w:tab w:val="left" w:pos="1980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lastRenderedPageBreak/>
        <w:t>Дітей</w:t>
      </w: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інваліда війни, учасника антитерористичної операції та операції об'єднаних сил (за окремим рішенням виконавчого комітету) __2__ чол.</w:t>
      </w:r>
    </w:p>
    <w:p w:rsidR="00203061" w:rsidRPr="00C71D0C" w:rsidRDefault="00203061" w:rsidP="004C0107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Із них:</w:t>
      </w:r>
    </w:p>
    <w:p w:rsidR="00203061" w:rsidRPr="00C71D0C" w:rsidRDefault="00203061" w:rsidP="004C0107">
      <w:pPr>
        <w:tabs>
          <w:tab w:val="left" w:pos="1080"/>
          <w:tab w:val="left" w:pos="1980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1 – 4 кл. –1 чол.;</w:t>
      </w:r>
    </w:p>
    <w:p w:rsidR="00203061" w:rsidRPr="00F21C35" w:rsidRDefault="00F21C35" w:rsidP="004C0107">
      <w:pPr>
        <w:tabs>
          <w:tab w:val="left" w:pos="1080"/>
          <w:tab w:val="left" w:pos="1980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5 – 11 кл. – 1 чол.</w:t>
      </w:r>
    </w:p>
    <w:p w:rsidR="00203061" w:rsidRPr="00C71D0C" w:rsidRDefault="00203061" w:rsidP="004C0107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Загальна кількість дітей, які отримують пільгове харчування (50% міський бюджет, 50% батьківська плата) </w:t>
      </w:r>
      <w:r w:rsidRPr="00C71D0C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1450 </w:t>
      </w: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чол.</w:t>
      </w:r>
    </w:p>
    <w:p w:rsidR="00203061" w:rsidRPr="00C71D0C" w:rsidRDefault="00203061" w:rsidP="004C0107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Із них:</w:t>
      </w:r>
    </w:p>
    <w:p w:rsidR="00203061" w:rsidRPr="00C71D0C" w:rsidRDefault="00203061" w:rsidP="004C0107">
      <w:pPr>
        <w:tabs>
          <w:tab w:val="left" w:pos="1080"/>
          <w:tab w:val="left" w:pos="1980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Дітей, що постраждали внаслідок аварії на ЧАЕС - </w:t>
      </w:r>
      <w:r w:rsidRPr="00C71D0C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6</w:t>
      </w: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чол.</w:t>
      </w:r>
    </w:p>
    <w:p w:rsidR="00203061" w:rsidRPr="00C71D0C" w:rsidRDefault="00203061" w:rsidP="004C0107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Із них:</w:t>
      </w:r>
    </w:p>
    <w:p w:rsidR="00203061" w:rsidRPr="00C71D0C" w:rsidRDefault="00203061" w:rsidP="004C0107">
      <w:pPr>
        <w:tabs>
          <w:tab w:val="left" w:pos="1080"/>
          <w:tab w:val="left" w:pos="1980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1-4 кл –2 чол.;</w:t>
      </w:r>
    </w:p>
    <w:p w:rsidR="00203061" w:rsidRPr="00C71D0C" w:rsidRDefault="00203061" w:rsidP="004C0107">
      <w:pPr>
        <w:tabs>
          <w:tab w:val="left" w:pos="1080"/>
          <w:tab w:val="left" w:pos="1980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5-11кл – 4 чол.</w:t>
      </w:r>
    </w:p>
    <w:p w:rsidR="00203061" w:rsidRPr="00C71D0C" w:rsidRDefault="00203061" w:rsidP="004C0107">
      <w:pPr>
        <w:tabs>
          <w:tab w:val="left" w:pos="1080"/>
          <w:tab w:val="left" w:pos="1980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Дітей з багатодітних сімей – </w:t>
      </w:r>
      <w:r w:rsidRPr="00C71D0C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49</w:t>
      </w: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чол.</w:t>
      </w:r>
    </w:p>
    <w:p w:rsidR="00203061" w:rsidRPr="00C71D0C" w:rsidRDefault="00203061" w:rsidP="004C0107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Учнів 1- 4 </w:t>
      </w:r>
      <w:r w:rsidR="004C01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класів непільгових категорій - </w:t>
      </w:r>
      <w:r w:rsidRPr="00C71D0C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1395 </w:t>
      </w: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чол.</w:t>
      </w:r>
    </w:p>
    <w:p w:rsidR="00203061" w:rsidRPr="00C71D0C" w:rsidRDefault="00203061" w:rsidP="001A4AA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Безкоштовним харчуванням в закладах освіти були забезпечені:</w:t>
      </w:r>
    </w:p>
    <w:p w:rsidR="00203061" w:rsidRPr="00C71D0C" w:rsidRDefault="00203061" w:rsidP="004C010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в ІІІ кварталі (станом на 20.09.2018) 2018 року - 907 чоловік;</w:t>
      </w:r>
    </w:p>
    <w:p w:rsidR="00203061" w:rsidRPr="00C71D0C" w:rsidRDefault="00203061" w:rsidP="004C010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C71D0C">
        <w:rPr>
          <w:rFonts w:ascii="Times New Roman" w:hAnsi="Times New Roman"/>
          <w:sz w:val="28"/>
          <w:szCs w:val="28"/>
          <w:lang w:val="en-US"/>
        </w:rPr>
        <w:t>IV</w:t>
      </w:r>
      <w:r w:rsidRPr="00C71D0C">
        <w:rPr>
          <w:rFonts w:ascii="Times New Roman" w:hAnsi="Times New Roman"/>
          <w:sz w:val="28"/>
          <w:szCs w:val="28"/>
        </w:rPr>
        <w:t xml:space="preserve"> </w:t>
      </w:r>
      <w:r w:rsidRPr="00C71D0C">
        <w:rPr>
          <w:rFonts w:ascii="Times New Roman" w:hAnsi="Times New Roman"/>
          <w:sz w:val="28"/>
          <w:szCs w:val="28"/>
          <w:lang w:val="uk-UA"/>
        </w:rPr>
        <w:t>кварталі(станом на 20.12.2018)  – 1018 чоловік;</w:t>
      </w:r>
    </w:p>
    <w:p w:rsidR="00203061" w:rsidRPr="00C71D0C" w:rsidRDefault="00203061" w:rsidP="004C010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в І кварталі 2019 року(станом на 20.03.2019)  – 993 чоловіка;</w:t>
      </w:r>
    </w:p>
    <w:p w:rsidR="00203061" w:rsidRPr="00C71D0C" w:rsidRDefault="00203061" w:rsidP="004C010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в ІІ кварталі 2019 року(станом на 20.06.2019)  - 1048 чоловік.</w:t>
      </w:r>
    </w:p>
    <w:p w:rsidR="00203061" w:rsidRPr="00C71D0C" w:rsidRDefault="00203061" w:rsidP="001A4AA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Середній показник охоплення дітей безкоштовним харчуванням - 992 чоловіка в місяць, що становить 16 % загальної кількості дітей закладів освіти.</w:t>
      </w:r>
    </w:p>
    <w:p w:rsidR="00203061" w:rsidRPr="00C71D0C" w:rsidRDefault="00203061" w:rsidP="001A4AA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Пільговим харчуванням в закладах освіти були забезпечені:</w:t>
      </w:r>
    </w:p>
    <w:p w:rsidR="00203061" w:rsidRPr="00C71D0C" w:rsidRDefault="00203061" w:rsidP="004C010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в ІІІ кварталі (станом на 20.09.2018) 2018 року - 1514 чоловік;</w:t>
      </w:r>
    </w:p>
    <w:p w:rsidR="00203061" w:rsidRPr="00C71D0C" w:rsidRDefault="00203061" w:rsidP="004C010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C71D0C">
        <w:rPr>
          <w:rFonts w:ascii="Times New Roman" w:hAnsi="Times New Roman"/>
          <w:sz w:val="28"/>
          <w:szCs w:val="28"/>
          <w:lang w:val="en-US"/>
        </w:rPr>
        <w:t>IV</w:t>
      </w:r>
      <w:r w:rsidRPr="00C71D0C">
        <w:rPr>
          <w:rFonts w:ascii="Times New Roman" w:hAnsi="Times New Roman"/>
          <w:sz w:val="28"/>
          <w:szCs w:val="28"/>
        </w:rPr>
        <w:t xml:space="preserve"> </w:t>
      </w:r>
      <w:r w:rsidRPr="00C71D0C">
        <w:rPr>
          <w:rFonts w:ascii="Times New Roman" w:hAnsi="Times New Roman"/>
          <w:sz w:val="28"/>
          <w:szCs w:val="28"/>
          <w:lang w:val="uk-UA"/>
        </w:rPr>
        <w:t>кварталі(станом на 20.12.2018)  – 1525 чоловік;</w:t>
      </w:r>
    </w:p>
    <w:p w:rsidR="00203061" w:rsidRPr="00C71D0C" w:rsidRDefault="00203061" w:rsidP="004C010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в І кварталі 2019 року(станом на 20.03.2019)  – 1502 чоловіка;</w:t>
      </w:r>
    </w:p>
    <w:p w:rsidR="00203061" w:rsidRPr="00C71D0C" w:rsidRDefault="00203061" w:rsidP="004C010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в ІІ кварталі 2019 року(станом на 20.06.2019)  - 1450 чоловік.</w:t>
      </w:r>
    </w:p>
    <w:p w:rsidR="00203061" w:rsidRPr="00C71D0C" w:rsidRDefault="00203061" w:rsidP="001A4AA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Середній показник  охоплення дітей пільговим харчуванням - 1498 чоловік в місяць, що становить 25 % загальної кількості дітей закладів освіти.</w:t>
      </w:r>
    </w:p>
    <w:p w:rsidR="00203061" w:rsidRPr="00C71D0C" w:rsidRDefault="001A4AA6" w:rsidP="004C0107">
      <w:pPr>
        <w:tabs>
          <w:tab w:val="left" w:pos="1080"/>
          <w:tab w:val="left" w:pos="1980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203061" w:rsidRPr="00C71D0C">
        <w:rPr>
          <w:rFonts w:ascii="Times New Roman" w:hAnsi="Times New Roman"/>
          <w:sz w:val="28"/>
          <w:szCs w:val="28"/>
          <w:lang w:val="uk-UA"/>
        </w:rPr>
        <w:t>Охоплення учнів гарячим харчуванням в закладах загальної серед</w:t>
      </w:r>
      <w:r w:rsidR="00AE7481" w:rsidRPr="00C71D0C">
        <w:rPr>
          <w:rFonts w:ascii="Times New Roman" w:hAnsi="Times New Roman"/>
          <w:sz w:val="28"/>
          <w:szCs w:val="28"/>
          <w:lang w:val="uk-UA"/>
        </w:rPr>
        <w:t>ньої освіти становить (додаток</w:t>
      </w:r>
      <w:r w:rsidR="00203061" w:rsidRPr="00C71D0C">
        <w:rPr>
          <w:rFonts w:ascii="Times New Roman" w:hAnsi="Times New Roman"/>
          <w:sz w:val="28"/>
          <w:szCs w:val="28"/>
          <w:lang w:val="uk-UA"/>
        </w:rPr>
        <w:t>):</w:t>
      </w: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F21C35" w:rsidRPr="00C71D0C" w:rsidTr="004C0107">
        <w:tc>
          <w:tcPr>
            <w:tcW w:w="4395" w:type="dxa"/>
          </w:tcPr>
          <w:p w:rsidR="00203061" w:rsidRPr="00C71D0C" w:rsidRDefault="00203061" w:rsidP="004C0107">
            <w:pPr>
              <w:tabs>
                <w:tab w:val="left" w:pos="1080"/>
                <w:tab w:val="left" w:pos="198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1D0C">
              <w:rPr>
                <w:rFonts w:ascii="Times New Roman" w:hAnsi="Times New Roman"/>
                <w:sz w:val="28"/>
                <w:szCs w:val="28"/>
                <w:lang w:val="uk-UA"/>
              </w:rPr>
              <w:t>у І семестрі 2017/2018 навчального року становить 2689 учнів (60%), а саме:</w:t>
            </w:r>
          </w:p>
          <w:p w:rsidR="00203061" w:rsidRPr="00C71D0C" w:rsidRDefault="00203061" w:rsidP="004C01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3061" w:rsidRPr="00C71D0C" w:rsidRDefault="00203061" w:rsidP="004C01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1D0C">
              <w:rPr>
                <w:rFonts w:ascii="Times New Roman" w:hAnsi="Times New Roman"/>
                <w:sz w:val="28"/>
                <w:szCs w:val="28"/>
                <w:lang w:val="uk-UA"/>
              </w:rPr>
              <w:t>1-4 класи – 1688 учнів (91%);</w:t>
            </w:r>
          </w:p>
          <w:p w:rsidR="00203061" w:rsidRPr="00C71D0C" w:rsidRDefault="00203061" w:rsidP="004C01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1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5-9 класи - 841 учень (39%); </w:t>
            </w:r>
          </w:p>
          <w:p w:rsidR="00203061" w:rsidRPr="00C71D0C" w:rsidRDefault="00203061" w:rsidP="004C01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1D0C">
              <w:rPr>
                <w:rFonts w:ascii="Times New Roman" w:hAnsi="Times New Roman"/>
                <w:sz w:val="28"/>
                <w:szCs w:val="28"/>
                <w:lang w:val="uk-UA"/>
              </w:rPr>
              <w:t>10-11 класи – 160 учнів (36%).</w:t>
            </w:r>
          </w:p>
          <w:p w:rsidR="00203061" w:rsidRPr="00C71D0C" w:rsidRDefault="00203061" w:rsidP="004C0107">
            <w:pPr>
              <w:tabs>
                <w:tab w:val="left" w:pos="1080"/>
                <w:tab w:val="left" w:pos="198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203061" w:rsidRPr="00C71D0C" w:rsidRDefault="00203061" w:rsidP="004C0107">
            <w:pPr>
              <w:tabs>
                <w:tab w:val="left" w:pos="1080"/>
                <w:tab w:val="left" w:pos="198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1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 ІІ семестрі 2017/2018 навчального становить 2593 учнів (58%), а саме:</w:t>
            </w:r>
          </w:p>
          <w:p w:rsidR="00203061" w:rsidRPr="00C71D0C" w:rsidRDefault="00203061" w:rsidP="004C01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3061" w:rsidRPr="00C71D0C" w:rsidRDefault="00203061" w:rsidP="004C01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1D0C">
              <w:rPr>
                <w:rFonts w:ascii="Times New Roman" w:hAnsi="Times New Roman"/>
                <w:sz w:val="28"/>
                <w:szCs w:val="28"/>
                <w:lang w:val="uk-UA"/>
              </w:rPr>
              <w:t>1-4 класи – 1677 учнів (90%);</w:t>
            </w:r>
          </w:p>
          <w:p w:rsidR="00203061" w:rsidRPr="00C71D0C" w:rsidRDefault="00203061" w:rsidP="004C01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1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5-9 класи - 763 учня (36%); </w:t>
            </w:r>
          </w:p>
          <w:p w:rsidR="00203061" w:rsidRPr="00C71D0C" w:rsidRDefault="00203061" w:rsidP="004C01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1D0C">
              <w:rPr>
                <w:rFonts w:ascii="Times New Roman" w:hAnsi="Times New Roman"/>
                <w:sz w:val="28"/>
                <w:szCs w:val="28"/>
                <w:lang w:val="uk-UA"/>
              </w:rPr>
              <w:t>10-11 класи – 153 учня (34%).</w:t>
            </w:r>
          </w:p>
          <w:p w:rsidR="00203061" w:rsidRPr="00C71D0C" w:rsidRDefault="00203061" w:rsidP="004C0107">
            <w:pPr>
              <w:tabs>
                <w:tab w:val="left" w:pos="1080"/>
                <w:tab w:val="left" w:pos="198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1C35" w:rsidRPr="00C71D0C" w:rsidTr="004C0107">
        <w:trPr>
          <w:trHeight w:val="2116"/>
        </w:trPr>
        <w:tc>
          <w:tcPr>
            <w:tcW w:w="4395" w:type="dxa"/>
          </w:tcPr>
          <w:p w:rsidR="00203061" w:rsidRPr="00C71D0C" w:rsidRDefault="00203061" w:rsidP="004C0107">
            <w:pPr>
              <w:tabs>
                <w:tab w:val="left" w:pos="1080"/>
                <w:tab w:val="left" w:pos="198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1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 І семестрі 2018/2019 навчального року стан</w:t>
            </w:r>
            <w:r w:rsidR="008C0A4F">
              <w:rPr>
                <w:rFonts w:ascii="Times New Roman" w:hAnsi="Times New Roman"/>
                <w:sz w:val="28"/>
                <w:szCs w:val="28"/>
                <w:lang w:val="uk-UA"/>
              </w:rPr>
              <w:t>овить 2812 учнів (63%), а саме:</w:t>
            </w:r>
          </w:p>
          <w:p w:rsidR="00203061" w:rsidRPr="00C71D0C" w:rsidRDefault="00203061" w:rsidP="004C01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1D0C">
              <w:rPr>
                <w:rFonts w:ascii="Times New Roman" w:hAnsi="Times New Roman"/>
                <w:sz w:val="28"/>
                <w:szCs w:val="28"/>
                <w:lang w:val="uk-UA"/>
              </w:rPr>
              <w:t>1-4 класи – 1659 учнів (90%);</w:t>
            </w:r>
          </w:p>
          <w:p w:rsidR="00203061" w:rsidRPr="00C71D0C" w:rsidRDefault="00203061" w:rsidP="004C01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1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5-9 класи - 983 учень (46%); </w:t>
            </w:r>
          </w:p>
          <w:p w:rsidR="00203061" w:rsidRPr="00C71D0C" w:rsidRDefault="008C0A4F" w:rsidP="004C01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10-11 класи – 170 учнів (37%)</w:t>
            </w:r>
          </w:p>
        </w:tc>
        <w:tc>
          <w:tcPr>
            <w:tcW w:w="4677" w:type="dxa"/>
          </w:tcPr>
          <w:p w:rsidR="00203061" w:rsidRPr="00C71D0C" w:rsidRDefault="00203061" w:rsidP="004C0107">
            <w:pPr>
              <w:tabs>
                <w:tab w:val="left" w:pos="1080"/>
                <w:tab w:val="left" w:pos="198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1D0C">
              <w:rPr>
                <w:rFonts w:ascii="Times New Roman" w:hAnsi="Times New Roman"/>
                <w:sz w:val="28"/>
                <w:szCs w:val="28"/>
                <w:lang w:val="uk-UA"/>
              </w:rPr>
              <w:t>у ІІ семестрі 2018/2019 навчального становить 2699 учнів (60%), а саме:</w:t>
            </w:r>
          </w:p>
          <w:p w:rsidR="00203061" w:rsidRPr="00C71D0C" w:rsidRDefault="00203061" w:rsidP="004C01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3061" w:rsidRPr="00C71D0C" w:rsidRDefault="00203061" w:rsidP="004C01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1D0C">
              <w:rPr>
                <w:rFonts w:ascii="Times New Roman" w:hAnsi="Times New Roman"/>
                <w:sz w:val="28"/>
                <w:szCs w:val="28"/>
                <w:lang w:val="uk-UA"/>
              </w:rPr>
              <w:t>1-4 класи – 1631 учнів (89%);</w:t>
            </w:r>
          </w:p>
          <w:p w:rsidR="00203061" w:rsidRPr="00C71D0C" w:rsidRDefault="00203061" w:rsidP="004C01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1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5-9 класи - 923 учня (43%); </w:t>
            </w:r>
          </w:p>
          <w:p w:rsidR="00203061" w:rsidRPr="00C71D0C" w:rsidRDefault="008C0A4F" w:rsidP="004C01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10-11 класи – 145 учня (31%).</w:t>
            </w:r>
          </w:p>
        </w:tc>
      </w:tr>
    </w:tbl>
    <w:p w:rsidR="00203061" w:rsidRPr="00C71D0C" w:rsidRDefault="00203061" w:rsidP="001A4AA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 xml:space="preserve">Охоплено усіма видами харчування із різних джерел фінансування у І семестрі 2017/2018 навчального року – 2955 учнів (70%), у І семестрі 2018/2019 навчального року </w:t>
      </w:r>
      <w:r w:rsidR="00AE7481" w:rsidRPr="00C71D0C">
        <w:rPr>
          <w:rFonts w:ascii="Times New Roman" w:hAnsi="Times New Roman"/>
          <w:sz w:val="28"/>
          <w:szCs w:val="28"/>
          <w:lang w:val="uk-UA"/>
        </w:rPr>
        <w:t>– 3058 учнів (69%) (додаток</w:t>
      </w:r>
      <w:r w:rsidRPr="00C71D0C">
        <w:rPr>
          <w:rFonts w:ascii="Times New Roman" w:hAnsi="Times New Roman"/>
          <w:sz w:val="28"/>
          <w:szCs w:val="28"/>
          <w:lang w:val="uk-UA"/>
        </w:rPr>
        <w:t>).</w:t>
      </w:r>
    </w:p>
    <w:p w:rsidR="00203061" w:rsidRPr="00C71D0C" w:rsidRDefault="00203061" w:rsidP="001A4AA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Охоплено усіма видами харчування із різних джерел фінансування у ІІ семестрі 2017/2018 навчального року – 2776 (66%), у ІІ семестрі 2018/2019 навчальн</w:t>
      </w:r>
      <w:r w:rsidR="00AE7481" w:rsidRPr="00C71D0C">
        <w:rPr>
          <w:rFonts w:ascii="Times New Roman" w:hAnsi="Times New Roman"/>
          <w:sz w:val="28"/>
          <w:szCs w:val="28"/>
          <w:lang w:val="uk-UA"/>
        </w:rPr>
        <w:t>ого року – 2699 (60%) (додаток</w:t>
      </w:r>
      <w:r w:rsidRPr="00C71D0C">
        <w:rPr>
          <w:rFonts w:ascii="Times New Roman" w:hAnsi="Times New Roman"/>
          <w:sz w:val="28"/>
          <w:szCs w:val="28"/>
          <w:lang w:val="uk-UA"/>
        </w:rPr>
        <w:t>).</w:t>
      </w:r>
    </w:p>
    <w:p w:rsidR="00203061" w:rsidRPr="00C71D0C" w:rsidRDefault="00203061" w:rsidP="001A4AA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За результатами вищезазначеної інформації можна зробити висновок, що спостерігається хоча і не значна, але, все ж таки, тенденція до зменшення відсотку охоплення учнів, як гарячим харчуванням, так і усіма видами харчування</w:t>
      </w:r>
      <w:r w:rsidR="00F21C35">
        <w:rPr>
          <w:rFonts w:ascii="Times New Roman" w:hAnsi="Times New Roman"/>
          <w:sz w:val="28"/>
          <w:szCs w:val="28"/>
          <w:lang w:val="uk-UA"/>
        </w:rPr>
        <w:t xml:space="preserve"> із різних джерел фінансування.</w:t>
      </w:r>
    </w:p>
    <w:p w:rsidR="00203061" w:rsidRPr="00C71D0C" w:rsidRDefault="00F21C35" w:rsidP="004C010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203061" w:rsidRPr="00C71D0C">
        <w:rPr>
          <w:rFonts w:ascii="Times New Roman" w:hAnsi="Times New Roman"/>
          <w:sz w:val="28"/>
          <w:szCs w:val="28"/>
          <w:lang w:val="uk-UA"/>
        </w:rPr>
        <w:t>Середній показник (%) виконання норм харчування в ЗЗСО в І семестрі 2018/2019 навчального року стано</w:t>
      </w:r>
      <w:r w:rsidR="005B26CC" w:rsidRPr="00C71D0C">
        <w:rPr>
          <w:rFonts w:ascii="Times New Roman" w:hAnsi="Times New Roman"/>
          <w:sz w:val="28"/>
          <w:szCs w:val="28"/>
          <w:lang w:val="uk-UA"/>
        </w:rPr>
        <w:t>вив 66 %,  а в ІІ семестрі 2018-</w:t>
      </w:r>
      <w:r w:rsidR="00203061" w:rsidRPr="00C71D0C">
        <w:rPr>
          <w:rFonts w:ascii="Times New Roman" w:hAnsi="Times New Roman"/>
          <w:sz w:val="28"/>
          <w:szCs w:val="28"/>
          <w:lang w:val="uk-UA"/>
        </w:rPr>
        <w:t xml:space="preserve">2019 навчального року становив 69,6 % </w:t>
      </w:r>
    </w:p>
    <w:p w:rsidR="00203061" w:rsidRPr="00C71D0C" w:rsidRDefault="00203061" w:rsidP="004C0107">
      <w:pPr>
        <w:tabs>
          <w:tab w:val="left" w:pos="1080"/>
          <w:tab w:val="left" w:pos="1980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 xml:space="preserve">Середній показник (%) виконання норм харчування в ЗЗСО в оздоровчій період в 2018 році становив 58%, в 2019 році становить 66,3%. </w:t>
      </w:r>
    </w:p>
    <w:p w:rsidR="00203061" w:rsidRPr="00C71D0C" w:rsidRDefault="00203061" w:rsidP="001A4AA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Оперативними перевірками постійною комісією з питань контролю за харчуванням учнів та вихованців закладів освіти та фахівцями управління освіти був виявлений ряд типових недоліків організації харчування учнів в закладах освіти, а саме:</w:t>
      </w:r>
    </w:p>
    <w:p w:rsidR="00203061" w:rsidRPr="00C71D0C" w:rsidRDefault="00203061" w:rsidP="004C0107">
      <w:pPr>
        <w:numPr>
          <w:ilvl w:val="0"/>
          <w:numId w:val="14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Неналежний контроль за організацією харчування дітей, дотриманням санітарно-гігієнічного та протиепідемічного режимів з боку адміністрації закладів освіти.</w:t>
      </w:r>
    </w:p>
    <w:p w:rsidR="00203061" w:rsidRPr="00C71D0C" w:rsidRDefault="00203061" w:rsidP="004C0107">
      <w:pPr>
        <w:numPr>
          <w:ilvl w:val="0"/>
          <w:numId w:val="14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Прийом харчових продуктів без відповідного маркування.</w:t>
      </w:r>
    </w:p>
    <w:p w:rsidR="00203061" w:rsidRPr="00C71D0C" w:rsidRDefault="00203061" w:rsidP="004C0107">
      <w:pPr>
        <w:numPr>
          <w:ilvl w:val="0"/>
          <w:numId w:val="14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Порушення технології приготування, закладки харчових продуктів та правил видачі готових страв.</w:t>
      </w:r>
    </w:p>
    <w:p w:rsidR="00203061" w:rsidRPr="00C71D0C" w:rsidRDefault="00203061" w:rsidP="004C0107">
      <w:pPr>
        <w:numPr>
          <w:ilvl w:val="0"/>
          <w:numId w:val="14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Порушення поточності технологічних процесів.</w:t>
      </w:r>
    </w:p>
    <w:p w:rsidR="00203061" w:rsidRPr="00C71D0C" w:rsidRDefault="00203061" w:rsidP="004C0107">
      <w:pPr>
        <w:numPr>
          <w:ilvl w:val="0"/>
          <w:numId w:val="14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Порушення ведення технологічної документації.</w:t>
      </w:r>
    </w:p>
    <w:p w:rsidR="00203061" w:rsidRPr="00C71D0C" w:rsidRDefault="00203061" w:rsidP="004C0107">
      <w:pPr>
        <w:numPr>
          <w:ilvl w:val="0"/>
          <w:numId w:val="14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Порушення правил зняття добових проб.</w:t>
      </w:r>
    </w:p>
    <w:p w:rsidR="00203061" w:rsidRPr="00C71D0C" w:rsidRDefault="00203061" w:rsidP="004C0107">
      <w:pPr>
        <w:numPr>
          <w:ilvl w:val="0"/>
          <w:numId w:val="14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Порушення температурних умов та правил зберігання харчових продуктів.</w:t>
      </w:r>
    </w:p>
    <w:p w:rsidR="00203061" w:rsidRPr="00C71D0C" w:rsidRDefault="00203061" w:rsidP="004C0107">
      <w:pPr>
        <w:numPr>
          <w:ilvl w:val="0"/>
          <w:numId w:val="14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Порушення санітарних вимог зберігання робочого та особистого одягу персоналу харчоблоків.</w:t>
      </w:r>
    </w:p>
    <w:p w:rsidR="00203061" w:rsidRPr="00C71D0C" w:rsidRDefault="00203061" w:rsidP="004C0107">
      <w:pPr>
        <w:numPr>
          <w:ilvl w:val="0"/>
          <w:numId w:val="14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lastRenderedPageBreak/>
        <w:t>Порушення правил проходження медичних оглядів працівниками харчоблоків.</w:t>
      </w:r>
    </w:p>
    <w:p w:rsidR="00203061" w:rsidRPr="00C71D0C" w:rsidRDefault="00203061" w:rsidP="004C0107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71D0C">
        <w:rPr>
          <w:rFonts w:ascii="Times New Roman" w:hAnsi="Times New Roman"/>
          <w:bCs/>
          <w:sz w:val="28"/>
          <w:szCs w:val="28"/>
          <w:lang w:val="uk-UA"/>
        </w:rPr>
        <w:t xml:space="preserve">Кожен заклад освіти, що перевірявся, отримав акт перевірки або довідку, де вказані конкретні порушення, зауваження та рекомендації. </w:t>
      </w:r>
    </w:p>
    <w:p w:rsidR="00203061" w:rsidRPr="00C71D0C" w:rsidRDefault="00203061" w:rsidP="001A4AA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bCs/>
          <w:sz w:val="28"/>
          <w:szCs w:val="28"/>
          <w:lang w:val="uk-UA"/>
        </w:rPr>
        <w:t xml:space="preserve">Робота по усуненню недоліків велась оперативно. </w:t>
      </w:r>
      <w:r w:rsidRPr="00C71D0C">
        <w:rPr>
          <w:rFonts w:ascii="Times New Roman" w:hAnsi="Times New Roman"/>
          <w:sz w:val="28"/>
          <w:szCs w:val="28"/>
          <w:lang w:val="uk-UA"/>
        </w:rPr>
        <w:t>Вжито відповіді заходи реагування щодо порушень, виявлених під час перевірок, притягнуто до дисциплінарних стягнень відповідальних працівників.</w:t>
      </w:r>
    </w:p>
    <w:p w:rsidR="00203061" w:rsidRPr="00C71D0C" w:rsidRDefault="005B26CC" w:rsidP="001A4AA6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З</w:t>
      </w:r>
      <w:r w:rsidR="00203061" w:rsidRPr="00C71D0C">
        <w:rPr>
          <w:rFonts w:ascii="Times New Roman" w:hAnsi="Times New Roman"/>
          <w:sz w:val="28"/>
          <w:szCs w:val="28"/>
          <w:lang w:val="uk-UA"/>
        </w:rPr>
        <w:t xml:space="preserve"> метою </w:t>
      </w:r>
      <w:r w:rsidR="00203061" w:rsidRPr="00C71D0C">
        <w:rPr>
          <w:rFonts w:ascii="Times New Roman" w:eastAsia="Times New Roman" w:hAnsi="Times New Roman"/>
          <w:sz w:val="28"/>
          <w:szCs w:val="28"/>
          <w:lang w:val="uk-UA" w:eastAsia="uk-UA"/>
        </w:rPr>
        <w:t>організації систематичної роботи з питань</w:t>
      </w:r>
      <w:r w:rsidRPr="00C71D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7481" w:rsidRPr="00C71D0C">
        <w:rPr>
          <w:rFonts w:ascii="Times New Roman" w:hAnsi="Times New Roman"/>
          <w:sz w:val="28"/>
          <w:szCs w:val="28"/>
          <w:lang w:val="uk-UA"/>
        </w:rPr>
        <w:t xml:space="preserve">забезпечення якісним </w:t>
      </w:r>
      <w:r w:rsidRPr="00C71D0C">
        <w:rPr>
          <w:rFonts w:ascii="Times New Roman" w:hAnsi="Times New Roman"/>
          <w:sz w:val="28"/>
          <w:szCs w:val="28"/>
          <w:lang w:val="uk-UA"/>
        </w:rPr>
        <w:t>харчуванням дітей і підлітків в закладах освіти міста</w:t>
      </w:r>
      <w:r w:rsidR="00AE7481" w:rsidRPr="00C71D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203061" w:rsidRPr="00C71D0C">
        <w:rPr>
          <w:rFonts w:ascii="Times New Roman" w:eastAsia="Times New Roman" w:hAnsi="Times New Roman"/>
          <w:sz w:val="28"/>
          <w:szCs w:val="28"/>
          <w:lang w:val="uk-UA" w:eastAsia="uk-UA"/>
        </w:rPr>
        <w:t>враховуючи вищезазначене,</w:t>
      </w:r>
    </w:p>
    <w:p w:rsidR="00203061" w:rsidRPr="00C71D0C" w:rsidRDefault="00203061" w:rsidP="004C010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061" w:rsidRPr="00C71D0C" w:rsidRDefault="00203061" w:rsidP="004C010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203061" w:rsidRPr="00C71D0C" w:rsidRDefault="00203061" w:rsidP="004C0107">
      <w:pPr>
        <w:pStyle w:val="a6"/>
        <w:numPr>
          <w:ilvl w:val="0"/>
          <w:numId w:val="13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Роботу управління освіти та закладів освіти </w:t>
      </w:r>
      <w:r w:rsidRPr="00C71D0C">
        <w:rPr>
          <w:rFonts w:ascii="Times New Roman" w:hAnsi="Times New Roman"/>
          <w:sz w:val="28"/>
          <w:szCs w:val="28"/>
          <w:lang w:val="uk-UA"/>
        </w:rPr>
        <w:t>з питань організації харчування діте</w:t>
      </w:r>
      <w:r w:rsidR="005B26CC" w:rsidRPr="00C71D0C">
        <w:rPr>
          <w:rFonts w:ascii="Times New Roman" w:hAnsi="Times New Roman"/>
          <w:sz w:val="28"/>
          <w:szCs w:val="28"/>
          <w:lang w:val="uk-UA"/>
        </w:rPr>
        <w:t>й та підлітків міста Ізюм у 2018</w:t>
      </w:r>
      <w:r w:rsidR="0075392B" w:rsidRPr="00C71D0C">
        <w:rPr>
          <w:rFonts w:ascii="Times New Roman" w:hAnsi="Times New Roman"/>
          <w:sz w:val="28"/>
          <w:szCs w:val="28"/>
          <w:lang w:val="uk-UA"/>
        </w:rPr>
        <w:t>/</w:t>
      </w:r>
      <w:r w:rsidRPr="00C71D0C">
        <w:rPr>
          <w:rFonts w:ascii="Times New Roman" w:hAnsi="Times New Roman"/>
          <w:sz w:val="28"/>
          <w:szCs w:val="28"/>
          <w:lang w:val="uk-UA"/>
        </w:rPr>
        <w:t>201</w:t>
      </w:r>
      <w:r w:rsidR="005B26CC" w:rsidRPr="00C71D0C">
        <w:rPr>
          <w:rFonts w:ascii="Times New Roman" w:hAnsi="Times New Roman"/>
          <w:sz w:val="28"/>
          <w:szCs w:val="28"/>
          <w:lang w:val="uk-UA"/>
        </w:rPr>
        <w:t>9</w:t>
      </w:r>
      <w:r w:rsidRPr="00C71D0C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вважати </w:t>
      </w:r>
      <w:r w:rsidR="00B0176D">
        <w:rPr>
          <w:rFonts w:ascii="Times New Roman" w:eastAsia="Times New Roman" w:hAnsi="Times New Roman"/>
          <w:sz w:val="28"/>
          <w:szCs w:val="28"/>
          <w:lang w:val="uk-UA" w:eastAsia="ru-RU"/>
        </w:rPr>
        <w:t>організованою на достатньому рівні</w:t>
      </w: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03061" w:rsidRPr="00C71D0C" w:rsidRDefault="00203061" w:rsidP="004C010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2.</w:t>
      </w:r>
      <w:r w:rsidRPr="00C71D0C">
        <w:rPr>
          <w:rFonts w:ascii="Times New Roman" w:hAnsi="Times New Roman"/>
          <w:sz w:val="28"/>
          <w:szCs w:val="28"/>
          <w:lang w:val="uk-UA"/>
        </w:rPr>
        <w:tab/>
        <w:t>Керівникам закладів загальної середньої освіти (далі - ЗЗСО) та закладів дошкільної освіти (далі - ЗДО):</w:t>
      </w:r>
    </w:p>
    <w:p w:rsidR="00203061" w:rsidRPr="00C71D0C" w:rsidRDefault="00203061" w:rsidP="004C0107">
      <w:pPr>
        <w:tabs>
          <w:tab w:val="num" w:pos="0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2.1</w:t>
      </w:r>
      <w:r w:rsidRPr="00C71D0C">
        <w:rPr>
          <w:rFonts w:ascii="Times New Roman" w:hAnsi="Times New Roman"/>
          <w:sz w:val="28"/>
          <w:szCs w:val="28"/>
          <w:lang w:val="uk-UA"/>
        </w:rPr>
        <w:tab/>
        <w:t xml:space="preserve">Проаналізувати роботу закладу з питань організації харчування </w:t>
      </w:r>
      <w:r w:rsidR="005B26CC" w:rsidRPr="00C71D0C">
        <w:rPr>
          <w:rFonts w:ascii="Times New Roman" w:hAnsi="Times New Roman"/>
          <w:sz w:val="28"/>
          <w:szCs w:val="28"/>
          <w:lang w:val="uk-UA"/>
        </w:rPr>
        <w:t>дітей та підлітків у 2018/2019</w:t>
      </w:r>
      <w:r w:rsidRPr="00C71D0C">
        <w:rPr>
          <w:rFonts w:ascii="Times New Roman" w:hAnsi="Times New Roman"/>
          <w:sz w:val="28"/>
          <w:szCs w:val="28"/>
          <w:lang w:val="uk-UA"/>
        </w:rPr>
        <w:t xml:space="preserve"> навчальному році.</w:t>
      </w:r>
    </w:p>
    <w:p w:rsidR="00203061" w:rsidRPr="00C71D0C" w:rsidRDefault="005B26CC" w:rsidP="004C0107">
      <w:pPr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ab/>
      </w:r>
      <w:r w:rsidRPr="00C71D0C">
        <w:rPr>
          <w:rFonts w:ascii="Times New Roman" w:hAnsi="Times New Roman"/>
          <w:sz w:val="28"/>
          <w:szCs w:val="28"/>
          <w:lang w:val="uk-UA"/>
        </w:rPr>
        <w:tab/>
      </w:r>
      <w:r w:rsidRPr="00C71D0C">
        <w:rPr>
          <w:rFonts w:ascii="Times New Roman" w:hAnsi="Times New Roman"/>
          <w:sz w:val="28"/>
          <w:szCs w:val="28"/>
          <w:lang w:val="uk-UA"/>
        </w:rPr>
        <w:tab/>
      </w:r>
      <w:r w:rsidRPr="00C71D0C">
        <w:rPr>
          <w:rFonts w:ascii="Times New Roman" w:hAnsi="Times New Roman"/>
          <w:sz w:val="28"/>
          <w:szCs w:val="28"/>
          <w:lang w:val="uk-UA"/>
        </w:rPr>
        <w:tab/>
      </w:r>
      <w:r w:rsidRPr="00C71D0C">
        <w:rPr>
          <w:rFonts w:ascii="Times New Roman" w:hAnsi="Times New Roman"/>
          <w:sz w:val="28"/>
          <w:szCs w:val="28"/>
          <w:lang w:val="uk-UA"/>
        </w:rPr>
        <w:tab/>
      </w:r>
      <w:r w:rsidRPr="00C71D0C">
        <w:rPr>
          <w:rFonts w:ascii="Times New Roman" w:hAnsi="Times New Roman"/>
          <w:sz w:val="28"/>
          <w:szCs w:val="28"/>
          <w:lang w:val="uk-UA"/>
        </w:rPr>
        <w:tab/>
      </w:r>
      <w:r w:rsidRPr="00C71D0C">
        <w:rPr>
          <w:rFonts w:ascii="Times New Roman" w:hAnsi="Times New Roman"/>
          <w:sz w:val="28"/>
          <w:szCs w:val="28"/>
          <w:lang w:val="uk-UA"/>
        </w:rPr>
        <w:tab/>
      </w:r>
      <w:r w:rsidRPr="00C71D0C">
        <w:rPr>
          <w:rFonts w:ascii="Times New Roman" w:hAnsi="Times New Roman"/>
          <w:sz w:val="28"/>
          <w:szCs w:val="28"/>
          <w:lang w:val="uk-UA"/>
        </w:rPr>
        <w:tab/>
        <w:t>До 30.08.2019</w:t>
      </w:r>
      <w:r w:rsidR="00203061" w:rsidRPr="00C71D0C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03061" w:rsidRPr="00C71D0C" w:rsidRDefault="00203061" w:rsidP="004C010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2.2</w:t>
      </w:r>
      <w:r w:rsidRPr="00C71D0C">
        <w:rPr>
          <w:rFonts w:ascii="Times New Roman" w:hAnsi="Times New Roman"/>
          <w:sz w:val="28"/>
          <w:szCs w:val="28"/>
          <w:lang w:val="uk-UA"/>
        </w:rPr>
        <w:tab/>
        <w:t xml:space="preserve">Забезпечити обговорення питання </w:t>
      </w:r>
      <w:r w:rsidR="00AE7481" w:rsidRPr="00C71D0C">
        <w:rPr>
          <w:rFonts w:ascii="Times New Roman" w:hAnsi="Times New Roman"/>
          <w:sz w:val="28"/>
          <w:szCs w:val="28"/>
          <w:lang w:val="uk-UA"/>
        </w:rPr>
        <w:t>організації харчування дітей та підлітків у 2018/2019 навчальному році</w:t>
      </w:r>
      <w:r w:rsidR="00AE7481" w:rsidRPr="00C71D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1D0C">
        <w:rPr>
          <w:rFonts w:ascii="Times New Roman" w:hAnsi="Times New Roman"/>
          <w:sz w:val="28"/>
          <w:szCs w:val="28"/>
          <w:lang w:val="uk-UA"/>
        </w:rPr>
        <w:t>на педагогічній раді.</w:t>
      </w:r>
    </w:p>
    <w:p w:rsidR="00203061" w:rsidRPr="00C71D0C" w:rsidRDefault="005B26CC" w:rsidP="004C0107">
      <w:pPr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ab/>
      </w:r>
      <w:r w:rsidRPr="00C71D0C">
        <w:rPr>
          <w:rFonts w:ascii="Times New Roman" w:hAnsi="Times New Roman"/>
          <w:sz w:val="28"/>
          <w:szCs w:val="28"/>
          <w:lang w:val="uk-UA"/>
        </w:rPr>
        <w:tab/>
      </w:r>
      <w:r w:rsidRPr="00C71D0C">
        <w:rPr>
          <w:rFonts w:ascii="Times New Roman" w:hAnsi="Times New Roman"/>
          <w:sz w:val="28"/>
          <w:szCs w:val="28"/>
          <w:lang w:val="uk-UA"/>
        </w:rPr>
        <w:tab/>
      </w:r>
      <w:r w:rsidRPr="00C71D0C">
        <w:rPr>
          <w:rFonts w:ascii="Times New Roman" w:hAnsi="Times New Roman"/>
          <w:sz w:val="28"/>
          <w:szCs w:val="28"/>
          <w:lang w:val="uk-UA"/>
        </w:rPr>
        <w:tab/>
      </w:r>
      <w:r w:rsidRPr="00C71D0C">
        <w:rPr>
          <w:rFonts w:ascii="Times New Roman" w:hAnsi="Times New Roman"/>
          <w:sz w:val="28"/>
          <w:szCs w:val="28"/>
          <w:lang w:val="uk-UA"/>
        </w:rPr>
        <w:tab/>
      </w:r>
      <w:r w:rsidRPr="00C71D0C">
        <w:rPr>
          <w:rFonts w:ascii="Times New Roman" w:hAnsi="Times New Roman"/>
          <w:sz w:val="28"/>
          <w:szCs w:val="28"/>
          <w:lang w:val="uk-UA"/>
        </w:rPr>
        <w:tab/>
      </w:r>
      <w:r w:rsidRPr="00C71D0C">
        <w:rPr>
          <w:rFonts w:ascii="Times New Roman" w:hAnsi="Times New Roman"/>
          <w:sz w:val="28"/>
          <w:szCs w:val="28"/>
          <w:lang w:val="uk-UA"/>
        </w:rPr>
        <w:tab/>
      </w:r>
      <w:r w:rsidRPr="00C71D0C">
        <w:rPr>
          <w:rFonts w:ascii="Times New Roman" w:hAnsi="Times New Roman"/>
          <w:sz w:val="28"/>
          <w:szCs w:val="28"/>
          <w:lang w:val="uk-UA"/>
        </w:rPr>
        <w:tab/>
        <w:t>До 30.08.2019</w:t>
      </w:r>
      <w:r w:rsidR="00203061" w:rsidRPr="00C71D0C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03061" w:rsidRPr="00C71D0C" w:rsidRDefault="00203061" w:rsidP="004C0107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2.3</w:t>
      </w:r>
      <w:r w:rsidRPr="00C71D0C">
        <w:rPr>
          <w:rFonts w:ascii="Times New Roman" w:hAnsi="Times New Roman"/>
          <w:sz w:val="28"/>
          <w:szCs w:val="28"/>
          <w:lang w:val="uk-UA"/>
        </w:rPr>
        <w:tab/>
        <w:t>Узагальнити в підсумковому наказі</w:t>
      </w: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включити до аналітичної частини річного плану роботи закл</w:t>
      </w:r>
      <w:r w:rsidR="00B0176D">
        <w:rPr>
          <w:rFonts w:ascii="Times New Roman" w:eastAsia="Times New Roman" w:hAnsi="Times New Roman"/>
          <w:sz w:val="28"/>
          <w:szCs w:val="28"/>
          <w:lang w:val="uk-UA" w:eastAsia="ru-RU"/>
        </w:rPr>
        <w:t>аду на 2019/</w:t>
      </w:r>
      <w:r w:rsidR="005B26CC"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2020</w:t>
      </w: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навчальний рік р</w:t>
      </w:r>
      <w:r w:rsidRPr="00C71D0C">
        <w:rPr>
          <w:rFonts w:ascii="Times New Roman" w:hAnsi="Times New Roman"/>
          <w:sz w:val="28"/>
          <w:szCs w:val="28"/>
          <w:lang w:val="uk-UA"/>
        </w:rPr>
        <w:t>езультати підсумків роботи закладу з питань орг</w:t>
      </w:r>
      <w:r w:rsidR="005B26CC" w:rsidRPr="00C71D0C">
        <w:rPr>
          <w:rFonts w:ascii="Times New Roman" w:hAnsi="Times New Roman"/>
          <w:sz w:val="28"/>
          <w:szCs w:val="28"/>
          <w:lang w:val="uk-UA"/>
        </w:rPr>
        <w:t>анізації харчування дітей у 2018/2019</w:t>
      </w:r>
      <w:r w:rsidRPr="00C71D0C">
        <w:rPr>
          <w:rFonts w:ascii="Times New Roman" w:hAnsi="Times New Roman"/>
          <w:sz w:val="28"/>
          <w:szCs w:val="28"/>
          <w:lang w:val="uk-UA"/>
        </w:rPr>
        <w:t xml:space="preserve"> навчальному році </w:t>
      </w:r>
    </w:p>
    <w:p w:rsidR="00203061" w:rsidRPr="00C71D0C" w:rsidRDefault="005B26CC" w:rsidP="004C0107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ab/>
      </w:r>
      <w:r w:rsidRPr="00C71D0C">
        <w:rPr>
          <w:rFonts w:ascii="Times New Roman" w:hAnsi="Times New Roman"/>
          <w:sz w:val="28"/>
          <w:szCs w:val="28"/>
          <w:lang w:val="uk-UA"/>
        </w:rPr>
        <w:tab/>
      </w:r>
      <w:r w:rsidRPr="00C71D0C">
        <w:rPr>
          <w:rFonts w:ascii="Times New Roman" w:hAnsi="Times New Roman"/>
          <w:sz w:val="28"/>
          <w:szCs w:val="28"/>
          <w:lang w:val="uk-UA"/>
        </w:rPr>
        <w:tab/>
      </w:r>
      <w:r w:rsidRPr="00C71D0C">
        <w:rPr>
          <w:rFonts w:ascii="Times New Roman" w:hAnsi="Times New Roman"/>
          <w:sz w:val="28"/>
          <w:szCs w:val="28"/>
          <w:lang w:val="uk-UA"/>
        </w:rPr>
        <w:tab/>
      </w:r>
      <w:r w:rsidRPr="00C71D0C">
        <w:rPr>
          <w:rFonts w:ascii="Times New Roman" w:hAnsi="Times New Roman"/>
          <w:sz w:val="28"/>
          <w:szCs w:val="28"/>
          <w:lang w:val="uk-UA"/>
        </w:rPr>
        <w:tab/>
      </w:r>
      <w:r w:rsidRPr="00C71D0C">
        <w:rPr>
          <w:rFonts w:ascii="Times New Roman" w:hAnsi="Times New Roman"/>
          <w:sz w:val="28"/>
          <w:szCs w:val="28"/>
          <w:lang w:val="uk-UA"/>
        </w:rPr>
        <w:tab/>
      </w:r>
      <w:r w:rsidRPr="00C71D0C">
        <w:rPr>
          <w:rFonts w:ascii="Times New Roman" w:hAnsi="Times New Roman"/>
          <w:sz w:val="28"/>
          <w:szCs w:val="28"/>
          <w:lang w:val="uk-UA"/>
        </w:rPr>
        <w:tab/>
      </w:r>
      <w:r w:rsidRPr="00C71D0C">
        <w:rPr>
          <w:rFonts w:ascii="Times New Roman" w:hAnsi="Times New Roman"/>
          <w:sz w:val="28"/>
          <w:szCs w:val="28"/>
          <w:lang w:val="uk-UA"/>
        </w:rPr>
        <w:tab/>
        <w:t>До 30.08.2019</w:t>
      </w:r>
      <w:r w:rsidR="00203061" w:rsidRPr="00C71D0C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F21C35" w:rsidRDefault="00203061" w:rsidP="004C0107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2.4</w:t>
      </w:r>
      <w:r w:rsidRPr="00C71D0C">
        <w:rPr>
          <w:rFonts w:ascii="Times New Roman" w:hAnsi="Times New Roman"/>
          <w:sz w:val="28"/>
          <w:szCs w:val="28"/>
          <w:lang w:val="uk-UA"/>
        </w:rPr>
        <w:tab/>
        <w:t xml:space="preserve">Включити питання організації харчування дітей та підлітків </w:t>
      </w: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до річн</w:t>
      </w:r>
      <w:r w:rsidR="005B26CC"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>ого плану роботи закладу на 2019/2020</w:t>
      </w:r>
      <w:r w:rsidRPr="00C71D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навчальний рік, визначити пріоритетні завдання, над розв’язанням яких буде здійснюватись робот</w:t>
      </w:r>
      <w:r w:rsidR="00F21C35">
        <w:rPr>
          <w:rFonts w:ascii="Times New Roman" w:eastAsia="Times New Roman" w:hAnsi="Times New Roman"/>
          <w:sz w:val="28"/>
          <w:szCs w:val="28"/>
          <w:lang w:val="uk-UA" w:eastAsia="ru-RU"/>
        </w:rPr>
        <w:t>а, обґрунтувати поставлені цілі.</w:t>
      </w:r>
      <w:r w:rsidR="00F21C35" w:rsidRPr="00F21C3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03061" w:rsidRPr="00C71D0C" w:rsidRDefault="00F21C35" w:rsidP="004C0107">
      <w:pPr>
        <w:spacing w:after="200" w:line="276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До 30.08.2019 року</w:t>
      </w:r>
    </w:p>
    <w:p w:rsidR="00203061" w:rsidRPr="00C71D0C" w:rsidRDefault="00203061" w:rsidP="004C010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2.5</w:t>
      </w:r>
      <w:r w:rsidRPr="00C71D0C">
        <w:rPr>
          <w:rFonts w:ascii="Times New Roman" w:hAnsi="Times New Roman"/>
          <w:sz w:val="28"/>
          <w:szCs w:val="28"/>
          <w:lang w:val="uk-UA"/>
        </w:rPr>
        <w:tab/>
        <w:t>Призначити відповідальну особу за організацію харчування дітей в закладі, затвердити її обов’язки.</w:t>
      </w:r>
    </w:p>
    <w:p w:rsidR="00203061" w:rsidRPr="00C71D0C" w:rsidRDefault="00203061" w:rsidP="004C0107">
      <w:pPr>
        <w:tabs>
          <w:tab w:val="num" w:pos="1980"/>
        </w:tabs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 xml:space="preserve">До 31.08.2018 року </w:t>
      </w:r>
    </w:p>
    <w:p w:rsidR="00203061" w:rsidRPr="00C71D0C" w:rsidRDefault="00203061" w:rsidP="004C0107">
      <w:pPr>
        <w:tabs>
          <w:tab w:val="num" w:pos="709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lastRenderedPageBreak/>
        <w:t>2.6</w:t>
      </w:r>
      <w:r w:rsidRPr="00C71D0C">
        <w:rPr>
          <w:rFonts w:ascii="Times New Roman" w:hAnsi="Times New Roman"/>
          <w:sz w:val="28"/>
          <w:szCs w:val="28"/>
          <w:lang w:val="uk-UA"/>
        </w:rPr>
        <w:tab/>
        <w:t>Посилити контроль за організацією, якісного, повноцінного збалансованого харчування дітей та підлітків, дотр</w:t>
      </w:r>
      <w:r w:rsidR="0075392B" w:rsidRPr="00C71D0C">
        <w:rPr>
          <w:rFonts w:ascii="Times New Roman" w:hAnsi="Times New Roman"/>
          <w:sz w:val="28"/>
          <w:szCs w:val="28"/>
          <w:lang w:val="uk-UA"/>
        </w:rPr>
        <w:t>иманням санітарно – гігієнічного та протиепідемічного</w:t>
      </w:r>
      <w:r w:rsidR="0075392B" w:rsidRPr="0075392B">
        <w:rPr>
          <w:rFonts w:ascii="Times New Roman" w:hAnsi="Times New Roman"/>
          <w:sz w:val="28"/>
          <w:szCs w:val="28"/>
          <w:lang w:val="uk-UA"/>
        </w:rPr>
        <w:t xml:space="preserve"> режи</w:t>
      </w:r>
      <w:r w:rsidR="0075392B" w:rsidRPr="00C71D0C">
        <w:rPr>
          <w:rFonts w:ascii="Times New Roman" w:hAnsi="Times New Roman"/>
          <w:sz w:val="28"/>
          <w:szCs w:val="28"/>
          <w:lang w:val="uk-UA"/>
        </w:rPr>
        <w:t>мів на харчоблоці закладу</w:t>
      </w:r>
      <w:r w:rsidRPr="00C71D0C">
        <w:rPr>
          <w:rFonts w:ascii="Times New Roman" w:hAnsi="Times New Roman"/>
          <w:sz w:val="28"/>
          <w:szCs w:val="28"/>
          <w:lang w:val="uk-UA"/>
        </w:rPr>
        <w:t>.</w:t>
      </w:r>
    </w:p>
    <w:p w:rsidR="00203061" w:rsidRPr="00C71D0C" w:rsidRDefault="00203061" w:rsidP="001A4AA6">
      <w:pPr>
        <w:tabs>
          <w:tab w:val="num" w:pos="1980"/>
        </w:tabs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ab/>
      </w:r>
      <w:r w:rsidRPr="00C71D0C">
        <w:rPr>
          <w:rFonts w:ascii="Times New Roman" w:hAnsi="Times New Roman"/>
          <w:sz w:val="28"/>
          <w:szCs w:val="28"/>
          <w:lang w:val="uk-UA"/>
        </w:rPr>
        <w:tab/>
      </w:r>
      <w:r w:rsidRPr="00C71D0C">
        <w:rPr>
          <w:rFonts w:ascii="Times New Roman" w:hAnsi="Times New Roman"/>
          <w:sz w:val="28"/>
          <w:szCs w:val="28"/>
          <w:lang w:val="uk-UA"/>
        </w:rPr>
        <w:tab/>
      </w:r>
      <w:r w:rsidRPr="00C71D0C">
        <w:rPr>
          <w:rFonts w:ascii="Times New Roman" w:hAnsi="Times New Roman"/>
          <w:sz w:val="28"/>
          <w:szCs w:val="28"/>
          <w:lang w:val="uk-UA"/>
        </w:rPr>
        <w:tab/>
      </w:r>
      <w:r w:rsidRPr="00C71D0C">
        <w:rPr>
          <w:rFonts w:ascii="Times New Roman" w:hAnsi="Times New Roman"/>
          <w:sz w:val="28"/>
          <w:szCs w:val="28"/>
          <w:lang w:val="uk-UA"/>
        </w:rPr>
        <w:tab/>
      </w:r>
      <w:r w:rsidRPr="00C71D0C">
        <w:rPr>
          <w:rFonts w:ascii="Times New Roman" w:hAnsi="Times New Roman"/>
          <w:sz w:val="28"/>
          <w:szCs w:val="28"/>
          <w:lang w:val="uk-UA"/>
        </w:rPr>
        <w:tab/>
      </w:r>
      <w:r w:rsidRPr="00C71D0C">
        <w:rPr>
          <w:rFonts w:ascii="Times New Roman" w:hAnsi="Times New Roman"/>
          <w:sz w:val="28"/>
          <w:szCs w:val="28"/>
          <w:lang w:val="uk-UA"/>
        </w:rPr>
        <w:tab/>
      </w:r>
      <w:r w:rsidRPr="00C71D0C">
        <w:rPr>
          <w:rFonts w:ascii="Times New Roman" w:hAnsi="Times New Roman"/>
          <w:sz w:val="28"/>
          <w:szCs w:val="28"/>
          <w:lang w:val="uk-UA"/>
        </w:rPr>
        <w:tab/>
      </w:r>
      <w:r w:rsidRPr="00C71D0C">
        <w:rPr>
          <w:rFonts w:ascii="Times New Roman" w:hAnsi="Times New Roman"/>
          <w:sz w:val="28"/>
          <w:szCs w:val="28"/>
          <w:lang w:val="uk-UA"/>
        </w:rPr>
        <w:tab/>
      </w:r>
      <w:r w:rsidRPr="00C71D0C">
        <w:rPr>
          <w:rFonts w:ascii="Times New Roman" w:hAnsi="Times New Roman"/>
          <w:sz w:val="28"/>
          <w:szCs w:val="28"/>
          <w:lang w:val="uk-UA"/>
        </w:rPr>
        <w:tab/>
        <w:t>Постійно</w:t>
      </w:r>
    </w:p>
    <w:p w:rsidR="00203061" w:rsidRPr="00C71D0C" w:rsidRDefault="00203061" w:rsidP="004C010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2.7</w:t>
      </w:r>
      <w:r w:rsidRPr="00C71D0C">
        <w:rPr>
          <w:rFonts w:ascii="Times New Roman" w:hAnsi="Times New Roman"/>
          <w:sz w:val="28"/>
          <w:szCs w:val="28"/>
          <w:lang w:val="uk-UA"/>
        </w:rPr>
        <w:tab/>
        <w:t>Тримати на постійному контролі питання охоплення учнів гарячим харчуванням та забезпечити підвищення % охоплення учнів, не менше 65 – 70 %.</w:t>
      </w:r>
    </w:p>
    <w:p w:rsidR="00203061" w:rsidRPr="00C71D0C" w:rsidRDefault="001A4AA6" w:rsidP="001A4AA6">
      <w:pPr>
        <w:tabs>
          <w:tab w:val="num" w:pos="1980"/>
        </w:tabs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5B26CC" w:rsidRPr="00C71D0C">
        <w:rPr>
          <w:rFonts w:ascii="Times New Roman" w:hAnsi="Times New Roman"/>
          <w:sz w:val="28"/>
          <w:szCs w:val="28"/>
          <w:lang w:val="uk-UA"/>
        </w:rPr>
        <w:t>Протягом 2019/2020</w:t>
      </w:r>
      <w:r w:rsidR="00203061" w:rsidRPr="00C71D0C">
        <w:rPr>
          <w:rFonts w:ascii="Times New Roman" w:hAnsi="Times New Roman"/>
          <w:sz w:val="28"/>
          <w:szCs w:val="28"/>
          <w:lang w:val="uk-UA"/>
        </w:rPr>
        <w:t xml:space="preserve"> н. р.</w:t>
      </w:r>
    </w:p>
    <w:p w:rsidR="00203061" w:rsidRPr="00C71D0C" w:rsidRDefault="00203061" w:rsidP="004C0107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2.8</w:t>
      </w:r>
      <w:r w:rsidRPr="00C71D0C">
        <w:rPr>
          <w:rFonts w:ascii="Times New Roman" w:hAnsi="Times New Roman"/>
          <w:sz w:val="28"/>
          <w:szCs w:val="28"/>
          <w:lang w:val="uk-UA"/>
        </w:rPr>
        <w:tab/>
        <w:t>Усунути недоліки, виявлені під час перевірок стану організації харчування в закладі.</w:t>
      </w:r>
      <w:r w:rsidR="0075392B" w:rsidRPr="00C71D0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03061" w:rsidRPr="00C71D0C" w:rsidRDefault="00AE7481" w:rsidP="001A4AA6">
      <w:pPr>
        <w:tabs>
          <w:tab w:val="num" w:pos="1980"/>
        </w:tabs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ab/>
      </w:r>
      <w:r w:rsidRPr="00C71D0C">
        <w:rPr>
          <w:rFonts w:ascii="Times New Roman" w:hAnsi="Times New Roman"/>
          <w:sz w:val="28"/>
          <w:szCs w:val="28"/>
          <w:lang w:val="uk-UA"/>
        </w:rPr>
        <w:tab/>
      </w:r>
      <w:r w:rsidRPr="00C71D0C">
        <w:rPr>
          <w:rFonts w:ascii="Times New Roman" w:hAnsi="Times New Roman"/>
          <w:sz w:val="28"/>
          <w:szCs w:val="28"/>
          <w:lang w:val="uk-UA"/>
        </w:rPr>
        <w:tab/>
      </w:r>
      <w:r w:rsidRPr="00C71D0C">
        <w:rPr>
          <w:rFonts w:ascii="Times New Roman" w:hAnsi="Times New Roman"/>
          <w:sz w:val="28"/>
          <w:szCs w:val="28"/>
          <w:lang w:val="uk-UA"/>
        </w:rPr>
        <w:tab/>
      </w:r>
      <w:r w:rsidRPr="00C71D0C">
        <w:rPr>
          <w:rFonts w:ascii="Times New Roman" w:hAnsi="Times New Roman"/>
          <w:sz w:val="28"/>
          <w:szCs w:val="28"/>
          <w:lang w:val="uk-UA"/>
        </w:rPr>
        <w:tab/>
      </w:r>
      <w:r w:rsidRPr="00C71D0C">
        <w:rPr>
          <w:rFonts w:ascii="Times New Roman" w:hAnsi="Times New Roman"/>
          <w:sz w:val="28"/>
          <w:szCs w:val="28"/>
          <w:lang w:val="uk-UA"/>
        </w:rPr>
        <w:tab/>
      </w:r>
      <w:r w:rsidRPr="00C71D0C">
        <w:rPr>
          <w:rFonts w:ascii="Times New Roman" w:hAnsi="Times New Roman"/>
          <w:sz w:val="28"/>
          <w:szCs w:val="28"/>
          <w:lang w:val="uk-UA"/>
        </w:rPr>
        <w:tab/>
      </w:r>
      <w:r w:rsidRPr="00C71D0C">
        <w:rPr>
          <w:rFonts w:ascii="Times New Roman" w:hAnsi="Times New Roman"/>
          <w:sz w:val="28"/>
          <w:szCs w:val="28"/>
          <w:lang w:val="uk-UA"/>
        </w:rPr>
        <w:tab/>
        <w:t>До 30.08.2019</w:t>
      </w:r>
      <w:r w:rsidR="00203061" w:rsidRPr="00C71D0C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75392B" w:rsidRPr="00C71D0C" w:rsidRDefault="0075392B" w:rsidP="004C0107">
      <w:pPr>
        <w:pStyle w:val="a6"/>
        <w:numPr>
          <w:ilvl w:val="1"/>
          <w:numId w:val="17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Тримати на постійному контролі питання проходження медичних оглядів працівниками харчоблоків.</w:t>
      </w:r>
    </w:p>
    <w:p w:rsidR="00AE7481" w:rsidRPr="00C71D0C" w:rsidRDefault="00AE7481" w:rsidP="004C0107">
      <w:pPr>
        <w:pStyle w:val="a6"/>
        <w:spacing w:after="200" w:line="276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203061" w:rsidRPr="00C71D0C" w:rsidRDefault="008C0A4F" w:rsidP="004C010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203061" w:rsidRPr="00C71D0C">
        <w:rPr>
          <w:rFonts w:ascii="Times New Roman" w:hAnsi="Times New Roman"/>
          <w:sz w:val="28"/>
          <w:szCs w:val="28"/>
          <w:lang w:val="uk-UA"/>
        </w:rPr>
        <w:t>Фахівцю з питань організації харчування Нижегородцевій С.О.:</w:t>
      </w:r>
    </w:p>
    <w:p w:rsidR="00203061" w:rsidRPr="00C71D0C" w:rsidRDefault="00203061" w:rsidP="004C010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3.</w:t>
      </w:r>
      <w:bookmarkStart w:id="0" w:name="_GoBack"/>
      <w:bookmarkEnd w:id="0"/>
      <w:r w:rsidRPr="00C71D0C">
        <w:rPr>
          <w:rFonts w:ascii="Times New Roman" w:hAnsi="Times New Roman"/>
          <w:sz w:val="28"/>
          <w:szCs w:val="28"/>
          <w:lang w:val="uk-UA"/>
        </w:rPr>
        <w:t>1</w:t>
      </w:r>
      <w:r w:rsidR="008C0A4F">
        <w:rPr>
          <w:rFonts w:ascii="Times New Roman" w:hAnsi="Times New Roman"/>
          <w:sz w:val="28"/>
          <w:szCs w:val="28"/>
          <w:lang w:val="uk-UA"/>
        </w:rPr>
        <w:tab/>
      </w:r>
      <w:r w:rsidRPr="00C71D0C">
        <w:rPr>
          <w:rFonts w:ascii="Times New Roman" w:hAnsi="Times New Roman"/>
          <w:sz w:val="28"/>
          <w:szCs w:val="28"/>
          <w:lang w:val="uk-UA"/>
        </w:rPr>
        <w:t>Здійснювати постійний контроль за організацією харчування дітей та підлітків в закладах освіти:</w:t>
      </w:r>
    </w:p>
    <w:p w:rsidR="00203061" w:rsidRPr="00C71D0C" w:rsidRDefault="00203061" w:rsidP="004C010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-</w:t>
      </w:r>
      <w:r w:rsidR="00C71D0C" w:rsidRPr="00C71D0C">
        <w:rPr>
          <w:rFonts w:ascii="Times New Roman" w:hAnsi="Times New Roman"/>
          <w:sz w:val="28"/>
          <w:szCs w:val="28"/>
          <w:lang w:val="uk-UA"/>
        </w:rPr>
        <w:t xml:space="preserve"> виконання</w:t>
      </w:r>
      <w:r w:rsidRPr="00C71D0C">
        <w:rPr>
          <w:rFonts w:ascii="Times New Roman" w:hAnsi="Times New Roman"/>
          <w:sz w:val="28"/>
          <w:szCs w:val="28"/>
          <w:lang w:val="uk-UA"/>
        </w:rPr>
        <w:t xml:space="preserve"> норм харчування основних продуктів в межах вартості харчування;</w:t>
      </w:r>
    </w:p>
    <w:p w:rsidR="00203061" w:rsidRPr="00C71D0C" w:rsidRDefault="00C71D0C" w:rsidP="004C010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- аналітична діяльність</w:t>
      </w:r>
      <w:r w:rsidR="00203061" w:rsidRPr="00C71D0C">
        <w:rPr>
          <w:rFonts w:ascii="Times New Roman" w:hAnsi="Times New Roman"/>
          <w:sz w:val="28"/>
          <w:szCs w:val="28"/>
          <w:lang w:val="uk-UA"/>
        </w:rPr>
        <w:t xml:space="preserve"> (проведення порівняльних аналізів, розробка рекомендацій для керівників).</w:t>
      </w:r>
    </w:p>
    <w:p w:rsidR="00203061" w:rsidRPr="00C71D0C" w:rsidRDefault="00203061" w:rsidP="001A4AA6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3.2</w:t>
      </w:r>
      <w:r w:rsidR="008C0A4F">
        <w:rPr>
          <w:rFonts w:ascii="Times New Roman" w:hAnsi="Times New Roman"/>
          <w:sz w:val="28"/>
          <w:szCs w:val="28"/>
          <w:lang w:val="uk-UA"/>
        </w:rPr>
        <w:tab/>
      </w:r>
      <w:r w:rsidRPr="00C71D0C">
        <w:rPr>
          <w:rFonts w:ascii="Times New Roman" w:hAnsi="Times New Roman"/>
          <w:sz w:val="28"/>
          <w:szCs w:val="28"/>
          <w:lang w:val="uk-UA"/>
        </w:rPr>
        <w:t xml:space="preserve">Здійснювати контроль за роботою харчоблоків, постачанням в </w:t>
      </w:r>
      <w:r w:rsidR="008C0A4F">
        <w:rPr>
          <w:rFonts w:ascii="Times New Roman" w:hAnsi="Times New Roman"/>
          <w:sz w:val="28"/>
          <w:szCs w:val="28"/>
          <w:lang w:val="uk-UA"/>
        </w:rPr>
        <w:t xml:space="preserve">заклади </w:t>
      </w:r>
      <w:r w:rsidRPr="00C71D0C">
        <w:rPr>
          <w:rFonts w:ascii="Times New Roman" w:hAnsi="Times New Roman"/>
          <w:sz w:val="28"/>
          <w:szCs w:val="28"/>
          <w:lang w:val="uk-UA"/>
        </w:rPr>
        <w:t xml:space="preserve">освіти продуктів харчування, їх якістю </w:t>
      </w:r>
      <w:r w:rsidR="00AE7481" w:rsidRPr="00C71D0C">
        <w:rPr>
          <w:rFonts w:ascii="Times New Roman" w:hAnsi="Times New Roman"/>
          <w:sz w:val="28"/>
          <w:szCs w:val="28"/>
          <w:lang w:val="uk-UA"/>
        </w:rPr>
        <w:t>та асорти</w:t>
      </w:r>
      <w:r w:rsidR="008C0A4F">
        <w:rPr>
          <w:rFonts w:ascii="Times New Roman" w:hAnsi="Times New Roman"/>
          <w:sz w:val="28"/>
          <w:szCs w:val="28"/>
          <w:lang w:val="uk-UA"/>
        </w:rPr>
        <w:t>ментом.</w:t>
      </w:r>
      <w:r w:rsidR="008C0A4F">
        <w:rPr>
          <w:rFonts w:ascii="Times New Roman" w:hAnsi="Times New Roman"/>
          <w:sz w:val="28"/>
          <w:szCs w:val="28"/>
          <w:lang w:val="uk-UA"/>
        </w:rPr>
        <w:tab/>
      </w:r>
      <w:r w:rsidR="008C0A4F">
        <w:rPr>
          <w:rFonts w:ascii="Times New Roman" w:hAnsi="Times New Roman"/>
          <w:sz w:val="28"/>
          <w:szCs w:val="28"/>
          <w:lang w:val="uk-UA"/>
        </w:rPr>
        <w:tab/>
      </w:r>
      <w:r w:rsidR="008C0A4F">
        <w:rPr>
          <w:rFonts w:ascii="Times New Roman" w:hAnsi="Times New Roman"/>
          <w:sz w:val="28"/>
          <w:szCs w:val="28"/>
          <w:lang w:val="uk-UA"/>
        </w:rPr>
        <w:tab/>
      </w:r>
      <w:r w:rsidR="008C0A4F">
        <w:rPr>
          <w:rFonts w:ascii="Times New Roman" w:hAnsi="Times New Roman"/>
          <w:sz w:val="28"/>
          <w:szCs w:val="28"/>
          <w:lang w:val="uk-UA"/>
        </w:rPr>
        <w:tab/>
      </w:r>
      <w:r w:rsidR="008C0A4F">
        <w:rPr>
          <w:rFonts w:ascii="Times New Roman" w:hAnsi="Times New Roman"/>
          <w:sz w:val="28"/>
          <w:szCs w:val="28"/>
          <w:lang w:val="uk-UA"/>
        </w:rPr>
        <w:tab/>
      </w:r>
      <w:r w:rsidR="008C0A4F">
        <w:rPr>
          <w:rFonts w:ascii="Times New Roman" w:hAnsi="Times New Roman"/>
          <w:sz w:val="28"/>
          <w:szCs w:val="28"/>
          <w:lang w:val="uk-UA"/>
        </w:rPr>
        <w:tab/>
      </w:r>
      <w:r w:rsidR="001A4AA6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Pr="00C71D0C">
        <w:rPr>
          <w:rFonts w:ascii="Times New Roman" w:hAnsi="Times New Roman"/>
          <w:sz w:val="28"/>
          <w:szCs w:val="28"/>
          <w:lang w:val="uk-UA"/>
        </w:rPr>
        <w:t>Постійно</w:t>
      </w:r>
      <w:r w:rsidR="00AE7481" w:rsidRPr="00C71D0C">
        <w:rPr>
          <w:rFonts w:ascii="Times New Roman" w:hAnsi="Times New Roman"/>
          <w:sz w:val="28"/>
          <w:szCs w:val="28"/>
          <w:lang w:val="uk-UA"/>
        </w:rPr>
        <w:t xml:space="preserve"> за затвердженим графіком</w:t>
      </w:r>
    </w:p>
    <w:p w:rsidR="00203061" w:rsidRPr="00C71D0C" w:rsidRDefault="008C0A4F" w:rsidP="004C010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203061" w:rsidRPr="00C71D0C">
        <w:rPr>
          <w:rFonts w:ascii="Times New Roman" w:hAnsi="Times New Roman"/>
          <w:sz w:val="28"/>
          <w:szCs w:val="28"/>
          <w:lang w:val="uk-UA"/>
        </w:rPr>
        <w:t xml:space="preserve">Централізованій бухгалтерії управління освіти (головний бухгалтер </w:t>
      </w:r>
      <w:proofErr w:type="spellStart"/>
      <w:r w:rsidR="00203061" w:rsidRPr="00C71D0C">
        <w:rPr>
          <w:rFonts w:ascii="Times New Roman" w:hAnsi="Times New Roman"/>
          <w:sz w:val="28"/>
          <w:szCs w:val="28"/>
          <w:lang w:val="uk-UA"/>
        </w:rPr>
        <w:t>Чуркіна</w:t>
      </w:r>
      <w:proofErr w:type="spellEnd"/>
      <w:r w:rsidR="00203061" w:rsidRPr="00C71D0C">
        <w:rPr>
          <w:rFonts w:ascii="Times New Roman" w:hAnsi="Times New Roman"/>
          <w:sz w:val="28"/>
          <w:szCs w:val="28"/>
          <w:lang w:val="uk-UA"/>
        </w:rPr>
        <w:t xml:space="preserve"> В.В.):</w:t>
      </w:r>
    </w:p>
    <w:p w:rsidR="00203061" w:rsidRPr="00C71D0C" w:rsidRDefault="008C0A4F" w:rsidP="004C010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203061" w:rsidRPr="00C71D0C">
        <w:rPr>
          <w:rFonts w:ascii="Times New Roman" w:hAnsi="Times New Roman"/>
          <w:sz w:val="28"/>
          <w:szCs w:val="28"/>
          <w:lang w:val="uk-UA"/>
        </w:rPr>
        <w:t>Здійснювати контроль та аналіз використання коштів на харчування дітей та підлітків в закладах освіти м. Ізюм.</w:t>
      </w:r>
    </w:p>
    <w:p w:rsidR="00203061" w:rsidRPr="00C71D0C" w:rsidRDefault="008C0A4F" w:rsidP="004C0107">
      <w:pPr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203061" w:rsidRPr="00C71D0C">
        <w:rPr>
          <w:rFonts w:ascii="Times New Roman" w:hAnsi="Times New Roman"/>
          <w:sz w:val="28"/>
          <w:szCs w:val="28"/>
          <w:lang w:val="uk-UA"/>
        </w:rPr>
        <w:t>Щомісячно</w:t>
      </w:r>
    </w:p>
    <w:p w:rsidR="00AE7481" w:rsidRPr="00C71D0C" w:rsidRDefault="008C0A4F" w:rsidP="004C010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E7481" w:rsidRPr="00C71D0C">
        <w:rPr>
          <w:rFonts w:ascii="Times New Roman" w:hAnsi="Times New Roman"/>
          <w:sz w:val="28"/>
          <w:szCs w:val="28"/>
          <w:lang w:val="uk-UA"/>
        </w:rPr>
        <w:t xml:space="preserve">Головному спеціалісту відділу змісту та якості освіти </w:t>
      </w:r>
      <w:r w:rsidR="004C0107">
        <w:rPr>
          <w:rFonts w:ascii="Times New Roman" w:hAnsi="Times New Roman"/>
          <w:sz w:val="28"/>
          <w:szCs w:val="28"/>
          <w:lang w:val="uk-UA"/>
        </w:rPr>
        <w:t xml:space="preserve">управління освіти </w:t>
      </w:r>
      <w:proofErr w:type="spellStart"/>
      <w:r w:rsidR="00AE7481" w:rsidRPr="00C71D0C">
        <w:rPr>
          <w:rFonts w:ascii="Times New Roman" w:hAnsi="Times New Roman"/>
          <w:sz w:val="28"/>
          <w:szCs w:val="28"/>
          <w:lang w:val="uk-UA"/>
        </w:rPr>
        <w:t>Зміївській</w:t>
      </w:r>
      <w:proofErr w:type="spellEnd"/>
      <w:r w:rsidR="00AE7481" w:rsidRPr="00C71D0C">
        <w:rPr>
          <w:rFonts w:ascii="Times New Roman" w:hAnsi="Times New Roman"/>
          <w:sz w:val="28"/>
          <w:szCs w:val="28"/>
          <w:lang w:val="uk-UA"/>
        </w:rPr>
        <w:t xml:space="preserve"> Р. С.</w:t>
      </w:r>
      <w:r w:rsidR="00AE7481" w:rsidRPr="00C71D0C">
        <w:rPr>
          <w:rFonts w:ascii="Times New Roman" w:hAnsi="Times New Roman"/>
          <w:sz w:val="28"/>
          <w:szCs w:val="28"/>
          <w:lang w:val="uk-UA"/>
        </w:rPr>
        <w:t>:</w:t>
      </w:r>
    </w:p>
    <w:p w:rsidR="00AE7481" w:rsidRPr="00C71D0C" w:rsidRDefault="004C0107" w:rsidP="004C010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E7481" w:rsidRPr="00C71D0C">
        <w:rPr>
          <w:rFonts w:ascii="Times New Roman" w:hAnsi="Times New Roman"/>
          <w:sz w:val="28"/>
          <w:szCs w:val="28"/>
          <w:lang w:val="uk-UA"/>
        </w:rPr>
        <w:t>Тримати на контролі питання організації</w:t>
      </w:r>
      <w:r w:rsidR="00AE7481" w:rsidRPr="00C71D0C">
        <w:rPr>
          <w:rFonts w:ascii="Times New Roman" w:hAnsi="Times New Roman"/>
          <w:sz w:val="28"/>
          <w:szCs w:val="28"/>
          <w:lang w:val="uk-UA"/>
        </w:rPr>
        <w:t xml:space="preserve"> харчування дітей</w:t>
      </w:r>
      <w:r w:rsidR="00AE7481" w:rsidRPr="00C71D0C">
        <w:rPr>
          <w:rFonts w:ascii="Times New Roman" w:hAnsi="Times New Roman"/>
          <w:sz w:val="28"/>
          <w:szCs w:val="28"/>
          <w:lang w:val="uk-UA"/>
        </w:rPr>
        <w:t xml:space="preserve"> та підлітків</w:t>
      </w:r>
      <w:r w:rsidR="00AE7481" w:rsidRPr="00C71D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7481" w:rsidRPr="00C71D0C">
        <w:rPr>
          <w:rFonts w:ascii="Times New Roman" w:hAnsi="Times New Roman"/>
          <w:sz w:val="28"/>
          <w:szCs w:val="28"/>
          <w:lang w:val="uk-UA"/>
        </w:rPr>
        <w:t xml:space="preserve">пільгових категорій </w:t>
      </w:r>
      <w:r w:rsidR="00AE7481" w:rsidRPr="00C71D0C">
        <w:rPr>
          <w:rFonts w:ascii="Times New Roman" w:hAnsi="Times New Roman"/>
          <w:sz w:val="28"/>
          <w:szCs w:val="28"/>
          <w:lang w:val="uk-UA"/>
        </w:rPr>
        <w:t>в закладах освіти</w:t>
      </w:r>
      <w:r w:rsidR="00AE7481" w:rsidRPr="00C71D0C">
        <w:rPr>
          <w:rFonts w:ascii="Times New Roman" w:hAnsi="Times New Roman"/>
          <w:sz w:val="28"/>
          <w:szCs w:val="28"/>
          <w:lang w:val="uk-UA"/>
        </w:rPr>
        <w:t>.</w:t>
      </w:r>
    </w:p>
    <w:p w:rsidR="00AE7481" w:rsidRPr="00C71D0C" w:rsidRDefault="00AE7481" w:rsidP="004C0107">
      <w:pPr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AE7481" w:rsidRPr="00C71D0C" w:rsidRDefault="00AE7481" w:rsidP="004C010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6</w:t>
      </w:r>
      <w:r w:rsidR="00203061" w:rsidRPr="00C71D0C">
        <w:rPr>
          <w:rFonts w:ascii="Times New Roman" w:hAnsi="Times New Roman"/>
          <w:sz w:val="28"/>
          <w:szCs w:val="28"/>
          <w:lang w:val="uk-UA"/>
        </w:rPr>
        <w:t>.</w:t>
      </w:r>
      <w:r w:rsidR="00203061" w:rsidRPr="00C71D0C">
        <w:rPr>
          <w:rFonts w:ascii="Times New Roman" w:hAnsi="Times New Roman"/>
          <w:sz w:val="28"/>
          <w:szCs w:val="28"/>
          <w:lang w:val="uk-UA"/>
        </w:rPr>
        <w:tab/>
        <w:t>Контроль за виконанням даного наказу покласти на начальника відділу змісту та якості осв</w:t>
      </w:r>
      <w:r w:rsidRPr="00C71D0C">
        <w:rPr>
          <w:rFonts w:ascii="Times New Roman" w:hAnsi="Times New Roman"/>
          <w:sz w:val="28"/>
          <w:szCs w:val="28"/>
          <w:lang w:val="uk-UA"/>
        </w:rPr>
        <w:t>іти управління освіти Васько Н.</w:t>
      </w:r>
      <w:r w:rsidR="00203061" w:rsidRPr="00C71D0C">
        <w:rPr>
          <w:rFonts w:ascii="Times New Roman" w:hAnsi="Times New Roman"/>
          <w:sz w:val="28"/>
          <w:szCs w:val="28"/>
          <w:lang w:val="uk-UA"/>
        </w:rPr>
        <w:t>О</w:t>
      </w:r>
      <w:r w:rsidR="00C71D0C">
        <w:rPr>
          <w:rFonts w:ascii="Times New Roman" w:hAnsi="Times New Roman"/>
          <w:sz w:val="28"/>
          <w:szCs w:val="28"/>
          <w:lang w:val="uk-UA"/>
        </w:rPr>
        <w:t>.</w:t>
      </w:r>
    </w:p>
    <w:p w:rsidR="00C71D0C" w:rsidRDefault="00AE7481" w:rsidP="004C0107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71D0C">
        <w:rPr>
          <w:rFonts w:ascii="Times New Roman" w:hAnsi="Times New Roman"/>
          <w:b/>
          <w:sz w:val="28"/>
          <w:szCs w:val="28"/>
          <w:lang w:val="uk-UA"/>
        </w:rPr>
        <w:t>Н</w:t>
      </w:r>
      <w:r w:rsidR="00203061" w:rsidRPr="00C71D0C">
        <w:rPr>
          <w:rFonts w:ascii="Times New Roman" w:hAnsi="Times New Roman"/>
          <w:b/>
          <w:sz w:val="28"/>
          <w:szCs w:val="28"/>
          <w:lang w:val="uk-UA"/>
        </w:rPr>
        <w:t>ачальник</w:t>
      </w:r>
      <w:r w:rsidRPr="00C71D0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71D0C">
        <w:rPr>
          <w:rFonts w:ascii="Times New Roman" w:hAnsi="Times New Roman"/>
          <w:b/>
          <w:sz w:val="28"/>
          <w:szCs w:val="28"/>
          <w:lang w:val="uk-UA"/>
        </w:rPr>
        <w:t>управління освіти</w:t>
      </w:r>
      <w:r w:rsidR="004C0107">
        <w:rPr>
          <w:rFonts w:ascii="Times New Roman" w:hAnsi="Times New Roman"/>
          <w:b/>
          <w:sz w:val="28"/>
          <w:szCs w:val="28"/>
          <w:lang w:val="uk-UA"/>
        </w:rPr>
        <w:tab/>
      </w:r>
      <w:r w:rsidR="004C0107">
        <w:rPr>
          <w:rFonts w:ascii="Times New Roman" w:hAnsi="Times New Roman"/>
          <w:b/>
          <w:sz w:val="28"/>
          <w:szCs w:val="28"/>
          <w:lang w:val="uk-UA"/>
        </w:rPr>
        <w:tab/>
      </w:r>
      <w:r w:rsidR="004C0107">
        <w:rPr>
          <w:rFonts w:ascii="Times New Roman" w:hAnsi="Times New Roman"/>
          <w:b/>
          <w:sz w:val="28"/>
          <w:szCs w:val="28"/>
          <w:lang w:val="uk-UA"/>
        </w:rPr>
        <w:tab/>
      </w:r>
      <w:r w:rsidR="004C0107">
        <w:rPr>
          <w:rFonts w:ascii="Times New Roman" w:hAnsi="Times New Roman"/>
          <w:b/>
          <w:sz w:val="28"/>
          <w:szCs w:val="28"/>
          <w:lang w:val="uk-UA"/>
        </w:rPr>
        <w:tab/>
      </w:r>
      <w:r w:rsidR="00C71D0C">
        <w:rPr>
          <w:rFonts w:ascii="Times New Roman" w:hAnsi="Times New Roman"/>
          <w:b/>
          <w:sz w:val="28"/>
          <w:szCs w:val="28"/>
          <w:lang w:val="uk-UA"/>
        </w:rPr>
        <w:t>О. В. Безкоровайний</w:t>
      </w:r>
    </w:p>
    <w:p w:rsidR="004C0107" w:rsidRDefault="00203061" w:rsidP="004C0107">
      <w:pPr>
        <w:spacing w:line="276" w:lineRule="auto"/>
        <w:jc w:val="both"/>
        <w:rPr>
          <w:rFonts w:ascii="Times New Roman" w:hAnsi="Times New Roman"/>
          <w:lang w:val="uk-UA"/>
        </w:rPr>
      </w:pPr>
      <w:r w:rsidRPr="00C71D0C">
        <w:rPr>
          <w:rFonts w:ascii="Times New Roman" w:hAnsi="Times New Roman"/>
          <w:lang w:val="uk-UA"/>
        </w:rPr>
        <w:t xml:space="preserve">Зміївська </w:t>
      </w:r>
    </w:p>
    <w:p w:rsidR="00C71D0C" w:rsidRPr="004C0107" w:rsidRDefault="00C71D0C" w:rsidP="004C0107">
      <w:pPr>
        <w:spacing w:line="276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Нижегородцева</w:t>
      </w:r>
    </w:p>
    <w:p w:rsidR="00203061" w:rsidRPr="00C71D0C" w:rsidRDefault="00203061" w:rsidP="00203061">
      <w:pPr>
        <w:spacing w:line="276" w:lineRule="auto"/>
        <w:ind w:left="-426" w:right="-1" w:firstLine="426"/>
        <w:jc w:val="both"/>
        <w:rPr>
          <w:rFonts w:ascii="Times New Roman" w:hAnsi="Times New Roman"/>
          <w:sz w:val="28"/>
          <w:szCs w:val="28"/>
          <w:lang w:val="uk-UA"/>
        </w:rPr>
        <w:sectPr w:rsidR="00203061" w:rsidRPr="00C71D0C" w:rsidSect="008C0A4F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203061" w:rsidRPr="00C71D0C" w:rsidRDefault="00203061" w:rsidP="00203061">
      <w:pPr>
        <w:spacing w:line="276" w:lineRule="auto"/>
        <w:ind w:left="-180" w:firstLine="1080"/>
        <w:jc w:val="right"/>
        <w:rPr>
          <w:rFonts w:ascii="Times New Roman" w:eastAsia="Times New Roman" w:hAnsi="Times New Roman"/>
          <w:b/>
          <w:caps/>
          <w:sz w:val="28"/>
          <w:szCs w:val="16"/>
          <w:lang w:val="uk-UA" w:eastAsia="ru-RU"/>
        </w:rPr>
      </w:pPr>
    </w:p>
    <w:p w:rsidR="00203061" w:rsidRPr="00C71D0C" w:rsidRDefault="00203061" w:rsidP="00203061">
      <w:pPr>
        <w:ind w:left="5529" w:firstLine="5386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203061" w:rsidRPr="00C71D0C" w:rsidRDefault="00203061" w:rsidP="00203061">
      <w:pPr>
        <w:ind w:left="5529" w:firstLine="5386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 xml:space="preserve">до наказу управління освіти </w:t>
      </w:r>
    </w:p>
    <w:p w:rsidR="00203061" w:rsidRPr="00C71D0C" w:rsidRDefault="00203061" w:rsidP="00203061">
      <w:pPr>
        <w:ind w:left="5529" w:firstLine="5386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Ізюмської міської ради</w:t>
      </w:r>
    </w:p>
    <w:p w:rsidR="00203061" w:rsidRPr="00C71D0C" w:rsidRDefault="00203061" w:rsidP="00203061">
      <w:pPr>
        <w:ind w:left="5529" w:firstLine="5386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Харківської області</w:t>
      </w:r>
    </w:p>
    <w:p w:rsidR="00203061" w:rsidRPr="00C71D0C" w:rsidRDefault="00203061" w:rsidP="00203061">
      <w:pPr>
        <w:ind w:left="5529" w:firstLine="5386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sz w:val="28"/>
          <w:szCs w:val="28"/>
          <w:lang w:val="uk-UA"/>
        </w:rPr>
        <w:t>від 27.06.2019 № 236</w:t>
      </w:r>
    </w:p>
    <w:p w:rsidR="00203061" w:rsidRPr="00C71D0C" w:rsidRDefault="00203061" w:rsidP="00203061">
      <w:pPr>
        <w:spacing w:line="276" w:lineRule="auto"/>
        <w:ind w:left="-180" w:firstLine="1080"/>
        <w:jc w:val="right"/>
        <w:rPr>
          <w:rFonts w:ascii="Times New Roman" w:eastAsia="Times New Roman" w:hAnsi="Times New Roman"/>
          <w:b/>
          <w:caps/>
          <w:sz w:val="28"/>
          <w:szCs w:val="16"/>
          <w:lang w:val="uk-UA" w:eastAsia="ru-RU"/>
        </w:rPr>
      </w:pPr>
    </w:p>
    <w:p w:rsidR="00203061" w:rsidRPr="00C71D0C" w:rsidRDefault="00203061" w:rsidP="00203061">
      <w:pPr>
        <w:spacing w:line="276" w:lineRule="auto"/>
        <w:ind w:left="-180" w:firstLine="1080"/>
        <w:jc w:val="right"/>
        <w:rPr>
          <w:rFonts w:ascii="Times New Roman" w:eastAsia="Times New Roman" w:hAnsi="Times New Roman"/>
          <w:b/>
          <w:caps/>
          <w:sz w:val="28"/>
          <w:szCs w:val="16"/>
          <w:lang w:val="uk-UA" w:eastAsia="ru-RU"/>
        </w:rPr>
      </w:pPr>
    </w:p>
    <w:p w:rsidR="00203061" w:rsidRPr="00C71D0C" w:rsidRDefault="00203061" w:rsidP="00203061">
      <w:pPr>
        <w:spacing w:line="276" w:lineRule="auto"/>
        <w:ind w:left="-180" w:firstLine="1080"/>
        <w:jc w:val="center"/>
        <w:rPr>
          <w:rFonts w:ascii="Times New Roman" w:eastAsia="Times New Roman" w:hAnsi="Times New Roman"/>
          <w:b/>
          <w:caps/>
          <w:lang w:val="uk-UA" w:eastAsia="ru-RU"/>
        </w:rPr>
      </w:pPr>
      <w:r w:rsidRPr="00C71D0C">
        <w:rPr>
          <w:rFonts w:ascii="Times New Roman" w:eastAsia="Times New Roman" w:hAnsi="Times New Roman"/>
          <w:b/>
          <w:caps/>
          <w:lang w:val="uk-UA" w:eastAsia="ru-RU"/>
        </w:rPr>
        <w:t>Інформація</w:t>
      </w:r>
    </w:p>
    <w:p w:rsidR="00203061" w:rsidRPr="00C71D0C" w:rsidRDefault="00203061" w:rsidP="00203061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1D0C">
        <w:rPr>
          <w:rFonts w:ascii="Times New Roman" w:hAnsi="Times New Roman"/>
          <w:b/>
          <w:sz w:val="28"/>
          <w:szCs w:val="28"/>
          <w:lang w:val="uk-UA"/>
        </w:rPr>
        <w:t xml:space="preserve">про стан організації харчування учнів закладів загальної середньої освіти у І семестрі </w:t>
      </w:r>
    </w:p>
    <w:tbl>
      <w:tblPr>
        <w:tblW w:w="157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701"/>
        <w:gridCol w:w="1440"/>
        <w:gridCol w:w="1260"/>
        <w:gridCol w:w="1080"/>
        <w:gridCol w:w="2600"/>
        <w:gridCol w:w="1402"/>
        <w:gridCol w:w="1658"/>
        <w:gridCol w:w="1402"/>
        <w:gridCol w:w="1351"/>
      </w:tblGrid>
      <w:tr w:rsidR="00203061" w:rsidRPr="00C71D0C" w:rsidTr="00203061">
        <w:trPr>
          <w:cantSplit/>
          <w:trHeight w:val="363"/>
        </w:trPr>
        <w:tc>
          <w:tcPr>
            <w:tcW w:w="1843" w:type="dxa"/>
            <w:vMerge w:val="restart"/>
            <w:vAlign w:val="center"/>
          </w:tcPr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C71D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Період</w:t>
            </w:r>
          </w:p>
        </w:tc>
        <w:tc>
          <w:tcPr>
            <w:tcW w:w="1701" w:type="dxa"/>
            <w:vMerge w:val="restart"/>
            <w:vAlign w:val="center"/>
          </w:tcPr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71D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Загальна кількість учнів по закладу(чол.)</w:t>
            </w:r>
          </w:p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71D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у тому числі:</w:t>
            </w:r>
          </w:p>
        </w:tc>
        <w:tc>
          <w:tcPr>
            <w:tcW w:w="2600" w:type="dxa"/>
            <w:vMerge w:val="restart"/>
            <w:vAlign w:val="center"/>
          </w:tcPr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71D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Всього охоплено учнів усіма видами харчування із різних джерел фінансування (кількість. та % від загальної кількості)</w:t>
            </w:r>
          </w:p>
        </w:tc>
        <w:tc>
          <w:tcPr>
            <w:tcW w:w="5813" w:type="dxa"/>
            <w:gridSpan w:val="4"/>
            <w:vAlign w:val="center"/>
          </w:tcPr>
          <w:p w:rsidR="00203061" w:rsidRPr="00C71D0C" w:rsidRDefault="00203061" w:rsidP="00203061">
            <w:pPr>
              <w:ind w:left="72" w:hanging="7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71D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Охоплено учнів гарячим харчуванням із різних джерел фінансування</w:t>
            </w:r>
            <w:r w:rsidRPr="00C71D0C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C71D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(чол.):</w:t>
            </w:r>
          </w:p>
        </w:tc>
      </w:tr>
      <w:tr w:rsidR="00203061" w:rsidRPr="00C71D0C" w:rsidTr="00203061">
        <w:trPr>
          <w:cantSplit/>
          <w:trHeight w:val="1198"/>
        </w:trPr>
        <w:tc>
          <w:tcPr>
            <w:tcW w:w="1843" w:type="dxa"/>
            <w:vMerge/>
          </w:tcPr>
          <w:p w:rsidR="00203061" w:rsidRPr="00C71D0C" w:rsidRDefault="00203061" w:rsidP="00203061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203061" w:rsidRPr="00C71D0C" w:rsidRDefault="00203061" w:rsidP="00203061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71D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1-4 кл</w:t>
            </w:r>
          </w:p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71D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(чол.)</w:t>
            </w:r>
          </w:p>
        </w:tc>
        <w:tc>
          <w:tcPr>
            <w:tcW w:w="1260" w:type="dxa"/>
            <w:vAlign w:val="center"/>
          </w:tcPr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71D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5-9 кл</w:t>
            </w:r>
          </w:p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71D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(чол.)</w:t>
            </w:r>
          </w:p>
        </w:tc>
        <w:tc>
          <w:tcPr>
            <w:tcW w:w="1080" w:type="dxa"/>
            <w:vAlign w:val="center"/>
          </w:tcPr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71D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10-11кл</w:t>
            </w:r>
          </w:p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71D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(чол.)</w:t>
            </w:r>
          </w:p>
        </w:tc>
        <w:tc>
          <w:tcPr>
            <w:tcW w:w="2600" w:type="dxa"/>
            <w:vMerge/>
            <w:vAlign w:val="center"/>
          </w:tcPr>
          <w:p w:rsidR="00203061" w:rsidRPr="00C71D0C" w:rsidRDefault="00203061" w:rsidP="00203061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02" w:type="dxa"/>
            <w:vAlign w:val="center"/>
          </w:tcPr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71D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Всього охоплено учнів(кількість </w:t>
            </w:r>
          </w:p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71D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та %)</w:t>
            </w:r>
          </w:p>
        </w:tc>
        <w:tc>
          <w:tcPr>
            <w:tcW w:w="1658" w:type="dxa"/>
            <w:vAlign w:val="center"/>
          </w:tcPr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71D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1-4 кл. </w:t>
            </w:r>
          </w:p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71D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(кількість </w:t>
            </w:r>
          </w:p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71D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та %)</w:t>
            </w:r>
          </w:p>
        </w:tc>
        <w:tc>
          <w:tcPr>
            <w:tcW w:w="1402" w:type="dxa"/>
            <w:vAlign w:val="center"/>
          </w:tcPr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71D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5-9 кл. (кількість </w:t>
            </w:r>
          </w:p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71D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та %)</w:t>
            </w:r>
          </w:p>
        </w:tc>
        <w:tc>
          <w:tcPr>
            <w:tcW w:w="1351" w:type="dxa"/>
            <w:vAlign w:val="center"/>
          </w:tcPr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71D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10-11 кл. (кількість та %)</w:t>
            </w:r>
          </w:p>
        </w:tc>
      </w:tr>
      <w:tr w:rsidR="00203061" w:rsidRPr="00C71D0C" w:rsidTr="00203061">
        <w:trPr>
          <w:cantSplit/>
          <w:trHeight w:val="344"/>
        </w:trPr>
        <w:tc>
          <w:tcPr>
            <w:tcW w:w="1843" w:type="dxa"/>
          </w:tcPr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І семестр 2017/2018 навчального року</w:t>
            </w:r>
          </w:p>
        </w:tc>
        <w:tc>
          <w:tcPr>
            <w:tcW w:w="1701" w:type="dxa"/>
            <w:vAlign w:val="center"/>
          </w:tcPr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4450</w:t>
            </w:r>
          </w:p>
        </w:tc>
        <w:tc>
          <w:tcPr>
            <w:tcW w:w="1440" w:type="dxa"/>
            <w:vAlign w:val="center"/>
          </w:tcPr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1857</w:t>
            </w:r>
          </w:p>
        </w:tc>
        <w:tc>
          <w:tcPr>
            <w:tcW w:w="1260" w:type="dxa"/>
            <w:vAlign w:val="center"/>
          </w:tcPr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2143</w:t>
            </w:r>
          </w:p>
        </w:tc>
        <w:tc>
          <w:tcPr>
            <w:tcW w:w="1080" w:type="dxa"/>
            <w:vAlign w:val="center"/>
          </w:tcPr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450</w:t>
            </w:r>
          </w:p>
        </w:tc>
        <w:tc>
          <w:tcPr>
            <w:tcW w:w="2600" w:type="dxa"/>
            <w:vAlign w:val="center"/>
          </w:tcPr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2955</w:t>
            </w:r>
          </w:p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66 %</w:t>
            </w:r>
          </w:p>
        </w:tc>
        <w:tc>
          <w:tcPr>
            <w:tcW w:w="1402" w:type="dxa"/>
            <w:vAlign w:val="center"/>
          </w:tcPr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2689</w:t>
            </w:r>
          </w:p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60 %</w:t>
            </w:r>
          </w:p>
        </w:tc>
        <w:tc>
          <w:tcPr>
            <w:tcW w:w="1658" w:type="dxa"/>
            <w:vAlign w:val="center"/>
          </w:tcPr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1688</w:t>
            </w:r>
          </w:p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91 %</w:t>
            </w:r>
          </w:p>
        </w:tc>
        <w:tc>
          <w:tcPr>
            <w:tcW w:w="1402" w:type="dxa"/>
            <w:vAlign w:val="center"/>
          </w:tcPr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841</w:t>
            </w:r>
          </w:p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39 %</w:t>
            </w:r>
          </w:p>
        </w:tc>
        <w:tc>
          <w:tcPr>
            <w:tcW w:w="1351" w:type="dxa"/>
            <w:vAlign w:val="center"/>
          </w:tcPr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160</w:t>
            </w:r>
          </w:p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36 %</w:t>
            </w:r>
          </w:p>
        </w:tc>
      </w:tr>
      <w:tr w:rsidR="00203061" w:rsidRPr="00C71D0C" w:rsidTr="00203061">
        <w:trPr>
          <w:cantSplit/>
          <w:trHeight w:val="344"/>
        </w:trPr>
        <w:tc>
          <w:tcPr>
            <w:tcW w:w="1843" w:type="dxa"/>
          </w:tcPr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І семестр 2018/2019 навчального року</w:t>
            </w:r>
          </w:p>
        </w:tc>
        <w:tc>
          <w:tcPr>
            <w:tcW w:w="1701" w:type="dxa"/>
            <w:vAlign w:val="center"/>
          </w:tcPr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4464</w:t>
            </w:r>
          </w:p>
        </w:tc>
        <w:tc>
          <w:tcPr>
            <w:tcW w:w="1440" w:type="dxa"/>
            <w:vAlign w:val="center"/>
          </w:tcPr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1852</w:t>
            </w:r>
          </w:p>
        </w:tc>
        <w:tc>
          <w:tcPr>
            <w:tcW w:w="1260" w:type="dxa"/>
            <w:vAlign w:val="center"/>
          </w:tcPr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2148</w:t>
            </w:r>
          </w:p>
        </w:tc>
        <w:tc>
          <w:tcPr>
            <w:tcW w:w="1080" w:type="dxa"/>
            <w:vAlign w:val="center"/>
          </w:tcPr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464</w:t>
            </w:r>
          </w:p>
        </w:tc>
        <w:tc>
          <w:tcPr>
            <w:tcW w:w="2600" w:type="dxa"/>
            <w:vAlign w:val="center"/>
          </w:tcPr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3058</w:t>
            </w:r>
          </w:p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69 %</w:t>
            </w:r>
          </w:p>
        </w:tc>
        <w:tc>
          <w:tcPr>
            <w:tcW w:w="1402" w:type="dxa"/>
            <w:vAlign w:val="center"/>
          </w:tcPr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2812</w:t>
            </w:r>
          </w:p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63 %</w:t>
            </w:r>
          </w:p>
        </w:tc>
        <w:tc>
          <w:tcPr>
            <w:tcW w:w="1658" w:type="dxa"/>
            <w:vAlign w:val="center"/>
          </w:tcPr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1659</w:t>
            </w:r>
          </w:p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90 %</w:t>
            </w:r>
          </w:p>
        </w:tc>
        <w:tc>
          <w:tcPr>
            <w:tcW w:w="1402" w:type="dxa"/>
            <w:vAlign w:val="center"/>
          </w:tcPr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983</w:t>
            </w:r>
          </w:p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46 %</w:t>
            </w:r>
          </w:p>
        </w:tc>
        <w:tc>
          <w:tcPr>
            <w:tcW w:w="1351" w:type="dxa"/>
            <w:vAlign w:val="center"/>
          </w:tcPr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170</w:t>
            </w:r>
          </w:p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37 %</w:t>
            </w:r>
          </w:p>
        </w:tc>
      </w:tr>
    </w:tbl>
    <w:p w:rsidR="00203061" w:rsidRPr="00C71D0C" w:rsidRDefault="00203061" w:rsidP="00203061">
      <w:pPr>
        <w:spacing w:line="276" w:lineRule="auto"/>
        <w:jc w:val="center"/>
        <w:rPr>
          <w:rFonts w:ascii="Times New Roman" w:eastAsia="Times New Roman" w:hAnsi="Times New Roman"/>
          <w:b/>
          <w:caps/>
          <w:sz w:val="28"/>
          <w:szCs w:val="16"/>
          <w:lang w:val="uk-UA" w:eastAsia="ru-RU"/>
        </w:rPr>
      </w:pPr>
    </w:p>
    <w:p w:rsidR="00203061" w:rsidRPr="00C71D0C" w:rsidRDefault="00203061" w:rsidP="00203061">
      <w:pPr>
        <w:spacing w:line="276" w:lineRule="auto"/>
        <w:jc w:val="center"/>
        <w:rPr>
          <w:rFonts w:ascii="Times New Roman" w:eastAsia="Times New Roman" w:hAnsi="Times New Roman"/>
          <w:b/>
          <w:caps/>
          <w:sz w:val="28"/>
          <w:szCs w:val="16"/>
          <w:lang w:val="uk-UA" w:eastAsia="ru-RU"/>
        </w:rPr>
      </w:pPr>
    </w:p>
    <w:p w:rsidR="00203061" w:rsidRPr="00C71D0C" w:rsidRDefault="00203061" w:rsidP="00203061">
      <w:pPr>
        <w:spacing w:line="276" w:lineRule="auto"/>
        <w:jc w:val="center"/>
        <w:rPr>
          <w:rFonts w:ascii="Times New Roman" w:eastAsia="Times New Roman" w:hAnsi="Times New Roman"/>
          <w:b/>
          <w:caps/>
          <w:sz w:val="28"/>
          <w:szCs w:val="16"/>
          <w:lang w:val="uk-UA" w:eastAsia="ru-RU"/>
        </w:rPr>
      </w:pPr>
    </w:p>
    <w:p w:rsidR="00203061" w:rsidRPr="00C71D0C" w:rsidRDefault="00203061" w:rsidP="00203061">
      <w:pPr>
        <w:spacing w:line="276" w:lineRule="auto"/>
        <w:jc w:val="center"/>
        <w:rPr>
          <w:rFonts w:ascii="Times New Roman" w:eastAsia="Times New Roman" w:hAnsi="Times New Roman"/>
          <w:b/>
          <w:caps/>
          <w:sz w:val="28"/>
          <w:szCs w:val="16"/>
          <w:lang w:val="uk-UA" w:eastAsia="ru-RU"/>
        </w:rPr>
      </w:pPr>
    </w:p>
    <w:p w:rsidR="00203061" w:rsidRPr="00C71D0C" w:rsidRDefault="00203061" w:rsidP="00203061">
      <w:pPr>
        <w:spacing w:line="276" w:lineRule="auto"/>
        <w:jc w:val="center"/>
        <w:rPr>
          <w:rFonts w:ascii="Times New Roman" w:eastAsia="Times New Roman" w:hAnsi="Times New Roman"/>
          <w:b/>
          <w:caps/>
          <w:sz w:val="28"/>
          <w:szCs w:val="16"/>
          <w:lang w:val="uk-UA" w:eastAsia="ru-RU"/>
        </w:rPr>
      </w:pPr>
    </w:p>
    <w:p w:rsidR="00203061" w:rsidRPr="00C71D0C" w:rsidRDefault="00203061" w:rsidP="00203061">
      <w:pPr>
        <w:spacing w:line="276" w:lineRule="auto"/>
        <w:jc w:val="center"/>
        <w:rPr>
          <w:rFonts w:ascii="Times New Roman" w:eastAsia="Times New Roman" w:hAnsi="Times New Roman"/>
          <w:b/>
          <w:caps/>
          <w:sz w:val="28"/>
          <w:szCs w:val="16"/>
          <w:lang w:val="uk-UA" w:eastAsia="ru-RU"/>
        </w:rPr>
      </w:pPr>
    </w:p>
    <w:p w:rsidR="00203061" w:rsidRPr="00C71D0C" w:rsidRDefault="00203061" w:rsidP="00203061">
      <w:pPr>
        <w:spacing w:line="276" w:lineRule="auto"/>
        <w:jc w:val="center"/>
        <w:rPr>
          <w:rFonts w:ascii="Times New Roman" w:eastAsia="Times New Roman" w:hAnsi="Times New Roman"/>
          <w:b/>
          <w:caps/>
          <w:sz w:val="28"/>
          <w:szCs w:val="16"/>
          <w:lang w:val="uk-UA" w:eastAsia="ru-RU"/>
        </w:rPr>
      </w:pPr>
    </w:p>
    <w:p w:rsidR="00203061" w:rsidRPr="00C71D0C" w:rsidRDefault="00203061" w:rsidP="00203061">
      <w:pPr>
        <w:spacing w:line="276" w:lineRule="auto"/>
        <w:jc w:val="center"/>
        <w:rPr>
          <w:rFonts w:ascii="Times New Roman" w:eastAsia="Times New Roman" w:hAnsi="Times New Roman"/>
          <w:b/>
          <w:caps/>
          <w:sz w:val="28"/>
          <w:szCs w:val="16"/>
          <w:lang w:val="uk-UA" w:eastAsia="ru-RU"/>
        </w:rPr>
      </w:pPr>
    </w:p>
    <w:p w:rsidR="00203061" w:rsidRPr="00C71D0C" w:rsidRDefault="00203061" w:rsidP="00203061">
      <w:pPr>
        <w:spacing w:line="276" w:lineRule="auto"/>
        <w:jc w:val="center"/>
        <w:rPr>
          <w:rFonts w:ascii="Times New Roman" w:eastAsia="Times New Roman" w:hAnsi="Times New Roman"/>
          <w:b/>
          <w:caps/>
          <w:sz w:val="28"/>
          <w:szCs w:val="16"/>
          <w:lang w:val="uk-UA" w:eastAsia="ru-RU"/>
        </w:rPr>
      </w:pPr>
    </w:p>
    <w:p w:rsidR="00203061" w:rsidRPr="00C71D0C" w:rsidRDefault="00203061" w:rsidP="00203061">
      <w:pPr>
        <w:spacing w:line="276" w:lineRule="auto"/>
        <w:jc w:val="center"/>
        <w:rPr>
          <w:rFonts w:ascii="Times New Roman" w:eastAsia="Times New Roman" w:hAnsi="Times New Roman"/>
          <w:b/>
          <w:caps/>
          <w:sz w:val="28"/>
          <w:szCs w:val="16"/>
          <w:lang w:val="uk-UA" w:eastAsia="ru-RU"/>
        </w:rPr>
      </w:pPr>
      <w:r w:rsidRPr="00C71D0C">
        <w:rPr>
          <w:rFonts w:ascii="Times New Roman" w:eastAsia="Times New Roman" w:hAnsi="Times New Roman"/>
          <w:b/>
          <w:caps/>
          <w:sz w:val="28"/>
          <w:szCs w:val="16"/>
          <w:lang w:val="uk-UA" w:eastAsia="ru-RU"/>
        </w:rPr>
        <w:t>Інформація</w:t>
      </w:r>
    </w:p>
    <w:p w:rsidR="00203061" w:rsidRPr="00C71D0C" w:rsidRDefault="00203061" w:rsidP="00203061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1D0C">
        <w:rPr>
          <w:rFonts w:ascii="Times New Roman" w:hAnsi="Times New Roman"/>
          <w:b/>
          <w:sz w:val="28"/>
          <w:lang w:val="uk-UA"/>
        </w:rPr>
        <w:t xml:space="preserve">про стан організації харчування учнів загальної середньої освіти </w:t>
      </w:r>
      <w:r w:rsidRPr="00C71D0C">
        <w:rPr>
          <w:rFonts w:ascii="Times New Roman" w:hAnsi="Times New Roman"/>
          <w:b/>
          <w:sz w:val="28"/>
          <w:szCs w:val="28"/>
          <w:lang w:val="uk-UA"/>
        </w:rPr>
        <w:t xml:space="preserve">у ІІ семестрі 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701"/>
        <w:gridCol w:w="1440"/>
        <w:gridCol w:w="1260"/>
        <w:gridCol w:w="1080"/>
        <w:gridCol w:w="2599"/>
        <w:gridCol w:w="1402"/>
        <w:gridCol w:w="1658"/>
        <w:gridCol w:w="1402"/>
        <w:gridCol w:w="1350"/>
      </w:tblGrid>
      <w:tr w:rsidR="00203061" w:rsidRPr="00C71D0C" w:rsidTr="00203061">
        <w:trPr>
          <w:cantSplit/>
          <w:trHeight w:val="363"/>
        </w:trPr>
        <w:tc>
          <w:tcPr>
            <w:tcW w:w="1844" w:type="dxa"/>
            <w:vMerge w:val="restart"/>
            <w:vAlign w:val="center"/>
          </w:tcPr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C71D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Період</w:t>
            </w:r>
          </w:p>
        </w:tc>
        <w:tc>
          <w:tcPr>
            <w:tcW w:w="1701" w:type="dxa"/>
            <w:vMerge w:val="restart"/>
            <w:vAlign w:val="center"/>
          </w:tcPr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71D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Загальна кількість учнів по закладу(чол.)</w:t>
            </w:r>
          </w:p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71D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у тому числі:</w:t>
            </w:r>
          </w:p>
        </w:tc>
        <w:tc>
          <w:tcPr>
            <w:tcW w:w="2599" w:type="dxa"/>
            <w:vMerge w:val="restart"/>
            <w:vAlign w:val="center"/>
          </w:tcPr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71D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Всього охоплено учнів усіма видами харчування із різних джерел фінансування (кількість. та % від загальної кількості)</w:t>
            </w:r>
          </w:p>
        </w:tc>
        <w:tc>
          <w:tcPr>
            <w:tcW w:w="5812" w:type="dxa"/>
            <w:gridSpan w:val="4"/>
            <w:vAlign w:val="center"/>
          </w:tcPr>
          <w:p w:rsidR="00203061" w:rsidRPr="00C71D0C" w:rsidRDefault="00203061" w:rsidP="00203061">
            <w:pPr>
              <w:spacing w:line="276" w:lineRule="auto"/>
              <w:ind w:left="72" w:hanging="7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71D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Охоплено учнів гарячим харчуванням із різних джерел фінансування</w:t>
            </w:r>
            <w:r w:rsidRPr="00C71D0C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C71D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(чол.):</w:t>
            </w:r>
          </w:p>
        </w:tc>
      </w:tr>
      <w:tr w:rsidR="00203061" w:rsidRPr="00C71D0C" w:rsidTr="00203061">
        <w:trPr>
          <w:cantSplit/>
          <w:trHeight w:val="1198"/>
        </w:trPr>
        <w:tc>
          <w:tcPr>
            <w:tcW w:w="1844" w:type="dxa"/>
            <w:vMerge/>
          </w:tcPr>
          <w:p w:rsidR="00203061" w:rsidRPr="00C71D0C" w:rsidRDefault="00203061" w:rsidP="00203061">
            <w:pPr>
              <w:spacing w:line="276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203061" w:rsidRPr="00C71D0C" w:rsidRDefault="00203061" w:rsidP="00203061">
            <w:pPr>
              <w:spacing w:line="276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71D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1-4 кл</w:t>
            </w:r>
          </w:p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71D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(чол.)</w:t>
            </w:r>
          </w:p>
        </w:tc>
        <w:tc>
          <w:tcPr>
            <w:tcW w:w="1260" w:type="dxa"/>
            <w:vAlign w:val="center"/>
          </w:tcPr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71D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5-9 кл</w:t>
            </w:r>
          </w:p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71D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(чол.)</w:t>
            </w:r>
          </w:p>
        </w:tc>
        <w:tc>
          <w:tcPr>
            <w:tcW w:w="1080" w:type="dxa"/>
            <w:vAlign w:val="center"/>
          </w:tcPr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71D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10-11кл</w:t>
            </w:r>
          </w:p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71D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(чол.)</w:t>
            </w:r>
          </w:p>
        </w:tc>
        <w:tc>
          <w:tcPr>
            <w:tcW w:w="2599" w:type="dxa"/>
            <w:vMerge/>
            <w:vAlign w:val="center"/>
          </w:tcPr>
          <w:p w:rsidR="00203061" w:rsidRPr="00C71D0C" w:rsidRDefault="00203061" w:rsidP="00203061">
            <w:pPr>
              <w:spacing w:line="276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02" w:type="dxa"/>
            <w:vAlign w:val="center"/>
          </w:tcPr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71D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Всього охоплено учнів(кількість </w:t>
            </w:r>
          </w:p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71D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та %)</w:t>
            </w:r>
          </w:p>
        </w:tc>
        <w:tc>
          <w:tcPr>
            <w:tcW w:w="1658" w:type="dxa"/>
            <w:vAlign w:val="center"/>
          </w:tcPr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71D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1-4 кл. </w:t>
            </w:r>
          </w:p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71D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(кількість </w:t>
            </w:r>
          </w:p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71D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та %)</w:t>
            </w:r>
          </w:p>
        </w:tc>
        <w:tc>
          <w:tcPr>
            <w:tcW w:w="1402" w:type="dxa"/>
            <w:vAlign w:val="center"/>
          </w:tcPr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71D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5-9 кл. (кількість </w:t>
            </w:r>
          </w:p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71D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та %)</w:t>
            </w:r>
          </w:p>
        </w:tc>
        <w:tc>
          <w:tcPr>
            <w:tcW w:w="1350" w:type="dxa"/>
            <w:vAlign w:val="center"/>
          </w:tcPr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71D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10-11 кл. (кількість та %)</w:t>
            </w:r>
          </w:p>
        </w:tc>
      </w:tr>
      <w:tr w:rsidR="00203061" w:rsidRPr="00C71D0C" w:rsidTr="00203061">
        <w:trPr>
          <w:cantSplit/>
          <w:trHeight w:val="519"/>
        </w:trPr>
        <w:tc>
          <w:tcPr>
            <w:tcW w:w="1844" w:type="dxa"/>
          </w:tcPr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ІІ семестр 2017/2018 навчального року</w:t>
            </w:r>
          </w:p>
        </w:tc>
        <w:tc>
          <w:tcPr>
            <w:tcW w:w="1701" w:type="dxa"/>
            <w:vAlign w:val="center"/>
          </w:tcPr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4449</w:t>
            </w:r>
          </w:p>
        </w:tc>
        <w:tc>
          <w:tcPr>
            <w:tcW w:w="1440" w:type="dxa"/>
            <w:vAlign w:val="center"/>
          </w:tcPr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1856</w:t>
            </w:r>
          </w:p>
        </w:tc>
        <w:tc>
          <w:tcPr>
            <w:tcW w:w="1260" w:type="dxa"/>
            <w:vAlign w:val="center"/>
          </w:tcPr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2143</w:t>
            </w:r>
          </w:p>
        </w:tc>
        <w:tc>
          <w:tcPr>
            <w:tcW w:w="1080" w:type="dxa"/>
            <w:vAlign w:val="center"/>
          </w:tcPr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450</w:t>
            </w:r>
          </w:p>
        </w:tc>
        <w:tc>
          <w:tcPr>
            <w:tcW w:w="2599" w:type="dxa"/>
            <w:vAlign w:val="center"/>
          </w:tcPr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2776</w:t>
            </w:r>
          </w:p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62 %</w:t>
            </w:r>
          </w:p>
        </w:tc>
        <w:tc>
          <w:tcPr>
            <w:tcW w:w="1402" w:type="dxa"/>
            <w:vAlign w:val="center"/>
          </w:tcPr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2593</w:t>
            </w:r>
          </w:p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58 %</w:t>
            </w:r>
          </w:p>
        </w:tc>
        <w:tc>
          <w:tcPr>
            <w:tcW w:w="1658" w:type="dxa"/>
            <w:vAlign w:val="center"/>
          </w:tcPr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1677</w:t>
            </w:r>
          </w:p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90 %</w:t>
            </w:r>
          </w:p>
        </w:tc>
        <w:tc>
          <w:tcPr>
            <w:tcW w:w="1402" w:type="dxa"/>
            <w:vAlign w:val="center"/>
          </w:tcPr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763</w:t>
            </w:r>
          </w:p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36 %</w:t>
            </w:r>
          </w:p>
        </w:tc>
        <w:tc>
          <w:tcPr>
            <w:tcW w:w="1350" w:type="dxa"/>
            <w:vAlign w:val="center"/>
          </w:tcPr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153</w:t>
            </w:r>
          </w:p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34 %</w:t>
            </w:r>
          </w:p>
        </w:tc>
      </w:tr>
      <w:tr w:rsidR="00203061" w:rsidRPr="00C71D0C" w:rsidTr="00203061">
        <w:trPr>
          <w:cantSplit/>
          <w:trHeight w:val="519"/>
        </w:trPr>
        <w:tc>
          <w:tcPr>
            <w:tcW w:w="1844" w:type="dxa"/>
          </w:tcPr>
          <w:p w:rsidR="00203061" w:rsidRPr="00C71D0C" w:rsidRDefault="00203061" w:rsidP="00203061">
            <w:pPr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ІІ семестр 2018/2019 навчального року</w:t>
            </w:r>
          </w:p>
        </w:tc>
        <w:tc>
          <w:tcPr>
            <w:tcW w:w="1701" w:type="dxa"/>
            <w:vAlign w:val="center"/>
          </w:tcPr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4447</w:t>
            </w:r>
          </w:p>
        </w:tc>
        <w:tc>
          <w:tcPr>
            <w:tcW w:w="1440" w:type="dxa"/>
            <w:vAlign w:val="center"/>
          </w:tcPr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1843</w:t>
            </w:r>
          </w:p>
        </w:tc>
        <w:tc>
          <w:tcPr>
            <w:tcW w:w="1260" w:type="dxa"/>
            <w:vAlign w:val="center"/>
          </w:tcPr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2139</w:t>
            </w:r>
          </w:p>
        </w:tc>
        <w:tc>
          <w:tcPr>
            <w:tcW w:w="1080" w:type="dxa"/>
            <w:vAlign w:val="center"/>
          </w:tcPr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465</w:t>
            </w:r>
          </w:p>
        </w:tc>
        <w:tc>
          <w:tcPr>
            <w:tcW w:w="2599" w:type="dxa"/>
            <w:vAlign w:val="center"/>
          </w:tcPr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3110</w:t>
            </w:r>
          </w:p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70 %</w:t>
            </w:r>
          </w:p>
        </w:tc>
        <w:tc>
          <w:tcPr>
            <w:tcW w:w="1402" w:type="dxa"/>
            <w:vAlign w:val="center"/>
          </w:tcPr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2699</w:t>
            </w:r>
          </w:p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60 %</w:t>
            </w:r>
          </w:p>
        </w:tc>
        <w:tc>
          <w:tcPr>
            <w:tcW w:w="1658" w:type="dxa"/>
            <w:vAlign w:val="center"/>
          </w:tcPr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1631</w:t>
            </w:r>
          </w:p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89 %</w:t>
            </w:r>
          </w:p>
        </w:tc>
        <w:tc>
          <w:tcPr>
            <w:tcW w:w="1402" w:type="dxa"/>
            <w:vAlign w:val="center"/>
          </w:tcPr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923</w:t>
            </w:r>
          </w:p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43 %</w:t>
            </w:r>
          </w:p>
        </w:tc>
        <w:tc>
          <w:tcPr>
            <w:tcW w:w="1350" w:type="dxa"/>
            <w:vAlign w:val="center"/>
          </w:tcPr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145</w:t>
            </w:r>
          </w:p>
          <w:p w:rsidR="00203061" w:rsidRPr="00C71D0C" w:rsidRDefault="00203061" w:rsidP="0020306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C71D0C">
              <w:rPr>
                <w:rFonts w:ascii="Times New Roman" w:hAnsi="Times New Roman"/>
                <w:lang w:val="uk-UA"/>
              </w:rPr>
              <w:t>31%</w:t>
            </w:r>
          </w:p>
        </w:tc>
      </w:tr>
    </w:tbl>
    <w:p w:rsidR="00203061" w:rsidRPr="00C71D0C" w:rsidRDefault="00203061" w:rsidP="00203061">
      <w:pPr>
        <w:tabs>
          <w:tab w:val="left" w:pos="1080"/>
          <w:tab w:val="left" w:pos="1980"/>
        </w:tabs>
        <w:jc w:val="both"/>
        <w:rPr>
          <w:sz w:val="28"/>
          <w:szCs w:val="28"/>
          <w:lang w:val="uk-UA"/>
        </w:rPr>
        <w:sectPr w:rsidR="00203061" w:rsidRPr="00C71D0C" w:rsidSect="00203061">
          <w:pgSz w:w="16838" w:h="11906" w:orient="landscape"/>
          <w:pgMar w:top="568" w:right="1134" w:bottom="1134" w:left="1134" w:header="709" w:footer="709" w:gutter="0"/>
          <w:cols w:space="708"/>
          <w:docGrid w:linePitch="360"/>
        </w:sectPr>
      </w:pPr>
    </w:p>
    <w:p w:rsidR="00203061" w:rsidRPr="00C71D0C" w:rsidRDefault="00203061" w:rsidP="00203061">
      <w:pPr>
        <w:tabs>
          <w:tab w:val="left" w:pos="1080"/>
          <w:tab w:val="left" w:pos="198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C71D0C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Порівняльний аналіз охоплення учнів харчуванням</w:t>
      </w:r>
    </w:p>
    <w:p w:rsidR="00203061" w:rsidRPr="00C71D0C" w:rsidRDefault="00203061" w:rsidP="00203061">
      <w:pPr>
        <w:spacing w:before="62"/>
        <w:jc w:val="center"/>
        <w:rPr>
          <w:rFonts w:ascii="Times New Roman" w:eastAsia="+mn-ea" w:hAnsi="Times New Roman"/>
          <w:b/>
          <w:bCs/>
          <w:kern w:val="24"/>
          <w:sz w:val="26"/>
          <w:szCs w:val="26"/>
          <w:lang w:val="uk-UA" w:eastAsia="ru-RU"/>
        </w:rPr>
      </w:pPr>
      <w:r w:rsidRPr="00C71D0C">
        <w:rPr>
          <w:rFonts w:ascii="Times New Roman" w:eastAsia="Times New Roman" w:hAnsi="Times New Roman"/>
          <w:b/>
          <w:bCs/>
          <w:kern w:val="24"/>
          <w:sz w:val="26"/>
          <w:szCs w:val="26"/>
          <w:lang w:val="uk-UA" w:eastAsia="ru-RU"/>
        </w:rPr>
        <w:t>Охоплення учнів харчуванням</w:t>
      </w:r>
      <w:r w:rsidRPr="00C71D0C">
        <w:rPr>
          <w:rFonts w:ascii="Times New Roman" w:eastAsia="Times New Roman" w:hAnsi="Times New Roman"/>
          <w:b/>
          <w:bCs/>
          <w:kern w:val="24"/>
          <w:sz w:val="26"/>
          <w:szCs w:val="26"/>
          <w:lang w:val="uk-UA" w:eastAsia="ru-RU"/>
        </w:rPr>
        <w:br/>
        <w:t xml:space="preserve"> у І семестрі 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7069"/>
        <w:gridCol w:w="8065"/>
      </w:tblGrid>
      <w:tr w:rsidR="00203061" w:rsidRPr="00C71D0C" w:rsidTr="00203061">
        <w:tc>
          <w:tcPr>
            <w:tcW w:w="7069" w:type="dxa"/>
          </w:tcPr>
          <w:p w:rsidR="00203061" w:rsidRPr="00C71D0C" w:rsidRDefault="00203061" w:rsidP="00203061">
            <w:pPr>
              <w:spacing w:before="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D0C">
              <w:rPr>
                <w:rFonts w:eastAsia="Times New Roman" w:hAnsi="Franklin Gothic Book"/>
                <w:b/>
                <w:bCs/>
                <w:kern w:val="24"/>
                <w:sz w:val="26"/>
                <w:szCs w:val="26"/>
                <w:lang w:val="uk-UA" w:eastAsia="ru-RU"/>
              </w:rPr>
              <w:t>Охоплення</w:t>
            </w:r>
            <w:r w:rsidRPr="00C71D0C">
              <w:rPr>
                <w:rFonts w:eastAsia="Times New Roman" w:hAnsi="Franklin Gothic Book"/>
                <w:b/>
                <w:bCs/>
                <w:kern w:val="24"/>
                <w:sz w:val="26"/>
                <w:szCs w:val="26"/>
                <w:lang w:val="uk-UA" w:eastAsia="ru-RU"/>
              </w:rPr>
              <w:t xml:space="preserve"> </w:t>
            </w:r>
            <w:r w:rsidRPr="00C71D0C">
              <w:rPr>
                <w:rFonts w:eastAsia="Times New Roman" w:hAnsi="Franklin Gothic Book"/>
                <w:b/>
                <w:bCs/>
                <w:kern w:val="24"/>
                <w:sz w:val="26"/>
                <w:szCs w:val="26"/>
                <w:lang w:val="uk-UA" w:eastAsia="ru-RU"/>
              </w:rPr>
              <w:t>учнів</w:t>
            </w:r>
            <w:r w:rsidRPr="00C71D0C">
              <w:rPr>
                <w:rFonts w:eastAsia="Times New Roman" w:hAnsi="Franklin Gothic Book"/>
                <w:b/>
                <w:bCs/>
                <w:kern w:val="24"/>
                <w:sz w:val="26"/>
                <w:szCs w:val="26"/>
                <w:lang w:val="uk-UA" w:eastAsia="ru-RU"/>
              </w:rPr>
              <w:t xml:space="preserve"> </w:t>
            </w:r>
            <w:r w:rsidRPr="00C71D0C">
              <w:rPr>
                <w:rFonts w:eastAsia="Times New Roman" w:hAnsi="Franklin Gothic Book"/>
                <w:b/>
                <w:bCs/>
                <w:kern w:val="24"/>
                <w:sz w:val="26"/>
                <w:szCs w:val="26"/>
                <w:lang w:val="uk-UA" w:eastAsia="ru-RU"/>
              </w:rPr>
              <w:t>харчуванням</w:t>
            </w:r>
            <w:r w:rsidRPr="00C71D0C">
              <w:rPr>
                <w:rFonts w:eastAsia="Times New Roman" w:hAnsi="Franklin Gothic Book"/>
                <w:b/>
                <w:bCs/>
                <w:kern w:val="24"/>
                <w:sz w:val="26"/>
                <w:szCs w:val="26"/>
                <w:lang w:val="uk-UA" w:eastAsia="ru-RU"/>
              </w:rPr>
              <w:br/>
              <w:t xml:space="preserve"> </w:t>
            </w:r>
            <w:r w:rsidRPr="00C71D0C">
              <w:rPr>
                <w:rFonts w:eastAsia="Times New Roman" w:hAnsi="Franklin Gothic Book"/>
                <w:b/>
                <w:bCs/>
                <w:kern w:val="24"/>
                <w:sz w:val="26"/>
                <w:szCs w:val="26"/>
                <w:lang w:val="uk-UA" w:eastAsia="ru-RU"/>
              </w:rPr>
              <w:t>у</w:t>
            </w:r>
            <w:r w:rsidRPr="00C71D0C">
              <w:rPr>
                <w:rFonts w:eastAsia="Times New Roman" w:hAnsi="Franklin Gothic Book"/>
                <w:b/>
                <w:bCs/>
                <w:kern w:val="24"/>
                <w:sz w:val="26"/>
                <w:szCs w:val="26"/>
                <w:lang w:val="uk-UA" w:eastAsia="ru-RU"/>
              </w:rPr>
              <w:t xml:space="preserve"> </w:t>
            </w:r>
            <w:r w:rsidRPr="00C71D0C">
              <w:rPr>
                <w:rFonts w:eastAsia="Times New Roman" w:hAnsi="Franklin Gothic Book"/>
                <w:b/>
                <w:bCs/>
                <w:kern w:val="24"/>
                <w:sz w:val="26"/>
                <w:szCs w:val="26"/>
                <w:lang w:val="uk-UA" w:eastAsia="ru-RU"/>
              </w:rPr>
              <w:t>І</w:t>
            </w:r>
            <w:r w:rsidRPr="00C71D0C">
              <w:rPr>
                <w:rFonts w:eastAsia="Times New Roman" w:hAnsi="Franklin Gothic Book"/>
                <w:b/>
                <w:bCs/>
                <w:kern w:val="24"/>
                <w:sz w:val="26"/>
                <w:szCs w:val="26"/>
                <w:lang w:val="uk-UA" w:eastAsia="ru-RU"/>
              </w:rPr>
              <w:t xml:space="preserve"> </w:t>
            </w:r>
            <w:r w:rsidRPr="00C71D0C">
              <w:rPr>
                <w:rFonts w:eastAsia="Times New Roman" w:hAnsi="Franklin Gothic Book"/>
                <w:b/>
                <w:bCs/>
                <w:kern w:val="24"/>
                <w:sz w:val="26"/>
                <w:szCs w:val="26"/>
                <w:lang w:val="uk-UA" w:eastAsia="ru-RU"/>
              </w:rPr>
              <w:t>семестрі</w:t>
            </w:r>
            <w:r w:rsidRPr="00C71D0C">
              <w:rPr>
                <w:rFonts w:eastAsia="Times New Roman" w:hAnsi="Franklin Gothic Book"/>
                <w:b/>
                <w:bCs/>
                <w:kern w:val="24"/>
                <w:sz w:val="26"/>
                <w:szCs w:val="26"/>
                <w:lang w:val="uk-UA" w:eastAsia="ru-RU"/>
              </w:rPr>
              <w:t xml:space="preserve"> 2017-2018 </w:t>
            </w:r>
            <w:proofErr w:type="spellStart"/>
            <w:r w:rsidRPr="00C71D0C">
              <w:rPr>
                <w:rFonts w:eastAsia="Times New Roman" w:hAnsi="Franklin Gothic Book"/>
                <w:b/>
                <w:bCs/>
                <w:kern w:val="24"/>
                <w:sz w:val="26"/>
                <w:szCs w:val="26"/>
                <w:lang w:val="uk-UA" w:eastAsia="ru-RU"/>
              </w:rPr>
              <w:t>н</w:t>
            </w:r>
            <w:r w:rsidRPr="00C71D0C">
              <w:rPr>
                <w:rFonts w:eastAsia="Times New Roman" w:hAnsi="Franklin Gothic Book"/>
                <w:b/>
                <w:bCs/>
                <w:kern w:val="24"/>
                <w:sz w:val="26"/>
                <w:szCs w:val="26"/>
                <w:lang w:val="uk-UA" w:eastAsia="ru-RU"/>
              </w:rPr>
              <w:t>.</w:t>
            </w:r>
            <w:r w:rsidRPr="00C71D0C">
              <w:rPr>
                <w:rFonts w:eastAsia="Times New Roman" w:hAnsi="Franklin Gothic Book"/>
                <w:b/>
                <w:bCs/>
                <w:kern w:val="24"/>
                <w:sz w:val="26"/>
                <w:szCs w:val="26"/>
                <w:lang w:val="uk-UA" w:eastAsia="ru-RU"/>
              </w:rPr>
              <w:t>р</w:t>
            </w:r>
            <w:proofErr w:type="spellEnd"/>
            <w:r w:rsidRPr="00C71D0C">
              <w:rPr>
                <w:rFonts w:eastAsia="Times New Roman" w:hAnsi="Franklin Gothic Book"/>
                <w:b/>
                <w:bCs/>
                <w:kern w:val="24"/>
                <w:sz w:val="26"/>
                <w:szCs w:val="26"/>
                <w:lang w:val="uk-UA" w:eastAsia="ru-RU"/>
              </w:rPr>
              <w:t>.</w:t>
            </w:r>
          </w:p>
          <w:p w:rsidR="00203061" w:rsidRPr="00C71D0C" w:rsidRDefault="00203061" w:rsidP="00203061">
            <w:pPr>
              <w:spacing w:before="62"/>
              <w:jc w:val="center"/>
              <w:rPr>
                <w:rFonts w:ascii="Franklin Gothic Book" w:eastAsia="+mn-ea" w:hAnsi="Franklin Gothic Book" w:cs="+mn-cs"/>
                <w:b/>
                <w:bCs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8065" w:type="dxa"/>
          </w:tcPr>
          <w:p w:rsidR="00203061" w:rsidRPr="00C71D0C" w:rsidRDefault="00203061" w:rsidP="00203061">
            <w:pPr>
              <w:spacing w:before="62"/>
              <w:jc w:val="center"/>
              <w:rPr>
                <w:rFonts w:ascii="Franklin Gothic Book" w:eastAsia="+mn-ea" w:hAnsi="Franklin Gothic Book" w:cs="+mn-cs"/>
                <w:b/>
                <w:bCs/>
                <w:kern w:val="24"/>
                <w:sz w:val="26"/>
                <w:szCs w:val="26"/>
                <w:lang w:val="uk-UA" w:eastAsia="ru-RU"/>
              </w:rPr>
            </w:pPr>
            <w:r w:rsidRPr="00C71D0C">
              <w:rPr>
                <w:rFonts w:ascii="Franklin Gothic Book" w:eastAsia="+mn-ea" w:hAnsi="Franklin Gothic Book" w:cs="+mn-cs"/>
                <w:b/>
                <w:bCs/>
                <w:kern w:val="24"/>
                <w:sz w:val="26"/>
                <w:szCs w:val="26"/>
                <w:lang w:val="uk-UA" w:eastAsia="ru-RU"/>
              </w:rPr>
              <w:t xml:space="preserve">Охоплення учнів харчуванням </w:t>
            </w:r>
          </w:p>
          <w:p w:rsidR="00203061" w:rsidRPr="00C71D0C" w:rsidRDefault="00203061" w:rsidP="00203061">
            <w:pPr>
              <w:spacing w:before="62"/>
              <w:jc w:val="center"/>
              <w:rPr>
                <w:rFonts w:ascii="Franklin Gothic Book" w:eastAsia="+mn-ea" w:hAnsi="Franklin Gothic Book" w:cs="+mn-cs"/>
                <w:b/>
                <w:bCs/>
                <w:kern w:val="24"/>
                <w:sz w:val="26"/>
                <w:szCs w:val="26"/>
                <w:lang w:val="uk-UA" w:eastAsia="ru-RU"/>
              </w:rPr>
            </w:pPr>
            <w:r w:rsidRPr="00C71D0C">
              <w:rPr>
                <w:rFonts w:ascii="Franklin Gothic Book" w:eastAsia="+mn-ea" w:hAnsi="Franklin Gothic Book" w:cs="+mn-cs"/>
                <w:b/>
                <w:bCs/>
                <w:kern w:val="24"/>
                <w:sz w:val="26"/>
                <w:szCs w:val="26"/>
                <w:lang w:val="uk-UA" w:eastAsia="ru-RU"/>
              </w:rPr>
              <w:t xml:space="preserve">у І семестрі 2018/2019 </w:t>
            </w:r>
            <w:proofErr w:type="spellStart"/>
            <w:r w:rsidRPr="00C71D0C">
              <w:rPr>
                <w:rFonts w:ascii="Franklin Gothic Book" w:eastAsia="+mn-ea" w:hAnsi="Franklin Gothic Book" w:cs="+mn-cs"/>
                <w:b/>
                <w:bCs/>
                <w:kern w:val="24"/>
                <w:sz w:val="26"/>
                <w:szCs w:val="26"/>
                <w:lang w:val="uk-UA" w:eastAsia="ru-RU"/>
              </w:rPr>
              <w:t>н.р</w:t>
            </w:r>
            <w:proofErr w:type="spellEnd"/>
          </w:p>
        </w:tc>
      </w:tr>
      <w:tr w:rsidR="00203061" w:rsidRPr="00C71D0C" w:rsidTr="00203061">
        <w:trPr>
          <w:trHeight w:val="5706"/>
        </w:trPr>
        <w:tc>
          <w:tcPr>
            <w:tcW w:w="7069" w:type="dxa"/>
          </w:tcPr>
          <w:p w:rsidR="00203061" w:rsidRPr="00C71D0C" w:rsidRDefault="00203061" w:rsidP="00203061">
            <w:pPr>
              <w:spacing w:before="62"/>
              <w:jc w:val="center"/>
              <w:rPr>
                <w:rFonts w:ascii="Franklin Gothic Book" w:eastAsia="+mn-ea" w:hAnsi="Franklin Gothic Book" w:cs="+mn-cs"/>
                <w:b/>
                <w:bCs/>
                <w:noProof/>
                <w:kern w:val="24"/>
                <w:sz w:val="26"/>
                <w:szCs w:val="26"/>
                <w:lang w:eastAsia="ru-RU"/>
              </w:rPr>
            </w:pPr>
            <w:r w:rsidRPr="00C71D0C">
              <w:rPr>
                <w:noProof/>
                <w:lang w:eastAsia="ru-RU"/>
              </w:rPr>
              <w:drawing>
                <wp:inline distT="0" distB="0" distL="0" distR="0" wp14:anchorId="76A5795E" wp14:editId="452DF6AC">
                  <wp:extent cx="4352193" cy="3393831"/>
                  <wp:effectExtent l="0" t="0" r="0" b="0"/>
                  <wp:docPr id="1" name="Picture 5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193" cy="3393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5" w:type="dxa"/>
          </w:tcPr>
          <w:p w:rsidR="00203061" w:rsidRPr="00C71D0C" w:rsidRDefault="00203061" w:rsidP="00203061">
            <w:pPr>
              <w:spacing w:before="62"/>
              <w:jc w:val="center"/>
              <w:rPr>
                <w:rFonts w:ascii="Franklin Gothic Book" w:eastAsia="+mn-ea" w:hAnsi="Franklin Gothic Book" w:cs="+mn-cs"/>
                <w:b/>
                <w:bCs/>
                <w:kern w:val="24"/>
                <w:sz w:val="26"/>
                <w:szCs w:val="26"/>
                <w:lang w:val="uk-UA" w:eastAsia="ru-RU"/>
              </w:rPr>
            </w:pPr>
            <w:r w:rsidRPr="00C71D0C">
              <w:rPr>
                <w:rFonts w:ascii="Franklin Gothic Book" w:eastAsia="+mn-ea" w:hAnsi="Franklin Gothic Book" w:cs="+mn-cs"/>
                <w:b/>
                <w:bCs/>
                <w:noProof/>
                <w:kern w:val="24"/>
                <w:sz w:val="26"/>
                <w:szCs w:val="26"/>
                <w:lang w:eastAsia="ru-RU"/>
              </w:rPr>
              <w:drawing>
                <wp:inline distT="0" distB="0" distL="0" distR="0" wp14:anchorId="0F5CF124" wp14:editId="7B9B9E95">
                  <wp:extent cx="4985239" cy="334107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3358" cy="33465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3061" w:rsidRPr="00C71D0C" w:rsidRDefault="00203061" w:rsidP="00203061">
      <w:pPr>
        <w:spacing w:before="62"/>
        <w:rPr>
          <w:rFonts w:ascii="Franklin Gothic Book" w:eastAsia="+mn-ea" w:hAnsi="Franklin Gothic Book" w:cs="+mn-cs"/>
          <w:b/>
          <w:bCs/>
          <w:kern w:val="24"/>
          <w:sz w:val="26"/>
          <w:szCs w:val="26"/>
          <w:lang w:val="uk-UA" w:eastAsia="ru-RU"/>
        </w:rPr>
        <w:sectPr w:rsidR="00203061" w:rsidRPr="00C71D0C" w:rsidSect="0020306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03061" w:rsidRPr="00C71D0C" w:rsidRDefault="00203061" w:rsidP="00203061">
      <w:pPr>
        <w:spacing w:before="62"/>
        <w:rPr>
          <w:rFonts w:ascii="Times New Roman" w:eastAsia="Times New Roman" w:hAnsi="Times New Roman"/>
          <w:lang w:val="uk-UA" w:eastAsia="ru-RU"/>
        </w:rPr>
      </w:pPr>
    </w:p>
    <w:p w:rsidR="00203061" w:rsidRPr="00C71D0C" w:rsidRDefault="00203061" w:rsidP="00203061">
      <w:pPr>
        <w:spacing w:before="62"/>
        <w:jc w:val="center"/>
        <w:rPr>
          <w:rFonts w:ascii="Times New Roman" w:eastAsia="Times New Roman" w:hAnsi="Times New Roman"/>
          <w:lang w:val="uk-UA" w:eastAsia="ru-RU"/>
        </w:rPr>
      </w:pPr>
      <w:r w:rsidRPr="00C71D0C">
        <w:rPr>
          <w:rFonts w:eastAsia="Times New Roman" w:hAnsi="Franklin Gothic Book"/>
          <w:b/>
          <w:bCs/>
          <w:kern w:val="24"/>
          <w:sz w:val="26"/>
          <w:szCs w:val="26"/>
          <w:lang w:val="uk-UA" w:eastAsia="ru-RU"/>
        </w:rPr>
        <w:t>Охоплення</w:t>
      </w:r>
      <w:r w:rsidRPr="00C71D0C">
        <w:rPr>
          <w:rFonts w:eastAsia="Times New Roman" w:hAnsi="Franklin Gothic Book"/>
          <w:b/>
          <w:bCs/>
          <w:kern w:val="24"/>
          <w:sz w:val="26"/>
          <w:szCs w:val="26"/>
          <w:lang w:val="uk-UA" w:eastAsia="ru-RU"/>
        </w:rPr>
        <w:t xml:space="preserve"> </w:t>
      </w:r>
      <w:r w:rsidRPr="00C71D0C">
        <w:rPr>
          <w:rFonts w:eastAsia="Times New Roman" w:hAnsi="Franklin Gothic Book"/>
          <w:b/>
          <w:bCs/>
          <w:kern w:val="24"/>
          <w:sz w:val="26"/>
          <w:szCs w:val="26"/>
          <w:lang w:val="uk-UA" w:eastAsia="ru-RU"/>
        </w:rPr>
        <w:t>учнів</w:t>
      </w:r>
      <w:r w:rsidRPr="00C71D0C">
        <w:rPr>
          <w:rFonts w:eastAsia="Times New Roman" w:hAnsi="Franklin Gothic Book"/>
          <w:b/>
          <w:bCs/>
          <w:kern w:val="24"/>
          <w:sz w:val="26"/>
          <w:szCs w:val="26"/>
          <w:lang w:val="uk-UA" w:eastAsia="ru-RU"/>
        </w:rPr>
        <w:t xml:space="preserve"> </w:t>
      </w:r>
      <w:r w:rsidRPr="00C71D0C">
        <w:rPr>
          <w:rFonts w:eastAsia="Times New Roman" w:hAnsi="Franklin Gothic Book"/>
          <w:b/>
          <w:bCs/>
          <w:kern w:val="24"/>
          <w:sz w:val="26"/>
          <w:szCs w:val="26"/>
          <w:lang w:val="uk-UA" w:eastAsia="ru-RU"/>
        </w:rPr>
        <w:t>харчуванням</w:t>
      </w:r>
      <w:r w:rsidRPr="00C71D0C">
        <w:rPr>
          <w:rFonts w:eastAsia="Times New Roman" w:hAnsi="Franklin Gothic Book"/>
          <w:b/>
          <w:bCs/>
          <w:kern w:val="24"/>
          <w:sz w:val="26"/>
          <w:szCs w:val="26"/>
          <w:lang w:val="uk-UA" w:eastAsia="ru-RU"/>
        </w:rPr>
        <w:br/>
        <w:t xml:space="preserve"> </w:t>
      </w:r>
      <w:r w:rsidRPr="00C71D0C">
        <w:rPr>
          <w:rFonts w:eastAsia="Times New Roman" w:hAnsi="Franklin Gothic Book"/>
          <w:b/>
          <w:bCs/>
          <w:kern w:val="24"/>
          <w:sz w:val="26"/>
          <w:szCs w:val="26"/>
          <w:lang w:val="uk-UA" w:eastAsia="ru-RU"/>
        </w:rPr>
        <w:t>у</w:t>
      </w:r>
      <w:r w:rsidRPr="00C71D0C">
        <w:rPr>
          <w:rFonts w:eastAsia="Times New Roman" w:hAnsi="Franklin Gothic Book"/>
          <w:b/>
          <w:bCs/>
          <w:kern w:val="24"/>
          <w:sz w:val="26"/>
          <w:szCs w:val="26"/>
          <w:lang w:val="uk-UA" w:eastAsia="ru-RU"/>
        </w:rPr>
        <w:t xml:space="preserve"> </w:t>
      </w:r>
      <w:r w:rsidRPr="00C71D0C">
        <w:rPr>
          <w:rFonts w:eastAsia="Times New Roman" w:hAnsi="Franklin Gothic Book"/>
          <w:b/>
          <w:bCs/>
          <w:kern w:val="24"/>
          <w:sz w:val="26"/>
          <w:szCs w:val="26"/>
          <w:lang w:val="uk-UA" w:eastAsia="ru-RU"/>
        </w:rPr>
        <w:t>ІІ</w:t>
      </w:r>
      <w:r w:rsidRPr="00C71D0C">
        <w:rPr>
          <w:rFonts w:eastAsia="Times New Roman" w:hAnsi="Franklin Gothic Book"/>
          <w:b/>
          <w:bCs/>
          <w:kern w:val="24"/>
          <w:sz w:val="26"/>
          <w:szCs w:val="26"/>
          <w:lang w:val="uk-UA" w:eastAsia="ru-RU"/>
        </w:rPr>
        <w:t xml:space="preserve"> </w:t>
      </w:r>
      <w:r w:rsidRPr="00C71D0C">
        <w:rPr>
          <w:rFonts w:eastAsia="Times New Roman" w:hAnsi="Franklin Gothic Book"/>
          <w:b/>
          <w:bCs/>
          <w:kern w:val="24"/>
          <w:sz w:val="26"/>
          <w:szCs w:val="26"/>
          <w:lang w:val="uk-UA" w:eastAsia="ru-RU"/>
        </w:rPr>
        <w:t>семестрі</w:t>
      </w:r>
      <w:r w:rsidRPr="00C71D0C">
        <w:rPr>
          <w:rFonts w:eastAsia="Times New Roman" w:hAnsi="Franklin Gothic Book"/>
          <w:b/>
          <w:bCs/>
          <w:kern w:val="24"/>
          <w:sz w:val="26"/>
          <w:szCs w:val="26"/>
          <w:lang w:val="uk-UA" w:eastAsia="ru-RU"/>
        </w:rPr>
        <w:t xml:space="preserve"> </w:t>
      </w:r>
    </w:p>
    <w:tbl>
      <w:tblPr>
        <w:tblStyle w:val="a5"/>
        <w:tblW w:w="0" w:type="auto"/>
        <w:tblInd w:w="-284" w:type="dxa"/>
        <w:tblLook w:val="04A0" w:firstRow="1" w:lastRow="0" w:firstColumn="1" w:lastColumn="0" w:noHBand="0" w:noVBand="1"/>
      </w:tblPr>
      <w:tblGrid>
        <w:gridCol w:w="8059"/>
        <w:gridCol w:w="7011"/>
      </w:tblGrid>
      <w:tr w:rsidR="00203061" w:rsidRPr="00C71D0C" w:rsidTr="00203061">
        <w:tc>
          <w:tcPr>
            <w:tcW w:w="7393" w:type="dxa"/>
          </w:tcPr>
          <w:p w:rsidR="00203061" w:rsidRPr="00C71D0C" w:rsidRDefault="00203061" w:rsidP="002030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D0C">
              <w:rPr>
                <w:rFonts w:ascii="Franklin Gothic Book" w:eastAsia="+mn-ea" w:hAnsi="Franklin Gothic Book" w:cs="+mn-cs"/>
                <w:b/>
                <w:bCs/>
                <w:kern w:val="24"/>
                <w:lang w:val="uk-UA" w:eastAsia="ru-RU"/>
              </w:rPr>
              <w:t>Охоплення учнів харчуванням</w:t>
            </w:r>
            <w:r w:rsidRPr="00C71D0C">
              <w:rPr>
                <w:rFonts w:ascii="Franklin Gothic Book" w:eastAsia="+mn-ea" w:hAnsi="Franklin Gothic Book" w:cs="+mn-cs"/>
                <w:b/>
                <w:bCs/>
                <w:kern w:val="24"/>
                <w:lang w:val="uk-UA" w:eastAsia="ru-RU"/>
              </w:rPr>
              <w:br/>
              <w:t xml:space="preserve"> у ІІ семестрі 2017-2018н.р.</w:t>
            </w:r>
          </w:p>
          <w:p w:rsidR="00203061" w:rsidRPr="00C71D0C" w:rsidRDefault="00203061" w:rsidP="00203061">
            <w:pPr>
              <w:tabs>
                <w:tab w:val="left" w:pos="1080"/>
                <w:tab w:val="left" w:pos="19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203061" w:rsidRPr="00C71D0C" w:rsidRDefault="00203061" w:rsidP="002030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D0C">
              <w:rPr>
                <w:rFonts w:ascii="Franklin Gothic Book" w:eastAsia="+mn-ea" w:hAnsi="Franklin Gothic Book" w:cs="+mn-cs"/>
                <w:b/>
                <w:bCs/>
                <w:kern w:val="24"/>
                <w:lang w:val="uk-UA" w:eastAsia="ru-RU"/>
              </w:rPr>
              <w:t>Охоплення учнів харчуванням</w:t>
            </w:r>
            <w:r w:rsidRPr="00C71D0C">
              <w:rPr>
                <w:rFonts w:ascii="Franklin Gothic Book" w:eastAsia="+mn-ea" w:hAnsi="Franklin Gothic Book" w:cs="+mn-cs"/>
                <w:b/>
                <w:bCs/>
                <w:kern w:val="24"/>
                <w:lang w:val="uk-UA" w:eastAsia="ru-RU"/>
              </w:rPr>
              <w:br/>
              <w:t xml:space="preserve"> у ІІ семестрі 2018/2019н.р.</w:t>
            </w:r>
          </w:p>
          <w:p w:rsidR="00203061" w:rsidRPr="00C71D0C" w:rsidRDefault="00203061" w:rsidP="00203061">
            <w:pPr>
              <w:tabs>
                <w:tab w:val="left" w:pos="1080"/>
                <w:tab w:val="left" w:pos="19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061" w:rsidRPr="00C71D0C" w:rsidTr="00203061">
        <w:tc>
          <w:tcPr>
            <w:tcW w:w="7393" w:type="dxa"/>
          </w:tcPr>
          <w:p w:rsidR="00203061" w:rsidRPr="00C71D0C" w:rsidRDefault="00203061" w:rsidP="00203061">
            <w:pPr>
              <w:tabs>
                <w:tab w:val="left" w:pos="1080"/>
                <w:tab w:val="left" w:pos="198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1D0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1FB64A" wp14:editId="07A0E79D">
                  <wp:extent cx="5043474" cy="305093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7615" cy="3053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203061" w:rsidRPr="00C71D0C" w:rsidRDefault="00203061" w:rsidP="00203061">
            <w:pPr>
              <w:tabs>
                <w:tab w:val="left" w:pos="1080"/>
                <w:tab w:val="left" w:pos="198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1D0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E22463" wp14:editId="789AC633">
                  <wp:extent cx="4369777" cy="305093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4723" cy="30753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3061" w:rsidRPr="00C71D0C" w:rsidRDefault="00203061" w:rsidP="00203061">
      <w:pPr>
        <w:tabs>
          <w:tab w:val="left" w:pos="1080"/>
          <w:tab w:val="left" w:pos="1980"/>
        </w:tabs>
        <w:spacing w:line="276" w:lineRule="auto"/>
        <w:ind w:left="-284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061" w:rsidRPr="00C71D0C" w:rsidRDefault="00203061" w:rsidP="00203061">
      <w:pPr>
        <w:tabs>
          <w:tab w:val="left" w:pos="1080"/>
          <w:tab w:val="left" w:pos="1980"/>
        </w:tabs>
        <w:spacing w:line="276" w:lineRule="auto"/>
        <w:ind w:left="-284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061" w:rsidRPr="00C71D0C" w:rsidRDefault="00203061" w:rsidP="00203061">
      <w:pPr>
        <w:tabs>
          <w:tab w:val="left" w:pos="1080"/>
          <w:tab w:val="left" w:pos="1980"/>
        </w:tabs>
        <w:spacing w:line="276" w:lineRule="auto"/>
        <w:ind w:left="-284" w:firstLine="709"/>
        <w:jc w:val="both"/>
        <w:rPr>
          <w:rFonts w:ascii="Times New Roman" w:hAnsi="Times New Roman"/>
          <w:sz w:val="28"/>
          <w:szCs w:val="28"/>
          <w:lang w:val="uk-UA"/>
        </w:rPr>
        <w:sectPr w:rsidR="00203061" w:rsidRPr="00C71D0C" w:rsidSect="00203061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203061" w:rsidRPr="00C71D0C" w:rsidRDefault="00203061" w:rsidP="00203061">
      <w:pPr>
        <w:tabs>
          <w:tab w:val="left" w:pos="1080"/>
          <w:tab w:val="left" w:pos="1980"/>
        </w:tabs>
        <w:spacing w:line="276" w:lineRule="auto"/>
        <w:ind w:left="-284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3061" w:rsidRPr="00C71D0C" w:rsidRDefault="00203061" w:rsidP="00203061">
      <w:pPr>
        <w:tabs>
          <w:tab w:val="left" w:pos="1080"/>
          <w:tab w:val="left" w:pos="1980"/>
        </w:tabs>
        <w:spacing w:line="276" w:lineRule="auto"/>
        <w:ind w:left="-284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1D0C">
        <w:rPr>
          <w:rFonts w:ascii="Times New Roman" w:hAnsi="Times New Roman"/>
          <w:b/>
          <w:sz w:val="28"/>
          <w:szCs w:val="28"/>
          <w:lang w:val="uk-UA"/>
        </w:rPr>
        <w:t xml:space="preserve">Порівняльний аналіз кількості учнів, охоплених харчуванням </w:t>
      </w:r>
    </w:p>
    <w:p w:rsidR="00203061" w:rsidRPr="00C71D0C" w:rsidRDefault="00203061" w:rsidP="00203061">
      <w:pPr>
        <w:tabs>
          <w:tab w:val="left" w:pos="1080"/>
          <w:tab w:val="left" w:pos="1980"/>
        </w:tabs>
        <w:spacing w:line="276" w:lineRule="auto"/>
        <w:ind w:left="-284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1D0C">
        <w:rPr>
          <w:rFonts w:ascii="Times New Roman" w:hAnsi="Times New Roman"/>
          <w:b/>
          <w:sz w:val="28"/>
          <w:szCs w:val="28"/>
          <w:lang w:val="uk-UA"/>
        </w:rPr>
        <w:t>у І та ІІ семестрах</w:t>
      </w:r>
    </w:p>
    <w:p w:rsidR="00203061" w:rsidRPr="00C71D0C" w:rsidRDefault="00203061" w:rsidP="00203061">
      <w:pPr>
        <w:tabs>
          <w:tab w:val="left" w:pos="1080"/>
          <w:tab w:val="left" w:pos="1980"/>
        </w:tabs>
        <w:spacing w:line="276" w:lineRule="auto"/>
        <w:ind w:left="-284"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Franklin Gothic Book" w:eastAsia="+mj-ea" w:hAnsi="Franklin Gothic Book" w:cs="+mj-cs"/>
          <w:b/>
          <w:bCs/>
          <w:noProof/>
          <w:kern w:val="24"/>
          <w:sz w:val="28"/>
          <w:szCs w:val="28"/>
          <w:lang w:eastAsia="ru-RU"/>
        </w:rPr>
        <w:drawing>
          <wp:inline distT="0" distB="0" distL="0" distR="0" wp14:anchorId="64B2835E" wp14:editId="2F669C1E">
            <wp:extent cx="5200662" cy="2859943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289" cy="2860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061" w:rsidRPr="00C71D0C" w:rsidRDefault="00203061" w:rsidP="00203061">
      <w:pPr>
        <w:tabs>
          <w:tab w:val="left" w:pos="1080"/>
          <w:tab w:val="left" w:pos="1980"/>
        </w:tabs>
        <w:spacing w:line="276" w:lineRule="auto"/>
        <w:ind w:left="-284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3061" w:rsidRPr="00C71D0C" w:rsidRDefault="00203061" w:rsidP="00203061">
      <w:pPr>
        <w:tabs>
          <w:tab w:val="left" w:pos="1080"/>
          <w:tab w:val="left" w:pos="1980"/>
        </w:tabs>
        <w:spacing w:line="276" w:lineRule="auto"/>
        <w:ind w:left="-284"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C71D0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E80051E" wp14:editId="6050F7AF">
            <wp:extent cx="5283048" cy="3283308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623" cy="3284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061" w:rsidRPr="00C71D0C" w:rsidRDefault="00203061" w:rsidP="00203061">
      <w:pPr>
        <w:tabs>
          <w:tab w:val="left" w:pos="1080"/>
          <w:tab w:val="left" w:pos="1980"/>
        </w:tabs>
        <w:spacing w:line="276" w:lineRule="auto"/>
        <w:ind w:left="-284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3061" w:rsidRPr="00C71D0C" w:rsidRDefault="00203061" w:rsidP="00203061">
      <w:pPr>
        <w:tabs>
          <w:tab w:val="left" w:pos="1080"/>
          <w:tab w:val="left" w:pos="1980"/>
        </w:tabs>
        <w:spacing w:line="276" w:lineRule="auto"/>
        <w:ind w:left="-284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3061" w:rsidRPr="00C71D0C" w:rsidRDefault="00203061" w:rsidP="00203061">
      <w:pPr>
        <w:tabs>
          <w:tab w:val="left" w:pos="1080"/>
          <w:tab w:val="left" w:pos="1980"/>
        </w:tabs>
        <w:spacing w:line="276" w:lineRule="auto"/>
        <w:ind w:left="-284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3061" w:rsidRPr="00C71D0C" w:rsidRDefault="00203061" w:rsidP="00203061">
      <w:pPr>
        <w:tabs>
          <w:tab w:val="left" w:pos="1080"/>
          <w:tab w:val="left" w:pos="1980"/>
        </w:tabs>
        <w:spacing w:line="276" w:lineRule="auto"/>
        <w:ind w:left="-851"/>
        <w:jc w:val="center"/>
        <w:rPr>
          <w:rFonts w:ascii="Franklin Gothic Book" w:eastAsia="+mj-ea" w:hAnsi="Franklin Gothic Book" w:cs="+mj-cs"/>
          <w:b/>
          <w:bCs/>
          <w:kern w:val="24"/>
          <w:sz w:val="28"/>
          <w:szCs w:val="28"/>
          <w:lang w:val="uk-UA"/>
        </w:rPr>
      </w:pPr>
    </w:p>
    <w:p w:rsidR="00203061" w:rsidRPr="00C71D0C" w:rsidRDefault="00203061" w:rsidP="00203061">
      <w:pPr>
        <w:tabs>
          <w:tab w:val="left" w:pos="1080"/>
          <w:tab w:val="left" w:pos="1980"/>
        </w:tabs>
        <w:spacing w:line="276" w:lineRule="auto"/>
        <w:ind w:left="-851"/>
        <w:jc w:val="center"/>
        <w:rPr>
          <w:rFonts w:ascii="Franklin Gothic Book" w:eastAsia="+mj-ea" w:hAnsi="Franklin Gothic Book" w:cs="+mj-cs"/>
          <w:b/>
          <w:bCs/>
          <w:kern w:val="24"/>
          <w:sz w:val="28"/>
          <w:szCs w:val="28"/>
          <w:lang w:val="uk-UA"/>
        </w:rPr>
      </w:pPr>
    </w:p>
    <w:p w:rsidR="00203061" w:rsidRPr="00C71D0C" w:rsidRDefault="00203061" w:rsidP="00203061">
      <w:pPr>
        <w:tabs>
          <w:tab w:val="left" w:pos="1080"/>
          <w:tab w:val="left" w:pos="1980"/>
        </w:tabs>
        <w:spacing w:line="276" w:lineRule="auto"/>
        <w:ind w:left="-851"/>
        <w:jc w:val="center"/>
        <w:rPr>
          <w:rFonts w:ascii="Franklin Gothic Book" w:eastAsia="+mj-ea" w:hAnsi="Franklin Gothic Book" w:cs="+mj-cs"/>
          <w:b/>
          <w:bCs/>
          <w:kern w:val="24"/>
          <w:sz w:val="28"/>
          <w:szCs w:val="28"/>
          <w:lang w:val="uk-UA"/>
        </w:rPr>
      </w:pPr>
    </w:p>
    <w:p w:rsidR="00203061" w:rsidRPr="00C71D0C" w:rsidRDefault="00203061" w:rsidP="00203061">
      <w:pPr>
        <w:tabs>
          <w:tab w:val="left" w:pos="1080"/>
          <w:tab w:val="left" w:pos="1980"/>
        </w:tabs>
        <w:spacing w:line="276" w:lineRule="auto"/>
        <w:rPr>
          <w:rFonts w:ascii="Franklin Gothic Book" w:eastAsia="+mj-ea" w:hAnsi="Franklin Gothic Book" w:cs="+mj-cs"/>
          <w:b/>
          <w:bCs/>
          <w:kern w:val="24"/>
          <w:sz w:val="28"/>
          <w:szCs w:val="28"/>
          <w:lang w:val="uk-UA"/>
        </w:rPr>
      </w:pPr>
    </w:p>
    <w:p w:rsidR="00203061" w:rsidRPr="00C71D0C" w:rsidRDefault="00203061" w:rsidP="00203061">
      <w:pPr>
        <w:tabs>
          <w:tab w:val="left" w:pos="1080"/>
          <w:tab w:val="left" w:pos="1980"/>
        </w:tabs>
        <w:spacing w:line="276" w:lineRule="auto"/>
        <w:ind w:left="-851"/>
        <w:jc w:val="center"/>
        <w:rPr>
          <w:rFonts w:ascii="Franklin Gothic Book" w:eastAsia="+mj-ea" w:hAnsi="Franklin Gothic Book" w:cs="+mj-cs"/>
          <w:b/>
          <w:bCs/>
          <w:kern w:val="24"/>
          <w:sz w:val="28"/>
          <w:szCs w:val="28"/>
          <w:lang w:val="uk-UA"/>
        </w:rPr>
      </w:pPr>
    </w:p>
    <w:p w:rsidR="00203061" w:rsidRPr="00C71D0C" w:rsidRDefault="00203061" w:rsidP="00203061">
      <w:pPr>
        <w:tabs>
          <w:tab w:val="left" w:pos="1080"/>
          <w:tab w:val="left" w:pos="1980"/>
        </w:tabs>
        <w:spacing w:line="276" w:lineRule="auto"/>
        <w:ind w:left="-851"/>
        <w:jc w:val="center"/>
        <w:rPr>
          <w:rFonts w:ascii="Franklin Gothic Book" w:eastAsia="+mj-ea" w:hAnsi="Franklin Gothic Book" w:cs="+mj-cs"/>
          <w:b/>
          <w:bCs/>
          <w:kern w:val="24"/>
          <w:sz w:val="28"/>
          <w:szCs w:val="28"/>
          <w:lang w:val="uk-UA"/>
        </w:rPr>
      </w:pPr>
      <w:r w:rsidRPr="00C71D0C">
        <w:rPr>
          <w:rFonts w:ascii="Franklin Gothic Book" w:eastAsia="+mj-ea" w:hAnsi="Franklin Gothic Book" w:cs="+mj-cs"/>
          <w:b/>
          <w:bCs/>
          <w:kern w:val="24"/>
          <w:sz w:val="28"/>
          <w:szCs w:val="28"/>
          <w:lang w:val="uk-UA"/>
        </w:rPr>
        <w:lastRenderedPageBreak/>
        <w:t xml:space="preserve">Порівняльний аналіз охоплення гарячим харчуванням учнів </w:t>
      </w:r>
      <w:r w:rsidRPr="00C71D0C">
        <w:rPr>
          <w:rFonts w:ascii="Franklin Gothic Book" w:eastAsia="+mj-ea" w:hAnsi="Franklin Gothic Book" w:cs="+mj-cs"/>
          <w:b/>
          <w:bCs/>
          <w:kern w:val="24"/>
          <w:sz w:val="28"/>
          <w:szCs w:val="28"/>
          <w:lang w:val="uk-UA"/>
        </w:rPr>
        <w:br/>
        <w:t>1-4 класів у І та ІІ семестрах</w:t>
      </w:r>
    </w:p>
    <w:p w:rsidR="00203061" w:rsidRPr="00C71D0C" w:rsidRDefault="00203061" w:rsidP="00203061">
      <w:pPr>
        <w:tabs>
          <w:tab w:val="left" w:pos="1080"/>
          <w:tab w:val="left" w:pos="1980"/>
        </w:tabs>
        <w:spacing w:line="276" w:lineRule="auto"/>
        <w:ind w:left="-851"/>
        <w:jc w:val="center"/>
        <w:rPr>
          <w:rFonts w:ascii="Franklin Gothic Book" w:eastAsia="+mj-ea" w:hAnsi="Franklin Gothic Book" w:cs="+mj-cs"/>
          <w:b/>
          <w:bCs/>
          <w:kern w:val="24"/>
          <w:sz w:val="28"/>
          <w:szCs w:val="28"/>
          <w:lang w:val="uk-UA"/>
        </w:rPr>
      </w:pPr>
    </w:p>
    <w:tbl>
      <w:tblPr>
        <w:tblStyle w:val="a5"/>
        <w:tblW w:w="107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212"/>
        <w:gridCol w:w="5528"/>
      </w:tblGrid>
      <w:tr w:rsidR="00203061" w:rsidRPr="00C71D0C" w:rsidTr="00203061">
        <w:tc>
          <w:tcPr>
            <w:tcW w:w="5212" w:type="dxa"/>
          </w:tcPr>
          <w:p w:rsidR="00203061" w:rsidRPr="00C71D0C" w:rsidRDefault="00203061" w:rsidP="00203061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D0C">
              <w:rPr>
                <w:rFonts w:ascii="Franklin Gothic Book" w:eastAsia="+mn-ea" w:hAnsi="Franklin Gothic Book" w:cs="+mn-cs"/>
                <w:b/>
                <w:bCs/>
                <w:kern w:val="24"/>
                <w:lang w:val="uk-UA" w:eastAsia="ru-RU"/>
              </w:rPr>
              <w:t xml:space="preserve">Порівняльний аналіз охоплення гарячим харчуванням учнів 1-4 класів у </w:t>
            </w:r>
            <w:r w:rsidRPr="00C71D0C">
              <w:rPr>
                <w:rFonts w:ascii="Franklin Gothic Book" w:eastAsia="+mn-ea" w:hAnsi="Franklin Gothic Book" w:cs="+mn-cs"/>
                <w:b/>
                <w:bCs/>
                <w:kern w:val="24"/>
                <w:lang w:val="uk-UA" w:eastAsia="ru-RU"/>
              </w:rPr>
              <w:br/>
              <w:t>І семестрі</w:t>
            </w:r>
          </w:p>
          <w:p w:rsidR="00203061" w:rsidRPr="00C71D0C" w:rsidRDefault="00203061" w:rsidP="00203061">
            <w:pPr>
              <w:tabs>
                <w:tab w:val="left" w:pos="1080"/>
                <w:tab w:val="left" w:pos="1980"/>
              </w:tabs>
              <w:jc w:val="center"/>
              <w:rPr>
                <w:rFonts w:ascii="Franklin Gothic Book" w:eastAsia="+mj-ea" w:hAnsi="Franklin Gothic Book" w:cs="+mj-cs"/>
                <w:b/>
                <w:bCs/>
                <w:kern w:val="24"/>
              </w:rPr>
            </w:pPr>
          </w:p>
        </w:tc>
        <w:tc>
          <w:tcPr>
            <w:tcW w:w="5528" w:type="dxa"/>
          </w:tcPr>
          <w:p w:rsidR="00203061" w:rsidRPr="00C71D0C" w:rsidRDefault="00203061" w:rsidP="00203061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D0C">
              <w:rPr>
                <w:rFonts w:ascii="Franklin Gothic Book" w:eastAsia="+mn-ea" w:hAnsi="Franklin Gothic Book" w:cs="+mn-cs"/>
                <w:b/>
                <w:bCs/>
                <w:kern w:val="24"/>
                <w:lang w:val="uk-UA" w:eastAsia="ru-RU"/>
              </w:rPr>
              <w:t xml:space="preserve">Порівняльний аналіз охоплення гарячим харчуванням учнів 1-4 класів у </w:t>
            </w:r>
            <w:r w:rsidRPr="00C71D0C">
              <w:rPr>
                <w:rFonts w:ascii="Franklin Gothic Book" w:eastAsia="+mn-ea" w:hAnsi="Franklin Gothic Book" w:cs="+mn-cs"/>
                <w:b/>
                <w:bCs/>
                <w:kern w:val="24"/>
                <w:lang w:val="uk-UA" w:eastAsia="ru-RU"/>
              </w:rPr>
              <w:br/>
              <w:t>ІІ семестрі</w:t>
            </w:r>
          </w:p>
          <w:p w:rsidR="00203061" w:rsidRPr="00C71D0C" w:rsidRDefault="00203061" w:rsidP="00203061">
            <w:pPr>
              <w:tabs>
                <w:tab w:val="left" w:pos="1080"/>
                <w:tab w:val="left" w:pos="1980"/>
              </w:tabs>
              <w:jc w:val="center"/>
              <w:rPr>
                <w:rFonts w:ascii="Franklin Gothic Book" w:eastAsia="+mj-ea" w:hAnsi="Franklin Gothic Book" w:cs="+mj-cs"/>
                <w:b/>
                <w:bCs/>
                <w:kern w:val="24"/>
              </w:rPr>
            </w:pPr>
          </w:p>
        </w:tc>
      </w:tr>
      <w:tr w:rsidR="00203061" w:rsidRPr="00C71D0C" w:rsidTr="00203061">
        <w:tc>
          <w:tcPr>
            <w:tcW w:w="5212" w:type="dxa"/>
          </w:tcPr>
          <w:p w:rsidR="00203061" w:rsidRPr="00C71D0C" w:rsidRDefault="00203061" w:rsidP="00203061">
            <w:pPr>
              <w:tabs>
                <w:tab w:val="left" w:pos="1080"/>
                <w:tab w:val="left" w:pos="1980"/>
              </w:tabs>
              <w:jc w:val="center"/>
              <w:rPr>
                <w:rFonts w:ascii="Franklin Gothic Book" w:eastAsia="+mj-ea" w:hAnsi="Franklin Gothic Book" w:cs="+mj-cs"/>
                <w:b/>
                <w:bCs/>
                <w:kern w:val="24"/>
                <w:sz w:val="28"/>
                <w:szCs w:val="28"/>
                <w:lang w:val="uk-UA"/>
              </w:rPr>
            </w:pPr>
            <w:r w:rsidRPr="00C71D0C">
              <w:rPr>
                <w:rFonts w:ascii="Franklin Gothic Book" w:eastAsia="+mj-ea" w:hAnsi="Franklin Gothic Book" w:cs="+mj-cs"/>
                <w:b/>
                <w:bCs/>
                <w:noProof/>
                <w:kern w:val="24"/>
                <w:sz w:val="28"/>
                <w:szCs w:val="28"/>
                <w:lang w:eastAsia="ru-RU"/>
              </w:rPr>
              <w:drawing>
                <wp:inline distT="0" distB="0" distL="0" distR="0" wp14:anchorId="1D3ADFB9" wp14:editId="76A58C4D">
                  <wp:extent cx="3182815" cy="2576146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839" cy="25761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203061" w:rsidRPr="00C71D0C" w:rsidRDefault="00203061" w:rsidP="00203061">
            <w:pPr>
              <w:tabs>
                <w:tab w:val="left" w:pos="1080"/>
                <w:tab w:val="left" w:pos="1980"/>
              </w:tabs>
              <w:jc w:val="center"/>
              <w:rPr>
                <w:rFonts w:ascii="Franklin Gothic Book" w:eastAsia="+mj-ea" w:hAnsi="Franklin Gothic Book" w:cs="+mj-cs"/>
                <w:b/>
                <w:bCs/>
                <w:kern w:val="24"/>
                <w:sz w:val="28"/>
                <w:szCs w:val="28"/>
                <w:lang w:val="uk-UA"/>
              </w:rPr>
            </w:pPr>
            <w:r w:rsidRPr="00C71D0C">
              <w:rPr>
                <w:rFonts w:ascii="Franklin Gothic Book" w:eastAsia="+mj-ea" w:hAnsi="Franklin Gothic Book" w:cs="+mj-cs"/>
                <w:b/>
                <w:bCs/>
                <w:noProof/>
                <w:kern w:val="24"/>
                <w:sz w:val="28"/>
                <w:szCs w:val="28"/>
                <w:lang w:eastAsia="ru-RU"/>
              </w:rPr>
              <w:drawing>
                <wp:inline distT="0" distB="0" distL="0" distR="0" wp14:anchorId="48046CD8" wp14:editId="6CD07282">
                  <wp:extent cx="3385038" cy="2477849"/>
                  <wp:effectExtent l="0" t="0" r="635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3360" cy="24839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3061" w:rsidRPr="00C71D0C" w:rsidRDefault="00203061" w:rsidP="00203061">
      <w:pPr>
        <w:tabs>
          <w:tab w:val="left" w:pos="1080"/>
          <w:tab w:val="left" w:pos="1980"/>
        </w:tabs>
        <w:spacing w:line="276" w:lineRule="auto"/>
        <w:jc w:val="center"/>
        <w:rPr>
          <w:rFonts w:ascii="Franklin Gothic Book" w:eastAsia="+mj-ea" w:hAnsi="Franklin Gothic Book" w:cs="+mj-cs"/>
          <w:b/>
          <w:bCs/>
          <w:kern w:val="24"/>
          <w:sz w:val="28"/>
          <w:szCs w:val="28"/>
          <w:lang w:val="uk-UA"/>
        </w:rPr>
      </w:pPr>
    </w:p>
    <w:p w:rsidR="00203061" w:rsidRPr="00C71D0C" w:rsidRDefault="00203061" w:rsidP="00203061">
      <w:pPr>
        <w:tabs>
          <w:tab w:val="left" w:pos="1080"/>
          <w:tab w:val="left" w:pos="1980"/>
        </w:tabs>
        <w:spacing w:line="276" w:lineRule="auto"/>
        <w:jc w:val="center"/>
        <w:rPr>
          <w:rFonts w:ascii="Franklin Gothic Book" w:eastAsia="+mj-ea" w:hAnsi="Franklin Gothic Book" w:cs="+mj-cs"/>
          <w:b/>
          <w:bCs/>
          <w:kern w:val="24"/>
          <w:sz w:val="28"/>
          <w:szCs w:val="28"/>
          <w:lang w:val="uk-UA"/>
        </w:rPr>
      </w:pPr>
      <w:r w:rsidRPr="00C71D0C">
        <w:rPr>
          <w:rFonts w:ascii="Franklin Gothic Book" w:eastAsia="+mj-ea" w:hAnsi="Franklin Gothic Book" w:cs="+mj-cs"/>
          <w:b/>
          <w:bCs/>
          <w:kern w:val="24"/>
          <w:sz w:val="28"/>
          <w:szCs w:val="28"/>
          <w:lang w:val="uk-UA"/>
        </w:rPr>
        <w:t xml:space="preserve">Порівняльний аналіз охоплення гарячим харчуванням учнів </w:t>
      </w:r>
      <w:r w:rsidRPr="00C71D0C">
        <w:rPr>
          <w:rFonts w:ascii="Franklin Gothic Book" w:eastAsia="+mj-ea" w:hAnsi="Franklin Gothic Book" w:cs="+mj-cs"/>
          <w:b/>
          <w:bCs/>
          <w:kern w:val="24"/>
          <w:sz w:val="28"/>
          <w:szCs w:val="28"/>
          <w:lang w:val="uk-UA"/>
        </w:rPr>
        <w:br/>
        <w:t>5-9 класів у І  та ІІ семестрах</w:t>
      </w:r>
    </w:p>
    <w:p w:rsidR="00203061" w:rsidRPr="00C71D0C" w:rsidRDefault="00203061" w:rsidP="00203061">
      <w:pPr>
        <w:tabs>
          <w:tab w:val="left" w:pos="1080"/>
          <w:tab w:val="left" w:pos="1980"/>
        </w:tabs>
        <w:spacing w:line="276" w:lineRule="auto"/>
        <w:jc w:val="center"/>
        <w:rPr>
          <w:rFonts w:ascii="Franklin Gothic Book" w:eastAsia="+mj-ea" w:hAnsi="Franklin Gothic Book" w:cs="+mj-cs"/>
          <w:b/>
          <w:bCs/>
          <w:kern w:val="24"/>
          <w:sz w:val="28"/>
          <w:szCs w:val="28"/>
          <w:lang w:val="uk-UA"/>
        </w:rPr>
      </w:pPr>
    </w:p>
    <w:tbl>
      <w:tblPr>
        <w:tblStyle w:val="a5"/>
        <w:tblW w:w="10774" w:type="dxa"/>
        <w:tblInd w:w="-88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528"/>
      </w:tblGrid>
      <w:tr w:rsidR="00203061" w:rsidRPr="00C71D0C" w:rsidTr="00203061">
        <w:trPr>
          <w:trHeight w:val="1452"/>
        </w:trPr>
        <w:tc>
          <w:tcPr>
            <w:tcW w:w="5246" w:type="dxa"/>
            <w:tcBorders>
              <w:top w:val="single" w:sz="4" w:space="0" w:color="auto"/>
              <w:right w:val="single" w:sz="4" w:space="0" w:color="auto"/>
            </w:tcBorders>
          </w:tcPr>
          <w:p w:rsidR="00203061" w:rsidRPr="00C71D0C" w:rsidRDefault="00203061" w:rsidP="00203061">
            <w:pPr>
              <w:spacing w:before="5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D0C">
              <w:rPr>
                <w:rFonts w:ascii="Franklin Gothic Book" w:eastAsia="+mj-ea" w:hAnsi="Franklin Gothic Book" w:cs="+mj-cs"/>
                <w:b/>
                <w:bCs/>
                <w:kern w:val="24"/>
                <w:lang w:val="uk-UA" w:eastAsia="ru-RU"/>
              </w:rPr>
              <w:t xml:space="preserve">Порівняльний аналіз охоплення гарячим харчуванням учнів 5-9 класів у </w:t>
            </w:r>
            <w:r w:rsidRPr="00C71D0C">
              <w:rPr>
                <w:rFonts w:ascii="Franklin Gothic Book" w:eastAsia="+mj-ea" w:hAnsi="Franklin Gothic Book" w:cs="+mj-cs"/>
                <w:b/>
                <w:bCs/>
                <w:kern w:val="24"/>
                <w:lang w:val="uk-UA" w:eastAsia="ru-RU"/>
              </w:rPr>
              <w:br/>
              <w:t>І семестрі</w:t>
            </w:r>
          </w:p>
          <w:p w:rsidR="00203061" w:rsidRPr="00C71D0C" w:rsidRDefault="00203061" w:rsidP="00203061">
            <w:pPr>
              <w:tabs>
                <w:tab w:val="left" w:pos="1080"/>
                <w:tab w:val="left" w:pos="1980"/>
              </w:tabs>
              <w:jc w:val="center"/>
              <w:rPr>
                <w:rFonts w:ascii="Franklin Gothic Book" w:eastAsia="+mj-ea" w:hAnsi="Franklin Gothic Book" w:cs="+mj-cs"/>
                <w:b/>
                <w:bCs/>
                <w:kern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203061" w:rsidRPr="00C71D0C" w:rsidRDefault="00203061" w:rsidP="00203061">
            <w:pPr>
              <w:spacing w:before="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D0C">
              <w:rPr>
                <w:rFonts w:ascii="Franklin Gothic Book" w:eastAsia="+mj-ea" w:hAnsi="Franklin Gothic Book" w:cs="+mj-cs"/>
                <w:b/>
                <w:bCs/>
                <w:kern w:val="24"/>
                <w:lang w:val="uk-UA" w:eastAsia="ru-RU"/>
              </w:rPr>
              <w:t xml:space="preserve">Порівняльний аналіз охоплення гарячим харчуванням учнів 5-9 класів у </w:t>
            </w:r>
            <w:r w:rsidRPr="00C71D0C">
              <w:rPr>
                <w:rFonts w:ascii="Franklin Gothic Book" w:eastAsia="+mj-ea" w:hAnsi="Franklin Gothic Book" w:cs="+mj-cs"/>
                <w:b/>
                <w:bCs/>
                <w:kern w:val="24"/>
                <w:lang w:val="uk-UA" w:eastAsia="ru-RU"/>
              </w:rPr>
              <w:br/>
              <w:t>ІІ семестрі</w:t>
            </w:r>
          </w:p>
          <w:p w:rsidR="00203061" w:rsidRPr="00C71D0C" w:rsidRDefault="00203061" w:rsidP="00203061">
            <w:pPr>
              <w:tabs>
                <w:tab w:val="left" w:pos="1080"/>
                <w:tab w:val="left" w:pos="1980"/>
              </w:tabs>
              <w:jc w:val="center"/>
              <w:rPr>
                <w:rFonts w:ascii="Franklin Gothic Book" w:eastAsia="+mj-ea" w:hAnsi="Franklin Gothic Book" w:cs="+mj-cs"/>
                <w:b/>
                <w:bCs/>
                <w:kern w:val="24"/>
              </w:rPr>
            </w:pPr>
          </w:p>
        </w:tc>
      </w:tr>
      <w:tr w:rsidR="00203061" w:rsidRPr="00C71D0C" w:rsidTr="00203061">
        <w:tc>
          <w:tcPr>
            <w:tcW w:w="52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3061" w:rsidRPr="00C71D0C" w:rsidRDefault="00203061" w:rsidP="00203061">
            <w:pPr>
              <w:spacing w:before="58"/>
              <w:jc w:val="center"/>
              <w:rPr>
                <w:rFonts w:ascii="Franklin Gothic Book" w:eastAsia="+mj-ea" w:hAnsi="Franklin Gothic Book" w:cs="+mj-cs"/>
                <w:b/>
                <w:bCs/>
                <w:kern w:val="24"/>
                <w:lang w:val="uk-UA"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203061" w:rsidRPr="00C71D0C" w:rsidRDefault="00203061" w:rsidP="00203061">
            <w:pPr>
              <w:spacing w:before="62"/>
              <w:jc w:val="center"/>
              <w:rPr>
                <w:rFonts w:ascii="Franklin Gothic Book" w:eastAsia="+mj-ea" w:hAnsi="Franklin Gothic Book" w:cs="+mj-cs"/>
                <w:b/>
                <w:bCs/>
                <w:kern w:val="24"/>
                <w:lang w:val="uk-UA" w:eastAsia="ru-RU"/>
              </w:rPr>
            </w:pPr>
          </w:p>
        </w:tc>
      </w:tr>
      <w:tr w:rsidR="00203061" w:rsidRPr="00C71D0C" w:rsidTr="00203061">
        <w:tc>
          <w:tcPr>
            <w:tcW w:w="52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3061" w:rsidRPr="00C71D0C" w:rsidRDefault="00203061" w:rsidP="00203061">
            <w:pPr>
              <w:tabs>
                <w:tab w:val="left" w:pos="1080"/>
                <w:tab w:val="left" w:pos="1980"/>
              </w:tabs>
              <w:jc w:val="center"/>
              <w:rPr>
                <w:rFonts w:ascii="Franklin Gothic Book" w:eastAsia="+mj-ea" w:hAnsi="Franklin Gothic Book" w:cs="+mj-cs"/>
                <w:b/>
                <w:bCs/>
                <w:kern w:val="24"/>
                <w:sz w:val="28"/>
                <w:szCs w:val="28"/>
                <w:lang w:val="uk-UA"/>
              </w:rPr>
            </w:pPr>
            <w:r w:rsidRPr="00C71D0C">
              <w:rPr>
                <w:rFonts w:ascii="Franklin Gothic Book" w:eastAsia="+mj-ea" w:hAnsi="Franklin Gothic Book" w:cs="+mj-cs"/>
                <w:b/>
                <w:bCs/>
                <w:noProof/>
                <w:kern w:val="24"/>
                <w:sz w:val="28"/>
                <w:szCs w:val="28"/>
                <w:lang w:eastAsia="ru-RU"/>
              </w:rPr>
              <w:drawing>
                <wp:inline distT="0" distB="0" distL="0" distR="0" wp14:anchorId="13C5CF7A" wp14:editId="26B54487">
                  <wp:extent cx="3200400" cy="254713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57" cy="25547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203061" w:rsidRPr="00C71D0C" w:rsidRDefault="00203061" w:rsidP="00203061">
            <w:pPr>
              <w:tabs>
                <w:tab w:val="left" w:pos="1080"/>
                <w:tab w:val="left" w:pos="1980"/>
              </w:tabs>
              <w:jc w:val="center"/>
              <w:rPr>
                <w:rFonts w:ascii="Franklin Gothic Book" w:eastAsia="+mj-ea" w:hAnsi="Franklin Gothic Book" w:cs="+mj-cs"/>
                <w:b/>
                <w:bCs/>
                <w:kern w:val="24"/>
                <w:sz w:val="28"/>
                <w:szCs w:val="28"/>
                <w:lang w:val="uk-UA"/>
              </w:rPr>
            </w:pPr>
            <w:r w:rsidRPr="00C71D0C">
              <w:rPr>
                <w:rFonts w:ascii="Franklin Gothic Book" w:eastAsia="+mj-ea" w:hAnsi="Franklin Gothic Book" w:cs="+mj-cs"/>
                <w:b/>
                <w:bCs/>
                <w:noProof/>
                <w:kern w:val="24"/>
                <w:sz w:val="28"/>
                <w:szCs w:val="28"/>
                <w:lang w:eastAsia="ru-RU"/>
              </w:rPr>
              <w:drawing>
                <wp:inline distT="0" distB="0" distL="0" distR="0" wp14:anchorId="1312B448" wp14:editId="4F9ADB56">
                  <wp:extent cx="3217984" cy="2558560"/>
                  <wp:effectExtent l="0" t="0" r="190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000" cy="25641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3061" w:rsidRPr="00C71D0C" w:rsidRDefault="00203061" w:rsidP="00203061">
      <w:pPr>
        <w:tabs>
          <w:tab w:val="left" w:pos="1080"/>
          <w:tab w:val="left" w:pos="1980"/>
        </w:tabs>
        <w:spacing w:line="276" w:lineRule="auto"/>
        <w:jc w:val="center"/>
        <w:rPr>
          <w:rFonts w:ascii="Franklin Gothic Book" w:eastAsia="+mj-ea" w:hAnsi="Franklin Gothic Book" w:cs="+mj-cs"/>
          <w:b/>
          <w:bCs/>
          <w:kern w:val="24"/>
          <w:sz w:val="28"/>
          <w:szCs w:val="28"/>
          <w:lang w:val="uk-UA"/>
        </w:rPr>
      </w:pPr>
    </w:p>
    <w:p w:rsidR="00203061" w:rsidRPr="00C71D0C" w:rsidRDefault="00203061" w:rsidP="00203061">
      <w:pPr>
        <w:tabs>
          <w:tab w:val="left" w:pos="1080"/>
          <w:tab w:val="left" w:pos="1980"/>
        </w:tabs>
        <w:spacing w:line="276" w:lineRule="auto"/>
        <w:ind w:left="-284" w:firstLine="709"/>
        <w:jc w:val="center"/>
        <w:rPr>
          <w:rFonts w:ascii="Franklin Gothic Book" w:eastAsia="+mj-ea" w:hAnsi="Franklin Gothic Book" w:cs="+mj-cs"/>
          <w:b/>
          <w:bCs/>
          <w:kern w:val="24"/>
          <w:sz w:val="28"/>
          <w:szCs w:val="28"/>
        </w:rPr>
      </w:pPr>
    </w:p>
    <w:p w:rsidR="00203061" w:rsidRPr="00C71D0C" w:rsidRDefault="00203061" w:rsidP="00203061">
      <w:pPr>
        <w:tabs>
          <w:tab w:val="left" w:pos="1080"/>
          <w:tab w:val="left" w:pos="1980"/>
        </w:tabs>
        <w:spacing w:line="276" w:lineRule="auto"/>
        <w:ind w:left="-284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3061" w:rsidRPr="00C71D0C" w:rsidRDefault="00203061" w:rsidP="00203061">
      <w:pPr>
        <w:tabs>
          <w:tab w:val="left" w:pos="1080"/>
          <w:tab w:val="left" w:pos="1980"/>
        </w:tabs>
        <w:spacing w:line="276" w:lineRule="auto"/>
        <w:ind w:left="-284" w:firstLine="709"/>
        <w:jc w:val="center"/>
        <w:rPr>
          <w:rFonts w:ascii="Franklin Gothic Book" w:eastAsia="+mj-ea" w:hAnsi="Franklin Gothic Book" w:cs="+mj-cs"/>
          <w:b/>
          <w:bCs/>
          <w:kern w:val="24"/>
          <w:sz w:val="28"/>
          <w:szCs w:val="28"/>
          <w:lang w:val="uk-UA"/>
        </w:rPr>
      </w:pPr>
      <w:r w:rsidRPr="00C71D0C">
        <w:rPr>
          <w:rFonts w:ascii="Franklin Gothic Book" w:eastAsia="+mj-ea" w:hAnsi="Franklin Gothic Book" w:cs="+mj-cs"/>
          <w:b/>
          <w:bCs/>
          <w:kern w:val="24"/>
          <w:sz w:val="28"/>
          <w:szCs w:val="28"/>
          <w:lang w:val="uk-UA"/>
        </w:rPr>
        <w:t xml:space="preserve">Порівняльний аналіз охоплення гарячим харчуванням учнів </w:t>
      </w:r>
      <w:r w:rsidRPr="00C71D0C">
        <w:rPr>
          <w:rFonts w:ascii="Franklin Gothic Book" w:eastAsia="+mj-ea" w:hAnsi="Franklin Gothic Book" w:cs="+mj-cs"/>
          <w:b/>
          <w:bCs/>
          <w:kern w:val="24"/>
          <w:sz w:val="28"/>
          <w:szCs w:val="28"/>
          <w:lang w:val="uk-UA"/>
        </w:rPr>
        <w:br/>
        <w:t>10-11 класів у І  та ІІ семестрах</w:t>
      </w:r>
    </w:p>
    <w:p w:rsidR="00203061" w:rsidRPr="00C71D0C" w:rsidRDefault="00203061" w:rsidP="00203061">
      <w:pPr>
        <w:tabs>
          <w:tab w:val="left" w:pos="1080"/>
          <w:tab w:val="left" w:pos="1980"/>
        </w:tabs>
        <w:spacing w:line="276" w:lineRule="auto"/>
        <w:ind w:left="-284" w:firstLine="709"/>
        <w:jc w:val="center"/>
        <w:rPr>
          <w:rFonts w:ascii="Franklin Gothic Book" w:eastAsia="+mj-ea" w:hAnsi="Franklin Gothic Book" w:cs="+mj-cs"/>
          <w:b/>
          <w:bCs/>
          <w:kern w:val="24"/>
          <w:sz w:val="28"/>
          <w:szCs w:val="28"/>
          <w:lang w:val="uk-UA"/>
        </w:rPr>
      </w:pPr>
    </w:p>
    <w:tbl>
      <w:tblPr>
        <w:tblStyle w:val="a5"/>
        <w:tblW w:w="10773" w:type="dxa"/>
        <w:tblInd w:w="-102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86"/>
      </w:tblGrid>
      <w:tr w:rsidR="00203061" w:rsidRPr="00C71D0C" w:rsidTr="00203061">
        <w:tc>
          <w:tcPr>
            <w:tcW w:w="538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3061" w:rsidRPr="00C71D0C" w:rsidRDefault="00203061" w:rsidP="00203061">
            <w:pPr>
              <w:spacing w:before="62"/>
              <w:jc w:val="center"/>
              <w:rPr>
                <w:rFonts w:ascii="Franklin Gothic Book" w:eastAsia="+mn-ea" w:hAnsi="Franklin Gothic Book" w:cs="+mn-cs"/>
                <w:b/>
                <w:bCs/>
                <w:kern w:val="24"/>
                <w:lang w:val="uk-UA" w:eastAsia="ru-RU"/>
              </w:rPr>
            </w:pPr>
            <w:r w:rsidRPr="00C71D0C">
              <w:rPr>
                <w:rFonts w:ascii="Franklin Gothic Book" w:eastAsia="+mn-ea" w:hAnsi="Franklin Gothic Book" w:cs="+mn-cs"/>
                <w:b/>
                <w:bCs/>
                <w:kern w:val="24"/>
                <w:lang w:val="uk-UA" w:eastAsia="ru-RU"/>
              </w:rPr>
              <w:t xml:space="preserve">Порівняльний аналіз кількості учнів </w:t>
            </w:r>
          </w:p>
          <w:p w:rsidR="00203061" w:rsidRPr="00C71D0C" w:rsidRDefault="00203061" w:rsidP="00203061">
            <w:pPr>
              <w:spacing w:before="62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71D0C">
              <w:rPr>
                <w:rFonts w:ascii="Franklin Gothic Book" w:eastAsia="+mn-ea" w:hAnsi="Franklin Gothic Book" w:cs="+mn-cs"/>
                <w:b/>
                <w:bCs/>
                <w:kern w:val="24"/>
                <w:lang w:val="uk-UA" w:eastAsia="ru-RU"/>
              </w:rPr>
              <w:t>10-11 класів, охоплених гарячим харчуванням у І семестрі</w:t>
            </w:r>
          </w:p>
          <w:p w:rsidR="00203061" w:rsidRPr="00C71D0C" w:rsidRDefault="00203061" w:rsidP="00203061">
            <w:pPr>
              <w:tabs>
                <w:tab w:val="left" w:pos="1080"/>
                <w:tab w:val="left" w:pos="198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:rsidR="00203061" w:rsidRPr="00C71D0C" w:rsidRDefault="00203061" w:rsidP="00203061">
            <w:pPr>
              <w:spacing w:before="62"/>
              <w:jc w:val="center"/>
              <w:rPr>
                <w:rFonts w:ascii="Franklin Gothic Book" w:eastAsia="+mn-ea" w:hAnsi="Franklin Gothic Book" w:cs="+mn-cs"/>
                <w:b/>
                <w:bCs/>
                <w:kern w:val="24"/>
                <w:lang w:val="uk-UA" w:eastAsia="ru-RU"/>
              </w:rPr>
            </w:pPr>
            <w:r w:rsidRPr="00C71D0C">
              <w:rPr>
                <w:rFonts w:ascii="Franklin Gothic Book" w:eastAsia="+mn-ea" w:hAnsi="Franklin Gothic Book" w:cs="+mn-cs"/>
                <w:b/>
                <w:bCs/>
                <w:kern w:val="24"/>
                <w:lang w:val="uk-UA" w:eastAsia="ru-RU"/>
              </w:rPr>
              <w:t>Порівняльний аналіз кількості учнів</w:t>
            </w:r>
          </w:p>
          <w:p w:rsidR="00203061" w:rsidRPr="00C71D0C" w:rsidRDefault="00203061" w:rsidP="00203061">
            <w:pPr>
              <w:spacing w:before="62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71D0C">
              <w:rPr>
                <w:rFonts w:ascii="Franklin Gothic Book" w:eastAsia="+mn-ea" w:hAnsi="Franklin Gothic Book" w:cs="+mn-cs"/>
                <w:b/>
                <w:bCs/>
                <w:kern w:val="24"/>
                <w:lang w:val="uk-UA" w:eastAsia="ru-RU"/>
              </w:rPr>
              <w:t xml:space="preserve"> 10-11 класів, охоплених гарячим харчуванням у ІІ семестрі</w:t>
            </w:r>
          </w:p>
        </w:tc>
      </w:tr>
      <w:tr w:rsidR="00203061" w:rsidRPr="00C71D0C" w:rsidTr="00203061">
        <w:tc>
          <w:tcPr>
            <w:tcW w:w="538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3061" w:rsidRPr="00C71D0C" w:rsidRDefault="00203061" w:rsidP="00203061">
            <w:pPr>
              <w:spacing w:before="62"/>
              <w:jc w:val="center"/>
              <w:rPr>
                <w:rFonts w:ascii="Franklin Gothic Book" w:eastAsia="+mn-ea" w:hAnsi="Franklin Gothic Book" w:cs="+mn-cs"/>
                <w:b/>
                <w:bCs/>
                <w:kern w:val="24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</w:tcPr>
          <w:p w:rsidR="00203061" w:rsidRPr="00C71D0C" w:rsidRDefault="00203061" w:rsidP="00203061">
            <w:pPr>
              <w:spacing w:before="62"/>
              <w:jc w:val="center"/>
              <w:rPr>
                <w:rFonts w:ascii="Franklin Gothic Book" w:eastAsia="+mn-ea" w:hAnsi="Franklin Gothic Book" w:cs="+mn-cs"/>
                <w:b/>
                <w:bCs/>
                <w:kern w:val="24"/>
                <w:lang w:val="uk-UA" w:eastAsia="ru-RU"/>
              </w:rPr>
            </w:pPr>
          </w:p>
        </w:tc>
      </w:tr>
      <w:tr w:rsidR="00203061" w:rsidRPr="00C71D0C" w:rsidTr="00203061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203061" w:rsidRPr="00C71D0C" w:rsidRDefault="00203061" w:rsidP="00203061">
            <w:pPr>
              <w:tabs>
                <w:tab w:val="left" w:pos="1080"/>
                <w:tab w:val="left" w:pos="198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1D0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DD6064" wp14:editId="01C79042">
                  <wp:extent cx="3253154" cy="2602523"/>
                  <wp:effectExtent l="0" t="0" r="444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9642" cy="2607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203061" w:rsidRPr="00C71D0C" w:rsidRDefault="00203061" w:rsidP="00203061">
            <w:pPr>
              <w:tabs>
                <w:tab w:val="left" w:pos="1080"/>
                <w:tab w:val="left" w:pos="198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1D0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F5E2BC" wp14:editId="77081DF5">
                  <wp:extent cx="3288323" cy="2664069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577" cy="2664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061" w:rsidRPr="00C71D0C" w:rsidTr="00203061">
        <w:tc>
          <w:tcPr>
            <w:tcW w:w="53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3061" w:rsidRPr="00C71D0C" w:rsidRDefault="00203061" w:rsidP="00203061">
            <w:pPr>
              <w:tabs>
                <w:tab w:val="left" w:pos="1080"/>
                <w:tab w:val="left" w:pos="1980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203061" w:rsidRPr="00C71D0C" w:rsidRDefault="00203061" w:rsidP="00203061">
            <w:pPr>
              <w:tabs>
                <w:tab w:val="left" w:pos="1080"/>
                <w:tab w:val="left" w:pos="198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03061" w:rsidRPr="00C71D0C" w:rsidRDefault="00203061" w:rsidP="00203061">
      <w:pPr>
        <w:tabs>
          <w:tab w:val="left" w:pos="1080"/>
          <w:tab w:val="left" w:pos="1980"/>
        </w:tabs>
        <w:spacing w:line="276" w:lineRule="auto"/>
        <w:ind w:left="-284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3061" w:rsidRPr="00C71D0C" w:rsidRDefault="00203061" w:rsidP="00203061">
      <w:pPr>
        <w:tabs>
          <w:tab w:val="left" w:pos="1080"/>
          <w:tab w:val="left" w:pos="1980"/>
        </w:tabs>
        <w:spacing w:line="360" w:lineRule="auto"/>
        <w:ind w:left="-284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3061" w:rsidRPr="00C71D0C" w:rsidRDefault="00203061" w:rsidP="00203061">
      <w:pPr>
        <w:tabs>
          <w:tab w:val="left" w:pos="1080"/>
          <w:tab w:val="left" w:pos="1980"/>
        </w:tabs>
        <w:spacing w:line="360" w:lineRule="auto"/>
        <w:ind w:left="-284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3061" w:rsidRPr="00C71D0C" w:rsidRDefault="00203061" w:rsidP="00203061">
      <w:pPr>
        <w:tabs>
          <w:tab w:val="left" w:pos="1080"/>
          <w:tab w:val="left" w:pos="1980"/>
        </w:tabs>
        <w:spacing w:line="360" w:lineRule="auto"/>
        <w:ind w:left="-284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3061" w:rsidRPr="00C71D0C" w:rsidRDefault="00203061" w:rsidP="00203061">
      <w:pPr>
        <w:tabs>
          <w:tab w:val="left" w:pos="1080"/>
          <w:tab w:val="left" w:pos="1980"/>
        </w:tabs>
        <w:spacing w:line="360" w:lineRule="auto"/>
        <w:ind w:left="-284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3061" w:rsidRPr="00C71D0C" w:rsidRDefault="00203061" w:rsidP="00203061">
      <w:pPr>
        <w:tabs>
          <w:tab w:val="left" w:pos="1080"/>
          <w:tab w:val="left" w:pos="1980"/>
        </w:tabs>
        <w:spacing w:line="360" w:lineRule="auto"/>
        <w:ind w:left="-284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3061" w:rsidRPr="00C71D0C" w:rsidRDefault="00203061" w:rsidP="00203061">
      <w:pPr>
        <w:tabs>
          <w:tab w:val="left" w:pos="1080"/>
          <w:tab w:val="left" w:pos="1980"/>
        </w:tabs>
        <w:spacing w:line="360" w:lineRule="auto"/>
        <w:ind w:left="-284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3061" w:rsidRPr="00C71D0C" w:rsidRDefault="00203061" w:rsidP="00203061">
      <w:pPr>
        <w:tabs>
          <w:tab w:val="left" w:pos="1080"/>
          <w:tab w:val="left" w:pos="1980"/>
        </w:tabs>
        <w:spacing w:line="360" w:lineRule="auto"/>
        <w:ind w:left="-284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3061" w:rsidRPr="00C71D0C" w:rsidRDefault="00203061" w:rsidP="00203061">
      <w:pPr>
        <w:tabs>
          <w:tab w:val="left" w:pos="1080"/>
          <w:tab w:val="left" w:pos="1980"/>
        </w:tabs>
        <w:spacing w:line="360" w:lineRule="auto"/>
        <w:ind w:left="-284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3061" w:rsidRPr="00C71D0C" w:rsidRDefault="00203061" w:rsidP="00203061">
      <w:pPr>
        <w:tabs>
          <w:tab w:val="left" w:pos="1080"/>
          <w:tab w:val="left" w:pos="1980"/>
        </w:tabs>
        <w:spacing w:line="360" w:lineRule="auto"/>
        <w:ind w:left="-284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3061" w:rsidRPr="00C71D0C" w:rsidRDefault="00203061" w:rsidP="00203061">
      <w:pPr>
        <w:tabs>
          <w:tab w:val="left" w:pos="1080"/>
          <w:tab w:val="left" w:pos="1980"/>
        </w:tabs>
        <w:spacing w:line="360" w:lineRule="auto"/>
        <w:ind w:left="-284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3061" w:rsidRPr="00C71D0C" w:rsidRDefault="00203061" w:rsidP="00203061">
      <w:pPr>
        <w:tabs>
          <w:tab w:val="left" w:pos="1080"/>
          <w:tab w:val="left" w:pos="1980"/>
        </w:tabs>
        <w:spacing w:line="360" w:lineRule="auto"/>
        <w:ind w:left="-284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3061" w:rsidRPr="00C71D0C" w:rsidRDefault="00203061" w:rsidP="00203061">
      <w:pPr>
        <w:tabs>
          <w:tab w:val="left" w:pos="1080"/>
          <w:tab w:val="left" w:pos="1980"/>
        </w:tabs>
        <w:spacing w:line="360" w:lineRule="auto"/>
        <w:ind w:left="-284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3061" w:rsidRPr="00C71D0C" w:rsidRDefault="00203061" w:rsidP="00203061">
      <w:pPr>
        <w:tabs>
          <w:tab w:val="left" w:pos="1080"/>
          <w:tab w:val="left" w:pos="1980"/>
        </w:tabs>
        <w:spacing w:line="360" w:lineRule="auto"/>
        <w:ind w:left="-284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176D" w:rsidRPr="006D33AC" w:rsidRDefault="00B0176D" w:rsidP="00B0176D">
      <w:pPr>
        <w:tabs>
          <w:tab w:val="left" w:pos="1080"/>
          <w:tab w:val="left" w:pos="198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B0176D" w:rsidRPr="006D33AC" w:rsidSect="009C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B2B"/>
    <w:multiLevelType w:val="hybridMultilevel"/>
    <w:tmpl w:val="690EB6DA"/>
    <w:lvl w:ilvl="0" w:tplc="63285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699D2">
      <w:numFmt w:val="none"/>
      <w:lvlText w:val=""/>
      <w:lvlJc w:val="left"/>
      <w:pPr>
        <w:tabs>
          <w:tab w:val="num" w:pos="360"/>
        </w:tabs>
      </w:pPr>
    </w:lvl>
    <w:lvl w:ilvl="2" w:tplc="76889B28">
      <w:numFmt w:val="none"/>
      <w:lvlText w:val=""/>
      <w:lvlJc w:val="left"/>
      <w:pPr>
        <w:tabs>
          <w:tab w:val="num" w:pos="360"/>
        </w:tabs>
      </w:pPr>
    </w:lvl>
    <w:lvl w:ilvl="3" w:tplc="C8B69FEA">
      <w:numFmt w:val="none"/>
      <w:lvlText w:val=""/>
      <w:lvlJc w:val="left"/>
      <w:pPr>
        <w:tabs>
          <w:tab w:val="num" w:pos="360"/>
        </w:tabs>
      </w:pPr>
    </w:lvl>
    <w:lvl w:ilvl="4" w:tplc="49C2EA20">
      <w:numFmt w:val="none"/>
      <w:lvlText w:val=""/>
      <w:lvlJc w:val="left"/>
      <w:pPr>
        <w:tabs>
          <w:tab w:val="num" w:pos="360"/>
        </w:tabs>
      </w:pPr>
    </w:lvl>
    <w:lvl w:ilvl="5" w:tplc="66706B2C">
      <w:numFmt w:val="none"/>
      <w:lvlText w:val=""/>
      <w:lvlJc w:val="left"/>
      <w:pPr>
        <w:tabs>
          <w:tab w:val="num" w:pos="360"/>
        </w:tabs>
      </w:pPr>
    </w:lvl>
    <w:lvl w:ilvl="6" w:tplc="0FFA641A">
      <w:numFmt w:val="none"/>
      <w:lvlText w:val=""/>
      <w:lvlJc w:val="left"/>
      <w:pPr>
        <w:tabs>
          <w:tab w:val="num" w:pos="360"/>
        </w:tabs>
      </w:pPr>
    </w:lvl>
    <w:lvl w:ilvl="7" w:tplc="D3AE6AFC">
      <w:numFmt w:val="none"/>
      <w:lvlText w:val=""/>
      <w:lvlJc w:val="left"/>
      <w:pPr>
        <w:tabs>
          <w:tab w:val="num" w:pos="360"/>
        </w:tabs>
      </w:pPr>
    </w:lvl>
    <w:lvl w:ilvl="8" w:tplc="E6C2400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E822F2"/>
    <w:multiLevelType w:val="hybridMultilevel"/>
    <w:tmpl w:val="274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16A54"/>
    <w:multiLevelType w:val="hybridMultilevel"/>
    <w:tmpl w:val="0010A3BE"/>
    <w:lvl w:ilvl="0" w:tplc="4094DD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44C9D"/>
    <w:multiLevelType w:val="hybridMultilevel"/>
    <w:tmpl w:val="B8D44B34"/>
    <w:lvl w:ilvl="0" w:tplc="7E0C2D90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27430"/>
    <w:multiLevelType w:val="multilevel"/>
    <w:tmpl w:val="2DE870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C83659A"/>
    <w:multiLevelType w:val="hybridMultilevel"/>
    <w:tmpl w:val="B28C4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A9658F"/>
    <w:multiLevelType w:val="hybridMultilevel"/>
    <w:tmpl w:val="5888F032"/>
    <w:lvl w:ilvl="0" w:tplc="2EAE3B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D2ADB"/>
    <w:multiLevelType w:val="hybridMultilevel"/>
    <w:tmpl w:val="CDDAA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B1900"/>
    <w:multiLevelType w:val="hybridMultilevel"/>
    <w:tmpl w:val="D23E2FC0"/>
    <w:lvl w:ilvl="0" w:tplc="381862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C832D7"/>
    <w:multiLevelType w:val="hybridMultilevel"/>
    <w:tmpl w:val="BE681BD2"/>
    <w:lvl w:ilvl="0" w:tplc="4CDAB1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92322"/>
    <w:multiLevelType w:val="hybridMultilevel"/>
    <w:tmpl w:val="5D2CBD40"/>
    <w:lvl w:ilvl="0" w:tplc="1F6A843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A6BC4"/>
    <w:multiLevelType w:val="multilevel"/>
    <w:tmpl w:val="228E0A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8BB65E5"/>
    <w:multiLevelType w:val="hybridMultilevel"/>
    <w:tmpl w:val="936A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335EA"/>
    <w:multiLevelType w:val="hybridMultilevel"/>
    <w:tmpl w:val="491C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C76AE"/>
    <w:multiLevelType w:val="hybridMultilevel"/>
    <w:tmpl w:val="8D94D2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C8E1F2F"/>
    <w:multiLevelType w:val="hybridMultilevel"/>
    <w:tmpl w:val="EF4031CE"/>
    <w:lvl w:ilvl="0" w:tplc="E67CBB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FCE63C9"/>
    <w:multiLevelType w:val="multilevel"/>
    <w:tmpl w:val="CEC4B6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14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3"/>
  </w:num>
  <w:num w:numId="12">
    <w:abstractNumId w:val="8"/>
  </w:num>
  <w:num w:numId="13">
    <w:abstractNumId w:val="6"/>
  </w:num>
  <w:num w:numId="14">
    <w:abstractNumId w:val="7"/>
  </w:num>
  <w:num w:numId="15">
    <w:abstractNumId w:val="16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A7C"/>
    <w:rsid w:val="000050DC"/>
    <w:rsid w:val="0000756B"/>
    <w:rsid w:val="00007C80"/>
    <w:rsid w:val="000112AF"/>
    <w:rsid w:val="000135B8"/>
    <w:rsid w:val="000150B3"/>
    <w:rsid w:val="00021F0F"/>
    <w:rsid w:val="00025090"/>
    <w:rsid w:val="00025408"/>
    <w:rsid w:val="0002543A"/>
    <w:rsid w:val="00050EC2"/>
    <w:rsid w:val="000519C2"/>
    <w:rsid w:val="00065ED1"/>
    <w:rsid w:val="000700FB"/>
    <w:rsid w:val="00072CD2"/>
    <w:rsid w:val="000730F3"/>
    <w:rsid w:val="0007346E"/>
    <w:rsid w:val="00073D56"/>
    <w:rsid w:val="00082299"/>
    <w:rsid w:val="00084C60"/>
    <w:rsid w:val="00086FD2"/>
    <w:rsid w:val="0009188F"/>
    <w:rsid w:val="000C6FFA"/>
    <w:rsid w:val="000D157D"/>
    <w:rsid w:val="000D3CEC"/>
    <w:rsid w:val="000F1763"/>
    <w:rsid w:val="000F374C"/>
    <w:rsid w:val="000F4A7C"/>
    <w:rsid w:val="0011707F"/>
    <w:rsid w:val="00127BD2"/>
    <w:rsid w:val="00130411"/>
    <w:rsid w:val="00153254"/>
    <w:rsid w:val="00162294"/>
    <w:rsid w:val="00162D8F"/>
    <w:rsid w:val="00170E7A"/>
    <w:rsid w:val="001850CC"/>
    <w:rsid w:val="001A4AA6"/>
    <w:rsid w:val="001A5E97"/>
    <w:rsid w:val="001A70BC"/>
    <w:rsid w:val="001B5BCA"/>
    <w:rsid w:val="001C5662"/>
    <w:rsid w:val="001C630B"/>
    <w:rsid w:val="001E084A"/>
    <w:rsid w:val="00203061"/>
    <w:rsid w:val="002030C8"/>
    <w:rsid w:val="0020678A"/>
    <w:rsid w:val="00210D0C"/>
    <w:rsid w:val="002117C7"/>
    <w:rsid w:val="002152F4"/>
    <w:rsid w:val="00217FCE"/>
    <w:rsid w:val="002211E2"/>
    <w:rsid w:val="0022250E"/>
    <w:rsid w:val="00224BEE"/>
    <w:rsid w:val="00231E98"/>
    <w:rsid w:val="002351EE"/>
    <w:rsid w:val="00241E0E"/>
    <w:rsid w:val="00241F0A"/>
    <w:rsid w:val="00251FF8"/>
    <w:rsid w:val="0026670C"/>
    <w:rsid w:val="002754C4"/>
    <w:rsid w:val="00275EB9"/>
    <w:rsid w:val="00277C24"/>
    <w:rsid w:val="00285455"/>
    <w:rsid w:val="002A1C21"/>
    <w:rsid w:val="002B7483"/>
    <w:rsid w:val="002C1364"/>
    <w:rsid w:val="002D401E"/>
    <w:rsid w:val="002D7D30"/>
    <w:rsid w:val="002F5D42"/>
    <w:rsid w:val="00305806"/>
    <w:rsid w:val="00325F08"/>
    <w:rsid w:val="00326672"/>
    <w:rsid w:val="0032766F"/>
    <w:rsid w:val="00345648"/>
    <w:rsid w:val="00355DF6"/>
    <w:rsid w:val="00374830"/>
    <w:rsid w:val="0039207B"/>
    <w:rsid w:val="00394336"/>
    <w:rsid w:val="003A6197"/>
    <w:rsid w:val="003A6A89"/>
    <w:rsid w:val="003B479E"/>
    <w:rsid w:val="003B7C23"/>
    <w:rsid w:val="003C6052"/>
    <w:rsid w:val="003C6E71"/>
    <w:rsid w:val="003C7B60"/>
    <w:rsid w:val="003D0749"/>
    <w:rsid w:val="003D4D3A"/>
    <w:rsid w:val="003D5F32"/>
    <w:rsid w:val="003E3F0A"/>
    <w:rsid w:val="003E5ABE"/>
    <w:rsid w:val="003E6ED1"/>
    <w:rsid w:val="003F1926"/>
    <w:rsid w:val="003F2D59"/>
    <w:rsid w:val="00420772"/>
    <w:rsid w:val="00422652"/>
    <w:rsid w:val="00423518"/>
    <w:rsid w:val="0043024E"/>
    <w:rsid w:val="004370E2"/>
    <w:rsid w:val="00463DC3"/>
    <w:rsid w:val="0048798A"/>
    <w:rsid w:val="004914C0"/>
    <w:rsid w:val="004A2C2F"/>
    <w:rsid w:val="004A5DC9"/>
    <w:rsid w:val="004A652B"/>
    <w:rsid w:val="004A6AB0"/>
    <w:rsid w:val="004B7AF0"/>
    <w:rsid w:val="004C0107"/>
    <w:rsid w:val="004E1715"/>
    <w:rsid w:val="004E58E1"/>
    <w:rsid w:val="004E7114"/>
    <w:rsid w:val="004F7603"/>
    <w:rsid w:val="00500388"/>
    <w:rsid w:val="0050267C"/>
    <w:rsid w:val="00532CAF"/>
    <w:rsid w:val="00546792"/>
    <w:rsid w:val="00565873"/>
    <w:rsid w:val="00571D21"/>
    <w:rsid w:val="0057757A"/>
    <w:rsid w:val="005853FD"/>
    <w:rsid w:val="005966E0"/>
    <w:rsid w:val="00597BE0"/>
    <w:rsid w:val="005B26CC"/>
    <w:rsid w:val="005B4A8F"/>
    <w:rsid w:val="005B790A"/>
    <w:rsid w:val="005C594F"/>
    <w:rsid w:val="005D5403"/>
    <w:rsid w:val="005E792C"/>
    <w:rsid w:val="005F04B1"/>
    <w:rsid w:val="005F071E"/>
    <w:rsid w:val="005F1AF2"/>
    <w:rsid w:val="005F47D4"/>
    <w:rsid w:val="00611B25"/>
    <w:rsid w:val="00612C0F"/>
    <w:rsid w:val="00614F11"/>
    <w:rsid w:val="00615E3B"/>
    <w:rsid w:val="0062525A"/>
    <w:rsid w:val="00647B40"/>
    <w:rsid w:val="00657068"/>
    <w:rsid w:val="0065799F"/>
    <w:rsid w:val="0066092D"/>
    <w:rsid w:val="00667413"/>
    <w:rsid w:val="00667DF9"/>
    <w:rsid w:val="00676188"/>
    <w:rsid w:val="00683A4C"/>
    <w:rsid w:val="00686072"/>
    <w:rsid w:val="00686881"/>
    <w:rsid w:val="00697166"/>
    <w:rsid w:val="006A12DD"/>
    <w:rsid w:val="006A2513"/>
    <w:rsid w:val="006A2583"/>
    <w:rsid w:val="006A573A"/>
    <w:rsid w:val="006B11A4"/>
    <w:rsid w:val="006C3AA7"/>
    <w:rsid w:val="006C4404"/>
    <w:rsid w:val="006D33AC"/>
    <w:rsid w:val="006D4F37"/>
    <w:rsid w:val="006D748E"/>
    <w:rsid w:val="006E2951"/>
    <w:rsid w:val="006E65BB"/>
    <w:rsid w:val="006E72D5"/>
    <w:rsid w:val="0070511A"/>
    <w:rsid w:val="00717E79"/>
    <w:rsid w:val="00721716"/>
    <w:rsid w:val="00721FAA"/>
    <w:rsid w:val="00722D85"/>
    <w:rsid w:val="0075392B"/>
    <w:rsid w:val="0075467D"/>
    <w:rsid w:val="0076243D"/>
    <w:rsid w:val="00763FF9"/>
    <w:rsid w:val="00773124"/>
    <w:rsid w:val="007852FE"/>
    <w:rsid w:val="007C0455"/>
    <w:rsid w:val="007E0239"/>
    <w:rsid w:val="007E05C9"/>
    <w:rsid w:val="007E7849"/>
    <w:rsid w:val="00816E1F"/>
    <w:rsid w:val="008206E7"/>
    <w:rsid w:val="0082380E"/>
    <w:rsid w:val="00832952"/>
    <w:rsid w:val="00834EFC"/>
    <w:rsid w:val="00842A6F"/>
    <w:rsid w:val="008515D3"/>
    <w:rsid w:val="0087046C"/>
    <w:rsid w:val="0088060C"/>
    <w:rsid w:val="008947B1"/>
    <w:rsid w:val="008A266D"/>
    <w:rsid w:val="008A3BBE"/>
    <w:rsid w:val="008A4691"/>
    <w:rsid w:val="008A4DF9"/>
    <w:rsid w:val="008B7B6C"/>
    <w:rsid w:val="008C0A4F"/>
    <w:rsid w:val="008C2947"/>
    <w:rsid w:val="008C34C7"/>
    <w:rsid w:val="008C6A2E"/>
    <w:rsid w:val="008C7301"/>
    <w:rsid w:val="008F44C8"/>
    <w:rsid w:val="009017D3"/>
    <w:rsid w:val="00902650"/>
    <w:rsid w:val="00903575"/>
    <w:rsid w:val="00905A2A"/>
    <w:rsid w:val="00905FA3"/>
    <w:rsid w:val="00911838"/>
    <w:rsid w:val="0091323B"/>
    <w:rsid w:val="00913344"/>
    <w:rsid w:val="009137E2"/>
    <w:rsid w:val="009175CC"/>
    <w:rsid w:val="0094694C"/>
    <w:rsid w:val="009525CF"/>
    <w:rsid w:val="00954B99"/>
    <w:rsid w:val="00956924"/>
    <w:rsid w:val="00971500"/>
    <w:rsid w:val="00995991"/>
    <w:rsid w:val="009A3C08"/>
    <w:rsid w:val="009A432D"/>
    <w:rsid w:val="009A6838"/>
    <w:rsid w:val="009A7242"/>
    <w:rsid w:val="009B205D"/>
    <w:rsid w:val="009B4260"/>
    <w:rsid w:val="009C280A"/>
    <w:rsid w:val="009C3DB3"/>
    <w:rsid w:val="009E22C2"/>
    <w:rsid w:val="009E59E5"/>
    <w:rsid w:val="009F013C"/>
    <w:rsid w:val="009F2D59"/>
    <w:rsid w:val="009F3B10"/>
    <w:rsid w:val="00A03CD8"/>
    <w:rsid w:val="00A117C8"/>
    <w:rsid w:val="00A13575"/>
    <w:rsid w:val="00A1392D"/>
    <w:rsid w:val="00A27E8B"/>
    <w:rsid w:val="00A4282F"/>
    <w:rsid w:val="00A515E9"/>
    <w:rsid w:val="00A57058"/>
    <w:rsid w:val="00A6692C"/>
    <w:rsid w:val="00A73C22"/>
    <w:rsid w:val="00A74052"/>
    <w:rsid w:val="00A7406A"/>
    <w:rsid w:val="00A827DF"/>
    <w:rsid w:val="00A82F22"/>
    <w:rsid w:val="00A87BF2"/>
    <w:rsid w:val="00A9382D"/>
    <w:rsid w:val="00AB4DD6"/>
    <w:rsid w:val="00AC1EE7"/>
    <w:rsid w:val="00AD04C4"/>
    <w:rsid w:val="00AE10BA"/>
    <w:rsid w:val="00AE62EC"/>
    <w:rsid w:val="00AE7481"/>
    <w:rsid w:val="00AF32B5"/>
    <w:rsid w:val="00B0176D"/>
    <w:rsid w:val="00B03DC9"/>
    <w:rsid w:val="00B079E0"/>
    <w:rsid w:val="00B16BBD"/>
    <w:rsid w:val="00B24443"/>
    <w:rsid w:val="00B2770C"/>
    <w:rsid w:val="00B27AE4"/>
    <w:rsid w:val="00B30E3A"/>
    <w:rsid w:val="00B34D94"/>
    <w:rsid w:val="00B4295F"/>
    <w:rsid w:val="00B514E9"/>
    <w:rsid w:val="00B57E8C"/>
    <w:rsid w:val="00B666B3"/>
    <w:rsid w:val="00BA0DD0"/>
    <w:rsid w:val="00BA7C34"/>
    <w:rsid w:val="00BB0AA3"/>
    <w:rsid w:val="00BB54CC"/>
    <w:rsid w:val="00BC5921"/>
    <w:rsid w:val="00BC6712"/>
    <w:rsid w:val="00BD61D3"/>
    <w:rsid w:val="00BE47BD"/>
    <w:rsid w:val="00BE5D12"/>
    <w:rsid w:val="00BE5D9B"/>
    <w:rsid w:val="00BF1FD2"/>
    <w:rsid w:val="00BF5D17"/>
    <w:rsid w:val="00BF65C8"/>
    <w:rsid w:val="00BF7BF4"/>
    <w:rsid w:val="00C0027E"/>
    <w:rsid w:val="00C0047C"/>
    <w:rsid w:val="00C14584"/>
    <w:rsid w:val="00C14D86"/>
    <w:rsid w:val="00C158D4"/>
    <w:rsid w:val="00C2205F"/>
    <w:rsid w:val="00C26CA1"/>
    <w:rsid w:val="00C37BAB"/>
    <w:rsid w:val="00C42B73"/>
    <w:rsid w:val="00C555A6"/>
    <w:rsid w:val="00C7187D"/>
    <w:rsid w:val="00C71D0C"/>
    <w:rsid w:val="00C92D59"/>
    <w:rsid w:val="00C9524F"/>
    <w:rsid w:val="00CA055E"/>
    <w:rsid w:val="00CA3C89"/>
    <w:rsid w:val="00CA407F"/>
    <w:rsid w:val="00CA689C"/>
    <w:rsid w:val="00CB3FA0"/>
    <w:rsid w:val="00CC2C36"/>
    <w:rsid w:val="00CC3BBF"/>
    <w:rsid w:val="00CD0C3D"/>
    <w:rsid w:val="00CD22A3"/>
    <w:rsid w:val="00CD5D82"/>
    <w:rsid w:val="00CD6D07"/>
    <w:rsid w:val="00CE11AB"/>
    <w:rsid w:val="00CE2832"/>
    <w:rsid w:val="00CE2AAE"/>
    <w:rsid w:val="00CF48AE"/>
    <w:rsid w:val="00CF60D1"/>
    <w:rsid w:val="00D06B64"/>
    <w:rsid w:val="00D108F4"/>
    <w:rsid w:val="00D12254"/>
    <w:rsid w:val="00D12B34"/>
    <w:rsid w:val="00D21936"/>
    <w:rsid w:val="00D32EA0"/>
    <w:rsid w:val="00D40EE9"/>
    <w:rsid w:val="00D52186"/>
    <w:rsid w:val="00D5535C"/>
    <w:rsid w:val="00D80C30"/>
    <w:rsid w:val="00D949EF"/>
    <w:rsid w:val="00DA1769"/>
    <w:rsid w:val="00DA2A44"/>
    <w:rsid w:val="00DB16B7"/>
    <w:rsid w:val="00DB4F7F"/>
    <w:rsid w:val="00DC700F"/>
    <w:rsid w:val="00DD5EAF"/>
    <w:rsid w:val="00DD7763"/>
    <w:rsid w:val="00DE59ED"/>
    <w:rsid w:val="00DF00A2"/>
    <w:rsid w:val="00DF129A"/>
    <w:rsid w:val="00DF2BB5"/>
    <w:rsid w:val="00E000DA"/>
    <w:rsid w:val="00E00EAF"/>
    <w:rsid w:val="00E048D8"/>
    <w:rsid w:val="00E04B93"/>
    <w:rsid w:val="00E06CBE"/>
    <w:rsid w:val="00E17FCE"/>
    <w:rsid w:val="00E22DE1"/>
    <w:rsid w:val="00E2398A"/>
    <w:rsid w:val="00E24285"/>
    <w:rsid w:val="00E325C3"/>
    <w:rsid w:val="00E332DE"/>
    <w:rsid w:val="00E37DC9"/>
    <w:rsid w:val="00E4588A"/>
    <w:rsid w:val="00E52749"/>
    <w:rsid w:val="00E82F3C"/>
    <w:rsid w:val="00E83B3B"/>
    <w:rsid w:val="00EA49B4"/>
    <w:rsid w:val="00EA5379"/>
    <w:rsid w:val="00EB0A4D"/>
    <w:rsid w:val="00EB4530"/>
    <w:rsid w:val="00EC4A3F"/>
    <w:rsid w:val="00EC6472"/>
    <w:rsid w:val="00EC6765"/>
    <w:rsid w:val="00EC6D27"/>
    <w:rsid w:val="00ED3607"/>
    <w:rsid w:val="00ED4C81"/>
    <w:rsid w:val="00EE1CB8"/>
    <w:rsid w:val="00EF35EE"/>
    <w:rsid w:val="00EF65E3"/>
    <w:rsid w:val="00F073B8"/>
    <w:rsid w:val="00F07916"/>
    <w:rsid w:val="00F100D2"/>
    <w:rsid w:val="00F109C3"/>
    <w:rsid w:val="00F14A36"/>
    <w:rsid w:val="00F21C35"/>
    <w:rsid w:val="00F34A44"/>
    <w:rsid w:val="00F42581"/>
    <w:rsid w:val="00F45A7F"/>
    <w:rsid w:val="00F50DB8"/>
    <w:rsid w:val="00F520FA"/>
    <w:rsid w:val="00F53103"/>
    <w:rsid w:val="00F56D23"/>
    <w:rsid w:val="00F60FF1"/>
    <w:rsid w:val="00F82E7C"/>
    <w:rsid w:val="00F86681"/>
    <w:rsid w:val="00F93B4C"/>
    <w:rsid w:val="00F967D9"/>
    <w:rsid w:val="00FA0B89"/>
    <w:rsid w:val="00FA58D9"/>
    <w:rsid w:val="00FA5E49"/>
    <w:rsid w:val="00FA659D"/>
    <w:rsid w:val="00FB1840"/>
    <w:rsid w:val="00FC2244"/>
    <w:rsid w:val="00FC4837"/>
    <w:rsid w:val="00FC773D"/>
    <w:rsid w:val="00FC79E8"/>
    <w:rsid w:val="00FD275C"/>
    <w:rsid w:val="00FE1082"/>
    <w:rsid w:val="00FE73E3"/>
    <w:rsid w:val="00FF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3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3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740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052"/>
    <w:rPr>
      <w:rFonts w:ascii="Tahoma" w:eastAsia="Calibri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E325C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25C3"/>
    <w:rPr>
      <w:rFonts w:ascii="Calibri" w:eastAsia="Calibri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E325C3"/>
    <w:pPr>
      <w:spacing w:after="120"/>
      <w:ind w:left="283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E325C3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9525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25CF"/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768-14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CA1C9-328B-41C2-89FE-59C78C19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20</Pages>
  <Words>4236</Words>
  <Characters>24148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36</cp:revision>
  <cp:lastPrinted>2019-07-01T11:45:00Z</cp:lastPrinted>
  <dcterms:created xsi:type="dcterms:W3CDTF">2017-04-24T03:43:00Z</dcterms:created>
  <dcterms:modified xsi:type="dcterms:W3CDTF">2019-07-01T12:03:00Z</dcterms:modified>
</cp:coreProperties>
</file>