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74" w:rsidRPr="00524074" w:rsidRDefault="00BD38DD" w:rsidP="00BD38DD">
      <w:pPr>
        <w:pStyle w:val="a3"/>
        <w:rPr>
          <w:b/>
          <w:sz w:val="20"/>
          <w:lang w:val="uk-UA"/>
        </w:rPr>
      </w:pPr>
      <w:r w:rsidRPr="00524074">
        <w:rPr>
          <w:b/>
          <w:noProof/>
          <w:sz w:val="20"/>
        </w:rPr>
        <w:drawing>
          <wp:anchor distT="0" distB="0" distL="114300" distR="114300" simplePos="0" relativeHeight="251662336" behindDoc="0" locked="0" layoutInCell="1" allowOverlap="1">
            <wp:simplePos x="0" y="0"/>
            <wp:positionH relativeFrom="column">
              <wp:posOffset>2698750</wp:posOffset>
            </wp:positionH>
            <wp:positionV relativeFrom="paragraph">
              <wp:posOffset>51435</wp:posOffset>
            </wp:positionV>
            <wp:extent cx="457200" cy="5715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noFill/>
                    <a:ln>
                      <a:noFill/>
                    </a:ln>
                  </pic:spPr>
                </pic:pic>
              </a:graphicData>
            </a:graphic>
          </wp:anchor>
        </w:drawing>
      </w:r>
    </w:p>
    <w:p w:rsidR="00BD38DD" w:rsidRDefault="00BD38DD" w:rsidP="00BD38DD">
      <w:pPr>
        <w:pStyle w:val="a3"/>
        <w:rPr>
          <w:b/>
          <w:szCs w:val="28"/>
          <w:lang w:val="uk-UA"/>
        </w:rPr>
      </w:pPr>
      <w:r w:rsidRPr="00524074">
        <w:rPr>
          <w:b/>
          <w:szCs w:val="28"/>
          <w:lang w:val="uk-UA"/>
        </w:rPr>
        <w:t>УКРАЇНА</w:t>
      </w:r>
    </w:p>
    <w:p w:rsidR="00BD38DD" w:rsidRPr="00BD38DD" w:rsidRDefault="00BD38DD" w:rsidP="00BD38DD">
      <w:pPr>
        <w:pStyle w:val="a3"/>
        <w:rPr>
          <w:b/>
          <w:szCs w:val="28"/>
          <w:lang w:val="uk-UA"/>
        </w:rPr>
      </w:pPr>
    </w:p>
    <w:p w:rsidR="00BD38DD" w:rsidRDefault="00BD38DD" w:rsidP="00BD38DD">
      <w:pPr>
        <w:pStyle w:val="a3"/>
        <w:rPr>
          <w:b/>
          <w:szCs w:val="28"/>
          <w:lang w:val="uk-UA"/>
        </w:rPr>
      </w:pPr>
      <w:r>
        <w:rPr>
          <w:b/>
          <w:szCs w:val="28"/>
          <w:lang w:val="uk-UA"/>
        </w:rPr>
        <w:t>УПРАВЛІННЯ ОСВІТИ</w:t>
      </w:r>
    </w:p>
    <w:p w:rsidR="00BD38DD" w:rsidRDefault="00BD38DD" w:rsidP="00BD38DD">
      <w:pPr>
        <w:pStyle w:val="a3"/>
        <w:rPr>
          <w:b/>
          <w:szCs w:val="28"/>
          <w:lang w:val="uk-UA"/>
        </w:rPr>
      </w:pPr>
      <w:r>
        <w:rPr>
          <w:b/>
          <w:szCs w:val="28"/>
          <w:lang w:val="uk-UA"/>
        </w:rPr>
        <w:t>ІЗЮМСЬКОЇ МІСЬКОЇ РАДИ</w:t>
      </w:r>
    </w:p>
    <w:p w:rsidR="00BD38DD" w:rsidRPr="00BD38DD" w:rsidRDefault="00BD38DD" w:rsidP="00BD38DD">
      <w:pPr>
        <w:pStyle w:val="a3"/>
        <w:rPr>
          <w:b/>
          <w:szCs w:val="28"/>
          <w:lang w:val="uk-UA"/>
        </w:rPr>
      </w:pPr>
      <w:r>
        <w:rPr>
          <w:b/>
          <w:szCs w:val="28"/>
          <w:lang w:val="uk-UA"/>
        </w:rPr>
        <w:t>ХАРКІВСЬКОЇ ОБЛАСТІ</w:t>
      </w:r>
    </w:p>
    <w:p w:rsidR="00BD38DD" w:rsidRPr="00524074" w:rsidRDefault="00BD38DD" w:rsidP="00BD38DD">
      <w:pPr>
        <w:pStyle w:val="a3"/>
        <w:rPr>
          <w:b/>
          <w:sz w:val="20"/>
          <w:szCs w:val="28"/>
          <w:lang w:val="uk-UA"/>
        </w:rPr>
      </w:pPr>
    </w:p>
    <w:p w:rsidR="00D1467D" w:rsidRPr="008F01DE" w:rsidRDefault="008F01DE" w:rsidP="008F01DE">
      <w:pPr>
        <w:spacing w:line="276" w:lineRule="auto"/>
        <w:jc w:val="center"/>
        <w:rPr>
          <w:b/>
          <w:sz w:val="28"/>
          <w:szCs w:val="28"/>
          <w:lang w:val="uk-UA"/>
        </w:rPr>
      </w:pPr>
      <w:r w:rsidRPr="008F01DE">
        <w:rPr>
          <w:b/>
          <w:sz w:val="28"/>
          <w:szCs w:val="28"/>
          <w:lang w:val="uk-UA"/>
        </w:rPr>
        <w:t>НАКАЗ</w:t>
      </w:r>
    </w:p>
    <w:p w:rsidR="007013CD" w:rsidRPr="006A1533" w:rsidRDefault="001C7DCF" w:rsidP="007013CD">
      <w:pPr>
        <w:rPr>
          <w:b/>
          <w:sz w:val="28"/>
          <w:szCs w:val="28"/>
          <w:lang w:val="uk-UA"/>
        </w:rPr>
      </w:pPr>
      <w:r>
        <w:rPr>
          <w:b/>
          <w:sz w:val="28"/>
          <w:szCs w:val="28"/>
          <w:lang w:val="uk-UA"/>
        </w:rPr>
        <w:t>23</w:t>
      </w:r>
      <w:r w:rsidR="009A5494">
        <w:rPr>
          <w:b/>
          <w:sz w:val="28"/>
          <w:szCs w:val="28"/>
        </w:rPr>
        <w:t>.0</w:t>
      </w:r>
      <w:r>
        <w:rPr>
          <w:b/>
          <w:sz w:val="28"/>
          <w:szCs w:val="28"/>
          <w:lang w:val="uk-UA"/>
        </w:rPr>
        <w:t>6</w:t>
      </w:r>
      <w:r w:rsidR="009A5494">
        <w:rPr>
          <w:b/>
          <w:sz w:val="28"/>
          <w:szCs w:val="28"/>
        </w:rPr>
        <w:t>.201</w:t>
      </w:r>
      <w:r w:rsidR="009A5494">
        <w:rPr>
          <w:b/>
          <w:sz w:val="28"/>
          <w:szCs w:val="28"/>
          <w:lang w:val="uk-UA"/>
        </w:rPr>
        <w:t>7</w:t>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7013CD" w:rsidRPr="00AD7448">
        <w:rPr>
          <w:b/>
          <w:sz w:val="28"/>
          <w:szCs w:val="28"/>
        </w:rPr>
        <w:tab/>
      </w:r>
      <w:r w:rsidR="00E222B4">
        <w:rPr>
          <w:b/>
          <w:sz w:val="28"/>
          <w:szCs w:val="28"/>
          <w:lang w:val="uk-UA"/>
        </w:rPr>
        <w:tab/>
      </w:r>
      <w:r w:rsidR="00E222B4">
        <w:rPr>
          <w:b/>
          <w:sz w:val="28"/>
          <w:szCs w:val="28"/>
          <w:lang w:val="uk-UA"/>
        </w:rPr>
        <w:tab/>
      </w:r>
      <w:r w:rsidR="007013CD" w:rsidRPr="00AD7448">
        <w:rPr>
          <w:b/>
          <w:sz w:val="28"/>
          <w:szCs w:val="28"/>
        </w:rPr>
        <w:t xml:space="preserve">№ </w:t>
      </w:r>
      <w:r w:rsidR="006A1533">
        <w:rPr>
          <w:b/>
          <w:sz w:val="28"/>
          <w:szCs w:val="28"/>
          <w:lang w:val="uk-UA"/>
        </w:rPr>
        <w:t>345</w:t>
      </w:r>
    </w:p>
    <w:p w:rsidR="009E481A" w:rsidRDefault="009E481A" w:rsidP="00A2110C">
      <w:pPr>
        <w:spacing w:line="276" w:lineRule="auto"/>
        <w:jc w:val="both"/>
        <w:rPr>
          <w:b/>
          <w:bCs/>
          <w:sz w:val="28"/>
          <w:szCs w:val="28"/>
          <w:lang w:val="uk-UA"/>
        </w:rPr>
      </w:pPr>
    </w:p>
    <w:tbl>
      <w:tblPr>
        <w:tblStyle w:val="a7"/>
        <w:tblW w:w="0" w:type="auto"/>
        <w:tblInd w:w="108" w:type="dxa"/>
        <w:tblLook w:val="04A0"/>
      </w:tblPr>
      <w:tblGrid>
        <w:gridCol w:w="5103"/>
      </w:tblGrid>
      <w:tr w:rsidR="006A1533" w:rsidTr="006A1533">
        <w:tc>
          <w:tcPr>
            <w:tcW w:w="5103" w:type="dxa"/>
            <w:tcBorders>
              <w:top w:val="nil"/>
              <w:left w:val="nil"/>
              <w:bottom w:val="nil"/>
              <w:right w:val="nil"/>
            </w:tcBorders>
          </w:tcPr>
          <w:p w:rsidR="006A1533" w:rsidRDefault="006A1533" w:rsidP="006A1533">
            <w:pPr>
              <w:jc w:val="both"/>
              <w:rPr>
                <w:b/>
                <w:bCs/>
                <w:sz w:val="28"/>
                <w:szCs w:val="28"/>
                <w:lang w:val="uk-UA"/>
              </w:rPr>
            </w:pPr>
            <w:r w:rsidRPr="001C7DCF">
              <w:rPr>
                <w:b/>
                <w:sz w:val="28"/>
                <w:szCs w:val="28"/>
                <w:lang w:val="uk-UA"/>
              </w:rPr>
              <w:t>Про підсумки роботи з організації</w:t>
            </w:r>
            <w:r>
              <w:rPr>
                <w:b/>
                <w:sz w:val="28"/>
                <w:szCs w:val="28"/>
                <w:lang w:val="uk-UA"/>
              </w:rPr>
              <w:t xml:space="preserve"> </w:t>
            </w:r>
            <w:r w:rsidRPr="001C7DCF">
              <w:rPr>
                <w:b/>
                <w:sz w:val="28"/>
                <w:szCs w:val="28"/>
                <w:lang w:val="uk-UA"/>
              </w:rPr>
              <w:t>роботи з питань соціального захисту</w:t>
            </w:r>
            <w:r>
              <w:rPr>
                <w:b/>
                <w:sz w:val="28"/>
                <w:szCs w:val="28"/>
                <w:lang w:val="uk-UA"/>
              </w:rPr>
              <w:t xml:space="preserve"> дітей, </w:t>
            </w:r>
            <w:r w:rsidRPr="001C7DCF">
              <w:rPr>
                <w:b/>
                <w:sz w:val="28"/>
                <w:szCs w:val="28"/>
                <w:lang w:val="uk-UA"/>
              </w:rPr>
              <w:t xml:space="preserve">профілактики </w:t>
            </w:r>
            <w:r>
              <w:rPr>
                <w:b/>
                <w:sz w:val="28"/>
                <w:szCs w:val="28"/>
                <w:lang w:val="uk-UA"/>
              </w:rPr>
              <w:t xml:space="preserve">правопорушень, </w:t>
            </w:r>
            <w:r w:rsidRPr="001C7DCF">
              <w:rPr>
                <w:b/>
                <w:sz w:val="28"/>
                <w:szCs w:val="28"/>
                <w:lang w:val="uk-UA"/>
              </w:rPr>
              <w:t>злочинності</w:t>
            </w:r>
            <w:r>
              <w:rPr>
                <w:b/>
                <w:sz w:val="28"/>
                <w:szCs w:val="28"/>
                <w:lang w:val="uk-UA"/>
              </w:rPr>
              <w:t xml:space="preserve"> та попередження насильства </w:t>
            </w:r>
            <w:r w:rsidRPr="001C7DCF">
              <w:rPr>
                <w:b/>
                <w:sz w:val="28"/>
                <w:szCs w:val="28"/>
                <w:lang w:val="uk-UA"/>
              </w:rPr>
              <w:t>у 2016/2017 навчальному році</w:t>
            </w:r>
          </w:p>
        </w:tc>
      </w:tr>
    </w:tbl>
    <w:p w:rsidR="006A1533" w:rsidRPr="00A9255D" w:rsidRDefault="006A1533" w:rsidP="00A2110C">
      <w:pPr>
        <w:spacing w:line="276" w:lineRule="auto"/>
        <w:jc w:val="both"/>
        <w:rPr>
          <w:b/>
          <w:bCs/>
          <w:sz w:val="28"/>
          <w:szCs w:val="28"/>
          <w:lang w:val="uk-UA"/>
        </w:rPr>
      </w:pPr>
    </w:p>
    <w:p w:rsidR="009E481A" w:rsidRPr="00A9255D" w:rsidRDefault="009E481A" w:rsidP="00D41688">
      <w:pPr>
        <w:spacing w:line="360" w:lineRule="auto"/>
        <w:jc w:val="both"/>
        <w:rPr>
          <w:sz w:val="28"/>
          <w:szCs w:val="28"/>
          <w:lang w:val="uk-UA"/>
        </w:rPr>
      </w:pPr>
      <w:r w:rsidRPr="00A9255D">
        <w:rPr>
          <w:sz w:val="28"/>
          <w:szCs w:val="28"/>
          <w:lang w:val="uk-UA"/>
        </w:rPr>
        <w:t>На виконання</w:t>
      </w:r>
      <w:r w:rsidRPr="00A9255D">
        <w:rPr>
          <w:color w:val="000000"/>
          <w:sz w:val="28"/>
          <w:szCs w:val="28"/>
          <w:lang w:val="uk-UA"/>
        </w:rPr>
        <w:t xml:space="preserve"> </w:t>
      </w:r>
      <w:r w:rsidRPr="00A9255D">
        <w:rPr>
          <w:sz w:val="28"/>
          <w:szCs w:val="28"/>
          <w:lang w:val="uk-UA"/>
        </w:rPr>
        <w:t xml:space="preserve">Законів України «Про освіту», «Про загальну середню освіту», «Про охорону дитинства», забезпечуючи реалізацію державної політики в галузі охорони дитинства, проведено аналіз роботи управління освіти та навчальних закладів </w:t>
      </w:r>
      <w:r w:rsidRPr="001C7DCF">
        <w:rPr>
          <w:sz w:val="28"/>
          <w:szCs w:val="28"/>
          <w:lang w:val="uk-UA"/>
        </w:rPr>
        <w:t>з питань соціального захисту дітей, профілактики правопорушень,</w:t>
      </w:r>
      <w:r>
        <w:rPr>
          <w:sz w:val="28"/>
          <w:szCs w:val="28"/>
          <w:lang w:val="uk-UA"/>
        </w:rPr>
        <w:t xml:space="preserve"> </w:t>
      </w:r>
      <w:r w:rsidRPr="001C7DCF">
        <w:rPr>
          <w:sz w:val="28"/>
          <w:szCs w:val="28"/>
          <w:lang w:val="uk-UA"/>
        </w:rPr>
        <w:t>злочинності та попередження насильства</w:t>
      </w:r>
      <w:r>
        <w:rPr>
          <w:sz w:val="28"/>
          <w:szCs w:val="28"/>
          <w:lang w:val="uk-UA"/>
        </w:rPr>
        <w:t xml:space="preserve"> </w:t>
      </w:r>
      <w:r w:rsidRPr="001C7DCF">
        <w:rPr>
          <w:sz w:val="28"/>
          <w:szCs w:val="28"/>
          <w:lang w:val="uk-UA"/>
        </w:rPr>
        <w:t>в 2016/2017 навчальному році</w:t>
      </w:r>
      <w:r>
        <w:rPr>
          <w:sz w:val="28"/>
          <w:szCs w:val="28"/>
          <w:lang w:val="uk-UA"/>
        </w:rPr>
        <w:t xml:space="preserve">. </w:t>
      </w:r>
      <w:r w:rsidRPr="00A9255D">
        <w:rPr>
          <w:sz w:val="28"/>
          <w:szCs w:val="28"/>
          <w:lang w:val="uk-UA"/>
        </w:rPr>
        <w:t>На підставі інформації, зазначеної в довідці (додається),</w:t>
      </w:r>
    </w:p>
    <w:p w:rsidR="009E481A" w:rsidRDefault="009E481A" w:rsidP="00D41688">
      <w:pPr>
        <w:jc w:val="both"/>
        <w:rPr>
          <w:sz w:val="28"/>
          <w:szCs w:val="28"/>
          <w:lang w:val="uk-UA"/>
        </w:rPr>
      </w:pPr>
    </w:p>
    <w:p w:rsidR="00D41688" w:rsidRPr="00A9255D" w:rsidRDefault="00D41688" w:rsidP="00D41688">
      <w:pPr>
        <w:jc w:val="both"/>
        <w:rPr>
          <w:sz w:val="28"/>
          <w:szCs w:val="28"/>
          <w:lang w:val="uk-UA"/>
        </w:rPr>
      </w:pPr>
    </w:p>
    <w:p w:rsidR="009E481A" w:rsidRPr="00A9255D" w:rsidRDefault="009E481A" w:rsidP="00D41688">
      <w:pPr>
        <w:spacing w:line="360" w:lineRule="auto"/>
        <w:jc w:val="both"/>
        <w:rPr>
          <w:sz w:val="28"/>
          <w:szCs w:val="28"/>
          <w:lang w:val="uk-UA"/>
        </w:rPr>
      </w:pPr>
      <w:r w:rsidRPr="00A9255D">
        <w:rPr>
          <w:sz w:val="28"/>
          <w:szCs w:val="28"/>
          <w:lang w:val="uk-UA"/>
        </w:rPr>
        <w:t>НАКАЗУЮ:</w:t>
      </w:r>
    </w:p>
    <w:p w:rsidR="00052080" w:rsidRPr="00052080" w:rsidRDefault="009E481A" w:rsidP="00D41688">
      <w:pPr>
        <w:pStyle w:val="ae"/>
        <w:numPr>
          <w:ilvl w:val="0"/>
          <w:numId w:val="6"/>
        </w:numPr>
        <w:spacing w:line="360" w:lineRule="auto"/>
        <w:jc w:val="both"/>
        <w:rPr>
          <w:sz w:val="28"/>
          <w:szCs w:val="28"/>
          <w:lang w:val="uk-UA"/>
        </w:rPr>
      </w:pPr>
      <w:r w:rsidRPr="00052080">
        <w:rPr>
          <w:sz w:val="28"/>
          <w:szCs w:val="28"/>
          <w:lang w:val="uk-UA"/>
        </w:rPr>
        <w:t>За</w:t>
      </w:r>
      <w:r w:rsidR="00DE1B85">
        <w:rPr>
          <w:sz w:val="28"/>
          <w:szCs w:val="28"/>
          <w:lang w:val="uk-UA"/>
        </w:rPr>
        <w:t>твердити підсумки роботи управління</w:t>
      </w:r>
      <w:r w:rsidRPr="00052080">
        <w:rPr>
          <w:sz w:val="28"/>
          <w:szCs w:val="28"/>
          <w:lang w:val="uk-UA"/>
        </w:rPr>
        <w:t xml:space="preserve"> освіти з питань соціального захисту дітей та профілактики злочинності за 2016/2017 навчальний рік.</w:t>
      </w:r>
    </w:p>
    <w:p w:rsidR="009E481A" w:rsidRPr="00052080" w:rsidRDefault="009E481A" w:rsidP="00D41688">
      <w:pPr>
        <w:pStyle w:val="ae"/>
        <w:numPr>
          <w:ilvl w:val="0"/>
          <w:numId w:val="6"/>
        </w:numPr>
        <w:spacing w:line="360" w:lineRule="auto"/>
        <w:jc w:val="both"/>
        <w:rPr>
          <w:sz w:val="28"/>
          <w:szCs w:val="28"/>
          <w:lang w:val="uk-UA"/>
        </w:rPr>
      </w:pPr>
      <w:r w:rsidRPr="00052080">
        <w:rPr>
          <w:sz w:val="28"/>
          <w:szCs w:val="28"/>
          <w:lang w:val="uk-UA"/>
        </w:rPr>
        <w:t>Керівникам ЗНЗ, ДНЗ:</w:t>
      </w:r>
    </w:p>
    <w:p w:rsidR="009E481A" w:rsidRPr="001C7DCF" w:rsidRDefault="009E481A" w:rsidP="00D41688">
      <w:pPr>
        <w:spacing w:line="360" w:lineRule="auto"/>
        <w:ind w:left="360" w:hanging="360"/>
        <w:jc w:val="both"/>
        <w:rPr>
          <w:sz w:val="28"/>
          <w:szCs w:val="28"/>
          <w:lang w:val="uk-UA"/>
        </w:rPr>
      </w:pPr>
      <w:r w:rsidRPr="001C7DCF">
        <w:rPr>
          <w:sz w:val="28"/>
          <w:szCs w:val="28"/>
          <w:lang w:val="uk-UA"/>
        </w:rPr>
        <w:t>2.1.</w:t>
      </w:r>
      <w:r w:rsidRPr="001C7DCF">
        <w:rPr>
          <w:sz w:val="28"/>
          <w:szCs w:val="28"/>
          <w:lang w:val="uk-UA"/>
        </w:rPr>
        <w:tab/>
        <w:t>Проаналізувати підсумки роботи закладу з питань соціального захисту дітей профілактики правопорушень,</w:t>
      </w:r>
      <w:r>
        <w:rPr>
          <w:sz w:val="28"/>
          <w:szCs w:val="28"/>
          <w:lang w:val="uk-UA"/>
        </w:rPr>
        <w:t xml:space="preserve"> </w:t>
      </w:r>
      <w:r w:rsidRPr="001C7DCF">
        <w:rPr>
          <w:sz w:val="28"/>
          <w:szCs w:val="28"/>
          <w:lang w:val="uk-UA"/>
        </w:rPr>
        <w:t>злочинності та попередження насильства</w:t>
      </w:r>
      <w:r>
        <w:rPr>
          <w:sz w:val="28"/>
          <w:szCs w:val="28"/>
          <w:lang w:val="uk-UA"/>
        </w:rPr>
        <w:t xml:space="preserve"> </w:t>
      </w:r>
      <w:r w:rsidRPr="001C7DCF">
        <w:rPr>
          <w:sz w:val="28"/>
          <w:szCs w:val="28"/>
          <w:lang w:val="uk-UA"/>
        </w:rPr>
        <w:t>в 2016/2017 навчальному році.</w:t>
      </w:r>
    </w:p>
    <w:p w:rsidR="009E481A" w:rsidRPr="001C7DCF" w:rsidRDefault="009E481A" w:rsidP="00D41688">
      <w:pPr>
        <w:spacing w:line="360" w:lineRule="auto"/>
        <w:ind w:left="360" w:firstLine="348"/>
        <w:jc w:val="right"/>
        <w:rPr>
          <w:sz w:val="28"/>
          <w:szCs w:val="28"/>
          <w:lang w:val="uk-UA"/>
        </w:rPr>
      </w:pP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t>До 31.08.201</w:t>
      </w:r>
      <w:r>
        <w:rPr>
          <w:sz w:val="28"/>
          <w:szCs w:val="28"/>
          <w:lang w:val="uk-UA"/>
        </w:rPr>
        <w:t>7</w:t>
      </w:r>
      <w:r w:rsidRPr="001C7DCF">
        <w:rPr>
          <w:sz w:val="28"/>
          <w:szCs w:val="28"/>
          <w:lang w:val="uk-UA"/>
        </w:rPr>
        <w:t xml:space="preserve"> року</w:t>
      </w:r>
    </w:p>
    <w:p w:rsidR="009E481A" w:rsidRPr="001C7DCF" w:rsidRDefault="009E481A" w:rsidP="00D41688">
      <w:pPr>
        <w:spacing w:line="360" w:lineRule="auto"/>
        <w:jc w:val="both"/>
        <w:rPr>
          <w:sz w:val="28"/>
          <w:szCs w:val="28"/>
          <w:lang w:val="uk-UA"/>
        </w:rPr>
      </w:pPr>
      <w:r w:rsidRPr="001C7DCF">
        <w:rPr>
          <w:sz w:val="28"/>
          <w:szCs w:val="28"/>
          <w:lang w:val="uk-UA"/>
        </w:rPr>
        <w:lastRenderedPageBreak/>
        <w:t>2.2.</w:t>
      </w:r>
      <w:r w:rsidRPr="001C7DCF">
        <w:rPr>
          <w:sz w:val="28"/>
          <w:szCs w:val="28"/>
          <w:lang w:val="uk-UA"/>
        </w:rPr>
        <w:tab/>
        <w:t>Забезпечити обговоренн</w:t>
      </w:r>
      <w:r>
        <w:rPr>
          <w:sz w:val="28"/>
          <w:szCs w:val="28"/>
          <w:lang w:val="uk-UA"/>
        </w:rPr>
        <w:t>я даного питання на педагогічній раді</w:t>
      </w:r>
      <w:r w:rsidRPr="001C7DCF">
        <w:rPr>
          <w:sz w:val="28"/>
          <w:szCs w:val="28"/>
          <w:lang w:val="uk-UA"/>
        </w:rPr>
        <w:t>;</w:t>
      </w:r>
      <w:r>
        <w:rPr>
          <w:sz w:val="28"/>
          <w:szCs w:val="28"/>
          <w:lang w:val="uk-UA"/>
        </w:rPr>
        <w:t xml:space="preserve"> </w:t>
      </w:r>
      <w:r w:rsidRPr="001C7DCF">
        <w:rPr>
          <w:sz w:val="28"/>
          <w:szCs w:val="28"/>
          <w:lang w:val="uk-UA"/>
        </w:rPr>
        <w:t>результати підсумків роботи закладу з питань соціального захисту дітей профілактики правопорушень,</w:t>
      </w:r>
      <w:r>
        <w:rPr>
          <w:sz w:val="28"/>
          <w:szCs w:val="28"/>
          <w:lang w:val="uk-UA"/>
        </w:rPr>
        <w:t xml:space="preserve"> </w:t>
      </w:r>
      <w:r w:rsidRPr="001C7DCF">
        <w:rPr>
          <w:sz w:val="28"/>
          <w:szCs w:val="28"/>
          <w:lang w:val="uk-UA"/>
        </w:rPr>
        <w:t>злочинності та попередження насильства</w:t>
      </w:r>
      <w:r>
        <w:rPr>
          <w:sz w:val="28"/>
          <w:szCs w:val="28"/>
          <w:lang w:val="uk-UA"/>
        </w:rPr>
        <w:t xml:space="preserve"> </w:t>
      </w:r>
      <w:r w:rsidRPr="001C7DCF">
        <w:rPr>
          <w:sz w:val="28"/>
          <w:szCs w:val="28"/>
          <w:lang w:val="uk-UA"/>
        </w:rPr>
        <w:t>в 2016/2017 навчальному році узагальнити в підсумковому наказі.</w:t>
      </w:r>
    </w:p>
    <w:p w:rsidR="009E481A" w:rsidRPr="001C7DCF" w:rsidRDefault="009E481A" w:rsidP="00D41688">
      <w:pPr>
        <w:spacing w:line="360" w:lineRule="auto"/>
        <w:ind w:left="360"/>
        <w:jc w:val="right"/>
        <w:rPr>
          <w:sz w:val="28"/>
          <w:szCs w:val="28"/>
          <w:lang w:val="uk-UA"/>
        </w:rPr>
      </w:pP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r>
      <w:r w:rsidRPr="001C7DCF">
        <w:rPr>
          <w:sz w:val="28"/>
          <w:szCs w:val="28"/>
          <w:lang w:val="uk-UA"/>
        </w:rPr>
        <w:tab/>
        <w:t>До 31.08.201</w:t>
      </w:r>
      <w:r w:rsidR="000E2A62">
        <w:rPr>
          <w:sz w:val="28"/>
          <w:szCs w:val="28"/>
          <w:lang w:val="uk-UA"/>
        </w:rPr>
        <w:t>7</w:t>
      </w:r>
      <w:r w:rsidRPr="001C7DCF">
        <w:rPr>
          <w:sz w:val="28"/>
          <w:szCs w:val="28"/>
          <w:lang w:val="uk-UA"/>
        </w:rPr>
        <w:t xml:space="preserve"> року</w:t>
      </w:r>
    </w:p>
    <w:p w:rsidR="009E481A" w:rsidRDefault="009E481A" w:rsidP="00D41688">
      <w:pPr>
        <w:tabs>
          <w:tab w:val="num" w:pos="1980"/>
        </w:tabs>
        <w:spacing w:line="360" w:lineRule="auto"/>
        <w:jc w:val="both"/>
        <w:rPr>
          <w:sz w:val="28"/>
          <w:szCs w:val="28"/>
          <w:lang w:val="uk-UA"/>
        </w:rPr>
      </w:pPr>
      <w:r w:rsidRPr="001C7DCF">
        <w:rPr>
          <w:sz w:val="28"/>
          <w:szCs w:val="28"/>
          <w:lang w:val="uk-UA"/>
        </w:rPr>
        <w:t xml:space="preserve">2.3. Включити питання </w:t>
      </w:r>
      <w:r w:rsidR="000E2A62" w:rsidRPr="001C7DCF">
        <w:rPr>
          <w:sz w:val="28"/>
          <w:szCs w:val="28"/>
          <w:lang w:val="uk-UA"/>
        </w:rPr>
        <w:t>соціального захисту дітей профілактики правопорушень,</w:t>
      </w:r>
      <w:r w:rsidR="000E2A62">
        <w:rPr>
          <w:sz w:val="28"/>
          <w:szCs w:val="28"/>
          <w:lang w:val="uk-UA"/>
        </w:rPr>
        <w:t xml:space="preserve"> злочинності,</w:t>
      </w:r>
      <w:r w:rsidR="000E2A62" w:rsidRPr="001C7DCF">
        <w:rPr>
          <w:sz w:val="28"/>
          <w:szCs w:val="28"/>
          <w:lang w:val="uk-UA"/>
        </w:rPr>
        <w:t xml:space="preserve"> попередження насильства</w:t>
      </w:r>
      <w:r w:rsidR="000E2A62">
        <w:rPr>
          <w:sz w:val="28"/>
          <w:szCs w:val="28"/>
          <w:lang w:val="uk-UA"/>
        </w:rPr>
        <w:t xml:space="preserve">, дитячої безпритульності та бездоглядності </w:t>
      </w:r>
      <w:r w:rsidRPr="001C7DCF">
        <w:rPr>
          <w:sz w:val="28"/>
          <w:szCs w:val="28"/>
          <w:lang w:val="uk-UA"/>
        </w:rPr>
        <w:t>до річних планів роботи закладів на 201</w:t>
      </w:r>
      <w:r w:rsidR="000E2A62">
        <w:rPr>
          <w:sz w:val="28"/>
          <w:szCs w:val="28"/>
          <w:lang w:val="uk-UA"/>
        </w:rPr>
        <w:t>7</w:t>
      </w:r>
      <w:r w:rsidRPr="001C7DCF">
        <w:rPr>
          <w:sz w:val="28"/>
          <w:szCs w:val="28"/>
          <w:lang w:val="uk-UA"/>
        </w:rPr>
        <w:t>/201</w:t>
      </w:r>
      <w:r w:rsidR="000E2A62">
        <w:rPr>
          <w:sz w:val="28"/>
          <w:szCs w:val="28"/>
          <w:lang w:val="uk-UA"/>
        </w:rPr>
        <w:t>8</w:t>
      </w:r>
      <w:r w:rsidRPr="001C7DCF">
        <w:rPr>
          <w:sz w:val="28"/>
          <w:szCs w:val="28"/>
          <w:lang w:val="uk-UA"/>
        </w:rPr>
        <w:t xml:space="preserve"> навчальний рік.</w:t>
      </w:r>
    </w:p>
    <w:p w:rsidR="000E2A62" w:rsidRPr="00A2110C" w:rsidRDefault="000E2A62" w:rsidP="00D41688">
      <w:pPr>
        <w:tabs>
          <w:tab w:val="num" w:pos="1980"/>
        </w:tabs>
        <w:spacing w:line="360" w:lineRule="auto"/>
        <w:jc w:val="both"/>
        <w:rPr>
          <w:sz w:val="28"/>
          <w:szCs w:val="28"/>
          <w:lang w:val="uk-UA"/>
        </w:rPr>
      </w:pPr>
      <w:r>
        <w:rPr>
          <w:sz w:val="28"/>
          <w:szCs w:val="28"/>
          <w:lang w:val="uk-UA"/>
        </w:rPr>
        <w:t>2.4.</w:t>
      </w:r>
      <w:r w:rsidRPr="000E2A62">
        <w:rPr>
          <w:iCs/>
          <w:color w:val="FF0000"/>
          <w:sz w:val="28"/>
          <w:szCs w:val="28"/>
          <w:lang w:val="uk-UA"/>
        </w:rPr>
        <w:t xml:space="preserve"> </w:t>
      </w:r>
      <w:r w:rsidR="004E7CBF" w:rsidRPr="00A2110C">
        <w:rPr>
          <w:sz w:val="28"/>
          <w:szCs w:val="28"/>
        </w:rPr>
        <w:t xml:space="preserve">Тримати під особистим контролем роботу </w:t>
      </w:r>
      <w:r w:rsidRPr="00A2110C">
        <w:rPr>
          <w:iCs/>
          <w:sz w:val="28"/>
          <w:szCs w:val="28"/>
          <w:lang w:val="uk-UA"/>
        </w:rPr>
        <w:t>закладу</w:t>
      </w:r>
      <w:r w:rsidR="004E7CBF" w:rsidRPr="00A2110C">
        <w:rPr>
          <w:sz w:val="28"/>
          <w:szCs w:val="28"/>
          <w:lang w:val="uk-UA"/>
        </w:rPr>
        <w:t xml:space="preserve"> щодо</w:t>
      </w:r>
      <w:r w:rsidRPr="00A2110C">
        <w:rPr>
          <w:sz w:val="28"/>
          <w:szCs w:val="28"/>
          <w:lang w:val="uk-UA"/>
        </w:rPr>
        <w:t xml:space="preserve"> соціального захисту дітей</w:t>
      </w:r>
      <w:r w:rsidR="004E7CBF" w:rsidRPr="00A2110C">
        <w:rPr>
          <w:sz w:val="28"/>
          <w:szCs w:val="28"/>
          <w:lang w:val="uk-UA"/>
        </w:rPr>
        <w:t>,</w:t>
      </w:r>
      <w:r w:rsidRPr="00A2110C">
        <w:rPr>
          <w:sz w:val="28"/>
          <w:szCs w:val="28"/>
          <w:lang w:val="uk-UA"/>
        </w:rPr>
        <w:t xml:space="preserve"> профілактики правопорушень, злочинності, попередження насильства, </w:t>
      </w:r>
      <w:r w:rsidR="00A2110C" w:rsidRPr="00A2110C">
        <w:rPr>
          <w:sz w:val="28"/>
          <w:szCs w:val="28"/>
        </w:rPr>
        <w:t>бездоглядності, безпритульності, проявів негативних явищ в</w:t>
      </w:r>
      <w:r w:rsidR="00A2110C" w:rsidRPr="00A2110C">
        <w:rPr>
          <w:sz w:val="28"/>
          <w:szCs w:val="28"/>
          <w:lang w:val="uk-UA"/>
        </w:rPr>
        <w:t xml:space="preserve"> дитячому </w:t>
      </w:r>
      <w:r w:rsidR="00A2110C" w:rsidRPr="00A2110C">
        <w:rPr>
          <w:sz w:val="28"/>
          <w:szCs w:val="28"/>
        </w:rPr>
        <w:t>середовищі</w:t>
      </w:r>
      <w:r w:rsidR="00A2110C" w:rsidRPr="00A2110C">
        <w:rPr>
          <w:sz w:val="28"/>
          <w:szCs w:val="28"/>
          <w:lang w:val="uk-UA"/>
        </w:rPr>
        <w:t xml:space="preserve"> </w:t>
      </w:r>
      <w:r w:rsidR="004E7CBF" w:rsidRPr="00A2110C">
        <w:rPr>
          <w:sz w:val="28"/>
          <w:szCs w:val="28"/>
          <w:lang w:val="uk-UA"/>
        </w:rPr>
        <w:t>та дотримуватися вимог законодавчих та нормативних документів з даних питань</w:t>
      </w:r>
      <w:r w:rsidRPr="00A2110C">
        <w:rPr>
          <w:sz w:val="28"/>
          <w:szCs w:val="28"/>
          <w:lang w:val="uk-UA"/>
        </w:rPr>
        <w:t>.</w:t>
      </w:r>
    </w:p>
    <w:p w:rsidR="009E481A" w:rsidRPr="00A2110C" w:rsidRDefault="00A2110C" w:rsidP="00936AD2">
      <w:pPr>
        <w:pStyle w:val="23"/>
        <w:spacing w:after="0" w:line="360" w:lineRule="auto"/>
        <w:ind w:left="5947"/>
        <w:rPr>
          <w:sz w:val="28"/>
          <w:szCs w:val="28"/>
        </w:rPr>
      </w:pPr>
      <w:r w:rsidRPr="00A2110C">
        <w:rPr>
          <w:sz w:val="28"/>
          <w:szCs w:val="28"/>
        </w:rPr>
        <w:t>Упродовж 201</w:t>
      </w:r>
      <w:r w:rsidRPr="00A2110C">
        <w:rPr>
          <w:sz w:val="28"/>
          <w:szCs w:val="28"/>
          <w:lang w:val="uk-UA"/>
        </w:rPr>
        <w:t>7</w:t>
      </w:r>
      <w:r w:rsidRPr="00A2110C">
        <w:rPr>
          <w:sz w:val="28"/>
          <w:szCs w:val="28"/>
        </w:rPr>
        <w:t>/201</w:t>
      </w:r>
      <w:r w:rsidRPr="00A2110C">
        <w:rPr>
          <w:sz w:val="28"/>
          <w:szCs w:val="28"/>
          <w:lang w:val="uk-UA"/>
        </w:rPr>
        <w:t>8</w:t>
      </w:r>
      <w:r w:rsidR="009E481A" w:rsidRPr="00A2110C">
        <w:rPr>
          <w:sz w:val="28"/>
          <w:szCs w:val="28"/>
        </w:rPr>
        <w:t xml:space="preserve"> н.р.</w:t>
      </w:r>
    </w:p>
    <w:p w:rsidR="004E7CBF" w:rsidRPr="00A2110C" w:rsidRDefault="004E7CBF" w:rsidP="00D41688">
      <w:pPr>
        <w:pStyle w:val="ae"/>
        <w:numPr>
          <w:ilvl w:val="0"/>
          <w:numId w:val="6"/>
        </w:numPr>
        <w:tabs>
          <w:tab w:val="left" w:pos="2670"/>
        </w:tabs>
        <w:spacing w:line="360" w:lineRule="auto"/>
        <w:jc w:val="both"/>
        <w:rPr>
          <w:sz w:val="28"/>
          <w:szCs w:val="28"/>
          <w:lang w:val="uk-UA"/>
        </w:rPr>
      </w:pPr>
      <w:r w:rsidRPr="00A2110C">
        <w:rPr>
          <w:sz w:val="28"/>
          <w:szCs w:val="28"/>
          <w:lang w:val="uk-UA"/>
        </w:rPr>
        <w:t>Контроль за виконанням даного наказу покласти на заступника начальника управління освіти з навчально-виховної роботи</w:t>
      </w:r>
      <w:r w:rsidR="00D41688">
        <w:rPr>
          <w:sz w:val="28"/>
          <w:szCs w:val="28"/>
          <w:lang w:val="uk-UA"/>
        </w:rPr>
        <w:br/>
      </w:r>
      <w:r w:rsidRPr="00A2110C">
        <w:rPr>
          <w:sz w:val="28"/>
          <w:szCs w:val="28"/>
          <w:lang w:val="uk-UA"/>
        </w:rPr>
        <w:t>Мартинова В.О.</w:t>
      </w:r>
    </w:p>
    <w:p w:rsidR="004E7CBF" w:rsidRDefault="004E7CBF" w:rsidP="00D41688">
      <w:pPr>
        <w:spacing w:line="360" w:lineRule="auto"/>
        <w:jc w:val="both"/>
        <w:rPr>
          <w:b/>
          <w:sz w:val="28"/>
          <w:szCs w:val="28"/>
          <w:lang w:val="uk-UA"/>
        </w:rPr>
      </w:pPr>
    </w:p>
    <w:p w:rsidR="00D41688" w:rsidRPr="00A9255D" w:rsidRDefault="00D41688" w:rsidP="00D41688">
      <w:pPr>
        <w:spacing w:line="360" w:lineRule="auto"/>
        <w:jc w:val="both"/>
        <w:rPr>
          <w:b/>
          <w:sz w:val="28"/>
          <w:szCs w:val="28"/>
          <w:lang w:val="uk-UA"/>
        </w:rPr>
      </w:pPr>
    </w:p>
    <w:p w:rsidR="004E7CBF" w:rsidRPr="00A9255D" w:rsidRDefault="004E7CBF" w:rsidP="00D41688">
      <w:pPr>
        <w:spacing w:line="360" w:lineRule="auto"/>
        <w:jc w:val="both"/>
        <w:rPr>
          <w:b/>
          <w:sz w:val="28"/>
          <w:szCs w:val="28"/>
          <w:lang w:val="uk-UA"/>
        </w:rPr>
      </w:pPr>
      <w:r w:rsidRPr="00A9255D">
        <w:rPr>
          <w:b/>
          <w:sz w:val="28"/>
          <w:szCs w:val="28"/>
          <w:lang w:val="uk-UA"/>
        </w:rPr>
        <w:t xml:space="preserve">Начальник управління освіти  </w:t>
      </w:r>
      <w:r w:rsidRPr="00A9255D">
        <w:rPr>
          <w:b/>
          <w:sz w:val="28"/>
          <w:szCs w:val="28"/>
          <w:lang w:val="uk-UA"/>
        </w:rPr>
        <w:tab/>
      </w:r>
      <w:r w:rsidRPr="00A9255D">
        <w:rPr>
          <w:b/>
          <w:sz w:val="28"/>
          <w:szCs w:val="28"/>
          <w:lang w:val="uk-UA"/>
        </w:rPr>
        <w:tab/>
      </w:r>
      <w:r w:rsidRPr="00A9255D">
        <w:rPr>
          <w:b/>
          <w:sz w:val="28"/>
          <w:szCs w:val="28"/>
          <w:lang w:val="uk-UA"/>
        </w:rPr>
        <w:tab/>
      </w:r>
      <w:r w:rsidRPr="00A9255D">
        <w:rPr>
          <w:b/>
          <w:sz w:val="28"/>
          <w:szCs w:val="28"/>
          <w:lang w:val="uk-UA"/>
        </w:rPr>
        <w:tab/>
      </w:r>
      <w:r w:rsidRPr="00A9255D">
        <w:rPr>
          <w:b/>
          <w:sz w:val="28"/>
          <w:szCs w:val="28"/>
          <w:lang w:val="uk-UA"/>
        </w:rPr>
        <w:tab/>
      </w:r>
      <w:r w:rsidRPr="00A9255D">
        <w:rPr>
          <w:b/>
          <w:sz w:val="28"/>
          <w:szCs w:val="28"/>
          <w:lang w:val="uk-UA"/>
        </w:rPr>
        <w:tab/>
        <w:t>О.П.Лесик</w:t>
      </w:r>
    </w:p>
    <w:p w:rsidR="00647D7D" w:rsidRPr="00A2110C" w:rsidRDefault="00A2110C" w:rsidP="00D41688">
      <w:pPr>
        <w:spacing w:line="360" w:lineRule="auto"/>
        <w:jc w:val="both"/>
        <w:rPr>
          <w:sz w:val="24"/>
          <w:szCs w:val="24"/>
          <w:lang w:val="uk-UA"/>
        </w:rPr>
      </w:pPr>
      <w:r w:rsidRPr="00A2110C">
        <w:rPr>
          <w:sz w:val="24"/>
          <w:szCs w:val="24"/>
          <w:lang w:val="uk-UA"/>
        </w:rPr>
        <w:t>Зміївська</w:t>
      </w:r>
    </w:p>
    <w:p w:rsidR="00EE4010" w:rsidRDefault="00EE4010">
      <w:pPr>
        <w:spacing w:line="360" w:lineRule="auto"/>
        <w:rPr>
          <w:b/>
          <w:sz w:val="28"/>
          <w:szCs w:val="28"/>
          <w:lang w:val="uk-UA"/>
        </w:rPr>
      </w:pPr>
      <w:r>
        <w:rPr>
          <w:b/>
          <w:sz w:val="28"/>
          <w:szCs w:val="28"/>
          <w:lang w:val="uk-UA"/>
        </w:rPr>
        <w:br w:type="page"/>
      </w:r>
    </w:p>
    <w:p w:rsidR="00A2110C" w:rsidRPr="00EE4010" w:rsidRDefault="00EE4010" w:rsidP="00EE4010">
      <w:pPr>
        <w:spacing w:line="360" w:lineRule="auto"/>
        <w:jc w:val="both"/>
        <w:rPr>
          <w:sz w:val="24"/>
          <w:szCs w:val="24"/>
          <w:lang w:val="uk-UA"/>
        </w:rPr>
      </w:pPr>
      <w:r w:rsidRPr="00EE4010">
        <w:rPr>
          <w:sz w:val="24"/>
          <w:szCs w:val="24"/>
          <w:lang w:val="uk-UA"/>
        </w:rPr>
        <w:lastRenderedPageBreak/>
        <w:t>З наказом управління освіти Ізюмської міської ради Харківської області від 23.06.2017 року № 345 «Про підсумки роботи з організації роботи з питань соціального захисту дітей, профілактики правопорушень, злочинності та попередження насильства у 2016/2017 навчальному році» ознайомлені:</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1983"/>
        <w:gridCol w:w="2126"/>
      </w:tblGrid>
      <w:tr w:rsidR="00EE4010" w:rsidRPr="00EE4010"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Директор Ізюмської гімназії №1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r w:rsidRPr="00EE4010">
              <w:rPr>
                <w:sz w:val="24"/>
                <w:szCs w:val="24"/>
                <w:lang w:val="uk-UA"/>
              </w:rPr>
              <w:t>В.В.Котенко</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Директор ІЗОШ І-ІІІ ступенів №2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Л.А.Гожа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Директор Ізюмської гімназії №3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Ю.В.Ольховська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Директор ІЗО</w:t>
            </w:r>
            <w:bookmarkStart w:id="0" w:name="_GoBack"/>
            <w:bookmarkEnd w:id="0"/>
            <w:r w:rsidRPr="00EE4010">
              <w:rPr>
                <w:sz w:val="24"/>
                <w:szCs w:val="24"/>
                <w:lang w:val="uk-UA"/>
              </w:rPr>
              <w:t xml:space="preserve">Ш І-ІІІ ступенів № 4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С.В.Чернишева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Директор ІЗОШ І-ІІІ ступенів №5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Н.В.Павлюк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Директор ІЗОШ І-ІІІ ступенів №6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Т.С.Яремко</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Директор ІЗОШ І-ІІІ ступенів №10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І.Г.Сухомлин</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Директор ІЗОШ І-ІІІ ступенів №11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О.М.Андрушок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Директор ІЗОШ І-ІІІ ступенів №12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І.В.Рябенко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№2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Р.В.Дубинська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№4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О.О.Степанкіна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№6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Л.В.Глуходід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№9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В.М.Бородавка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№10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А.В.Тарасенко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№12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Н.С.Єгорова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№13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О.О.Польова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№14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Н.В.Поліщук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№16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М.В.Шиліна </w:t>
            </w:r>
          </w:p>
        </w:tc>
      </w:tr>
      <w:tr w:rsidR="00EE4010" w:rsidRPr="00B86B2E" w:rsidTr="00936AD2">
        <w:tc>
          <w:tcPr>
            <w:tcW w:w="4925"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Завідувач ІДНЗ №17 </w:t>
            </w:r>
          </w:p>
        </w:tc>
        <w:tc>
          <w:tcPr>
            <w:tcW w:w="1983" w:type="dxa"/>
            <w:tcBorders>
              <w:top w:val="single" w:sz="4" w:space="0" w:color="auto"/>
              <w:left w:val="single" w:sz="4" w:space="0" w:color="auto"/>
              <w:bottom w:val="single" w:sz="4" w:space="0" w:color="auto"/>
              <w:right w:val="single" w:sz="4" w:space="0" w:color="auto"/>
            </w:tcBorders>
          </w:tcPr>
          <w:p w:rsidR="00EE4010" w:rsidRPr="00EE4010" w:rsidRDefault="00EE4010" w:rsidP="00936AD2">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E4010" w:rsidRPr="00EE4010" w:rsidRDefault="00EE4010" w:rsidP="00936AD2">
            <w:pPr>
              <w:rPr>
                <w:sz w:val="24"/>
                <w:szCs w:val="24"/>
                <w:lang w:val="uk-UA"/>
              </w:rPr>
            </w:pPr>
            <w:r w:rsidRPr="00EE4010">
              <w:rPr>
                <w:sz w:val="24"/>
                <w:szCs w:val="24"/>
                <w:lang w:val="uk-UA"/>
              </w:rPr>
              <w:t xml:space="preserve">Л.О.Сирбу </w:t>
            </w:r>
          </w:p>
        </w:tc>
      </w:tr>
    </w:tbl>
    <w:p w:rsidR="00EE4010" w:rsidRPr="00EE4010" w:rsidRDefault="00EE4010" w:rsidP="00EE4010">
      <w:pPr>
        <w:spacing w:line="360" w:lineRule="auto"/>
        <w:jc w:val="both"/>
        <w:rPr>
          <w:sz w:val="28"/>
          <w:szCs w:val="28"/>
          <w:lang w:val="uk-UA"/>
        </w:rPr>
      </w:pPr>
    </w:p>
    <w:p w:rsidR="00A2110C" w:rsidRDefault="00A2110C" w:rsidP="00A2110C">
      <w:pPr>
        <w:ind w:firstLine="708"/>
        <w:jc w:val="center"/>
        <w:rPr>
          <w:b/>
          <w:sz w:val="28"/>
          <w:szCs w:val="28"/>
          <w:lang w:val="uk-UA"/>
        </w:rPr>
      </w:pPr>
    </w:p>
    <w:p w:rsidR="00A2110C" w:rsidRDefault="00A2110C" w:rsidP="00A2110C">
      <w:pPr>
        <w:ind w:firstLine="708"/>
        <w:jc w:val="center"/>
        <w:rPr>
          <w:b/>
          <w:sz w:val="28"/>
          <w:szCs w:val="28"/>
          <w:lang w:val="uk-UA"/>
        </w:rPr>
      </w:pPr>
    </w:p>
    <w:p w:rsidR="00A2110C" w:rsidRDefault="00A2110C" w:rsidP="00A2110C">
      <w:pPr>
        <w:ind w:firstLine="708"/>
        <w:jc w:val="center"/>
        <w:rPr>
          <w:b/>
          <w:sz w:val="28"/>
          <w:szCs w:val="28"/>
          <w:lang w:val="uk-UA"/>
        </w:rPr>
      </w:pPr>
    </w:p>
    <w:p w:rsidR="00A2110C" w:rsidRDefault="00A2110C" w:rsidP="00A2110C">
      <w:pPr>
        <w:ind w:firstLine="708"/>
        <w:jc w:val="center"/>
        <w:rPr>
          <w:b/>
          <w:sz w:val="28"/>
          <w:szCs w:val="28"/>
          <w:lang w:val="uk-UA"/>
        </w:rPr>
      </w:pPr>
    </w:p>
    <w:p w:rsidR="00A2110C" w:rsidRDefault="00A2110C" w:rsidP="00A2110C">
      <w:pPr>
        <w:ind w:firstLine="708"/>
        <w:jc w:val="center"/>
        <w:rPr>
          <w:b/>
          <w:sz w:val="28"/>
          <w:szCs w:val="28"/>
          <w:lang w:val="uk-UA"/>
        </w:rPr>
      </w:pPr>
    </w:p>
    <w:p w:rsidR="00A2110C" w:rsidRDefault="00A2110C" w:rsidP="00A2110C">
      <w:pPr>
        <w:ind w:firstLine="708"/>
        <w:jc w:val="center"/>
        <w:rPr>
          <w:b/>
          <w:sz w:val="28"/>
          <w:szCs w:val="28"/>
          <w:lang w:val="uk-UA"/>
        </w:rPr>
      </w:pPr>
    </w:p>
    <w:p w:rsidR="00A2110C" w:rsidRDefault="00A2110C" w:rsidP="00A2110C">
      <w:pPr>
        <w:ind w:firstLine="708"/>
        <w:jc w:val="center"/>
        <w:rPr>
          <w:b/>
          <w:sz w:val="28"/>
          <w:szCs w:val="28"/>
          <w:lang w:val="uk-UA"/>
        </w:rPr>
      </w:pPr>
    </w:p>
    <w:p w:rsidR="00A2110C" w:rsidRDefault="00A2110C" w:rsidP="00A2110C">
      <w:pPr>
        <w:ind w:firstLine="708"/>
        <w:jc w:val="center"/>
        <w:rPr>
          <w:b/>
          <w:sz w:val="28"/>
          <w:szCs w:val="28"/>
          <w:lang w:val="uk-UA"/>
        </w:rPr>
      </w:pPr>
    </w:p>
    <w:p w:rsidR="00A2110C" w:rsidRDefault="00A2110C" w:rsidP="00A2110C">
      <w:pPr>
        <w:ind w:firstLine="708"/>
        <w:jc w:val="center"/>
        <w:rPr>
          <w:b/>
          <w:sz w:val="28"/>
          <w:szCs w:val="28"/>
          <w:lang w:val="uk-UA"/>
        </w:rPr>
      </w:pPr>
    </w:p>
    <w:p w:rsidR="00EE4010" w:rsidRDefault="00EE4010">
      <w:pPr>
        <w:spacing w:line="360" w:lineRule="auto"/>
        <w:rPr>
          <w:b/>
          <w:sz w:val="28"/>
          <w:szCs w:val="28"/>
          <w:lang w:val="uk-UA"/>
        </w:rPr>
      </w:pPr>
      <w:r>
        <w:rPr>
          <w:b/>
          <w:sz w:val="28"/>
          <w:szCs w:val="28"/>
          <w:lang w:val="uk-UA"/>
        </w:rPr>
        <w:br w:type="page"/>
      </w:r>
    </w:p>
    <w:p w:rsidR="00A2110C" w:rsidRDefault="00A2110C" w:rsidP="00A2110C">
      <w:pPr>
        <w:ind w:firstLine="708"/>
        <w:jc w:val="center"/>
        <w:rPr>
          <w:b/>
          <w:sz w:val="28"/>
          <w:szCs w:val="28"/>
          <w:lang w:val="uk-UA"/>
        </w:rPr>
      </w:pPr>
    </w:p>
    <w:p w:rsidR="00A2110C" w:rsidRPr="00D41688" w:rsidRDefault="00A2110C" w:rsidP="00A2110C">
      <w:pPr>
        <w:ind w:left="5529"/>
        <w:rPr>
          <w:sz w:val="28"/>
          <w:szCs w:val="28"/>
          <w:lang w:val="uk-UA"/>
        </w:rPr>
      </w:pPr>
      <w:r w:rsidRPr="00D41688">
        <w:rPr>
          <w:sz w:val="28"/>
          <w:szCs w:val="28"/>
          <w:lang w:val="uk-UA"/>
        </w:rPr>
        <w:t xml:space="preserve">Додаток </w:t>
      </w:r>
    </w:p>
    <w:p w:rsidR="00A2110C" w:rsidRPr="00D41688" w:rsidRDefault="00A2110C" w:rsidP="00A2110C">
      <w:pPr>
        <w:ind w:left="5529"/>
        <w:rPr>
          <w:sz w:val="28"/>
          <w:szCs w:val="28"/>
          <w:lang w:val="uk-UA"/>
        </w:rPr>
      </w:pPr>
      <w:r w:rsidRPr="00D41688">
        <w:rPr>
          <w:sz w:val="28"/>
          <w:szCs w:val="28"/>
          <w:lang w:val="uk-UA"/>
        </w:rPr>
        <w:t xml:space="preserve">до наказу управління освіти </w:t>
      </w:r>
    </w:p>
    <w:p w:rsidR="00A2110C" w:rsidRPr="00D41688" w:rsidRDefault="00A2110C" w:rsidP="00A2110C">
      <w:pPr>
        <w:ind w:left="5529"/>
        <w:rPr>
          <w:sz w:val="28"/>
          <w:szCs w:val="28"/>
          <w:lang w:val="uk-UA"/>
        </w:rPr>
      </w:pPr>
      <w:r w:rsidRPr="00D41688">
        <w:rPr>
          <w:sz w:val="28"/>
          <w:szCs w:val="28"/>
          <w:lang w:val="uk-UA"/>
        </w:rPr>
        <w:t>Ізюмської міської ради</w:t>
      </w:r>
    </w:p>
    <w:p w:rsidR="00A2110C" w:rsidRPr="00D41688" w:rsidRDefault="00A2110C" w:rsidP="00A2110C">
      <w:pPr>
        <w:ind w:left="5529"/>
        <w:rPr>
          <w:sz w:val="28"/>
          <w:szCs w:val="28"/>
          <w:lang w:val="uk-UA"/>
        </w:rPr>
      </w:pPr>
      <w:r w:rsidRPr="00D41688">
        <w:rPr>
          <w:sz w:val="28"/>
          <w:szCs w:val="28"/>
          <w:lang w:val="uk-UA"/>
        </w:rPr>
        <w:t>Харківської області</w:t>
      </w:r>
    </w:p>
    <w:p w:rsidR="00A2110C" w:rsidRPr="00D41688" w:rsidRDefault="00A2110C" w:rsidP="00D41688">
      <w:pPr>
        <w:ind w:left="4395"/>
        <w:jc w:val="center"/>
        <w:rPr>
          <w:b/>
          <w:sz w:val="28"/>
          <w:szCs w:val="28"/>
          <w:lang w:val="uk-UA"/>
        </w:rPr>
      </w:pPr>
      <w:r w:rsidRPr="00D41688">
        <w:rPr>
          <w:sz w:val="28"/>
          <w:szCs w:val="28"/>
          <w:lang w:val="uk-UA"/>
        </w:rPr>
        <w:t>в</w:t>
      </w:r>
      <w:r w:rsidR="00D41688" w:rsidRPr="00D41688">
        <w:rPr>
          <w:sz w:val="28"/>
          <w:szCs w:val="28"/>
          <w:lang w:val="uk-UA"/>
        </w:rPr>
        <w:t>ід 23.06.2017 № 345</w:t>
      </w:r>
    </w:p>
    <w:p w:rsidR="006E1EB9" w:rsidRPr="00A2110C" w:rsidRDefault="006E1EB9" w:rsidP="006E1EB9">
      <w:pPr>
        <w:ind w:firstLine="708"/>
        <w:jc w:val="center"/>
        <w:rPr>
          <w:b/>
          <w:sz w:val="28"/>
          <w:szCs w:val="28"/>
          <w:lang w:val="uk-UA"/>
        </w:rPr>
      </w:pPr>
      <w:r w:rsidRPr="00A2110C">
        <w:rPr>
          <w:b/>
          <w:sz w:val="28"/>
          <w:szCs w:val="28"/>
          <w:lang w:val="uk-UA"/>
        </w:rPr>
        <w:t>Довідка</w:t>
      </w:r>
    </w:p>
    <w:p w:rsidR="006E1EB9" w:rsidRPr="00A9255D" w:rsidRDefault="006E1EB9" w:rsidP="006E1EB9">
      <w:pPr>
        <w:spacing w:line="276" w:lineRule="auto"/>
        <w:ind w:firstLine="709"/>
        <w:jc w:val="center"/>
        <w:rPr>
          <w:b/>
          <w:bCs/>
          <w:sz w:val="28"/>
          <w:szCs w:val="28"/>
          <w:lang w:val="uk-UA"/>
        </w:rPr>
      </w:pPr>
      <w:r w:rsidRPr="00A9255D">
        <w:rPr>
          <w:b/>
          <w:bCs/>
          <w:sz w:val="28"/>
          <w:szCs w:val="28"/>
          <w:lang w:val="uk-UA"/>
        </w:rPr>
        <w:t xml:space="preserve">про підсумки роботи управління освіти </w:t>
      </w:r>
      <w:r>
        <w:rPr>
          <w:b/>
          <w:bCs/>
          <w:sz w:val="28"/>
          <w:szCs w:val="28"/>
          <w:lang w:val="uk-UA"/>
        </w:rPr>
        <w:t>Ізюмської міської ради Харківської області і</w:t>
      </w:r>
      <w:r w:rsidRPr="00A9255D">
        <w:rPr>
          <w:b/>
          <w:bCs/>
          <w:sz w:val="28"/>
          <w:szCs w:val="28"/>
          <w:lang w:val="uk-UA"/>
        </w:rPr>
        <w:t xml:space="preserve"> навчальних закладів </w:t>
      </w:r>
    </w:p>
    <w:p w:rsidR="006E1EB9" w:rsidRPr="00A2110C" w:rsidRDefault="006E1EB9" w:rsidP="006E1EB9">
      <w:pPr>
        <w:jc w:val="center"/>
        <w:rPr>
          <w:b/>
          <w:sz w:val="28"/>
          <w:szCs w:val="28"/>
          <w:lang w:val="uk-UA"/>
        </w:rPr>
      </w:pPr>
      <w:r w:rsidRPr="00A2110C">
        <w:rPr>
          <w:b/>
          <w:sz w:val="28"/>
          <w:szCs w:val="28"/>
          <w:lang w:val="uk-UA"/>
        </w:rPr>
        <w:t>з п</w:t>
      </w:r>
      <w:r>
        <w:rPr>
          <w:b/>
          <w:sz w:val="28"/>
          <w:szCs w:val="28"/>
          <w:lang w:val="uk-UA"/>
        </w:rPr>
        <w:t>итань соціального захисту дітей та</w:t>
      </w:r>
      <w:r w:rsidRPr="00A2110C">
        <w:rPr>
          <w:b/>
          <w:sz w:val="28"/>
          <w:szCs w:val="28"/>
          <w:lang w:val="uk-UA"/>
        </w:rPr>
        <w:t xml:space="preserve"> профілактики правопорушень, злочинності та попередження насильства в 2016/2017 навчальному році.</w:t>
      </w:r>
    </w:p>
    <w:p w:rsidR="006E1EB9" w:rsidRDefault="006E1EB9" w:rsidP="006E1EB9">
      <w:pPr>
        <w:spacing w:line="276" w:lineRule="auto"/>
        <w:ind w:firstLine="708"/>
        <w:jc w:val="both"/>
        <w:rPr>
          <w:sz w:val="28"/>
          <w:szCs w:val="28"/>
          <w:lang w:val="uk-UA"/>
        </w:rPr>
      </w:pPr>
    </w:p>
    <w:p w:rsidR="006E1EB9" w:rsidRPr="00C41238" w:rsidRDefault="006E1EB9" w:rsidP="006E1EB9">
      <w:pPr>
        <w:spacing w:line="276" w:lineRule="auto"/>
        <w:ind w:firstLine="540"/>
        <w:jc w:val="both"/>
        <w:rPr>
          <w:sz w:val="28"/>
          <w:szCs w:val="28"/>
          <w:lang w:val="uk-UA"/>
        </w:rPr>
      </w:pPr>
      <w:r>
        <w:rPr>
          <w:sz w:val="28"/>
          <w:szCs w:val="28"/>
          <w:lang w:val="uk-UA"/>
        </w:rPr>
        <w:t>Р</w:t>
      </w:r>
      <w:r w:rsidRPr="004D089E">
        <w:rPr>
          <w:sz w:val="28"/>
          <w:szCs w:val="28"/>
          <w:lang w:val="uk-UA"/>
        </w:rPr>
        <w:t>обота з питань соціального захисту</w:t>
      </w:r>
      <w:r>
        <w:rPr>
          <w:sz w:val="28"/>
          <w:szCs w:val="28"/>
          <w:lang w:val="uk-UA"/>
        </w:rPr>
        <w:t xml:space="preserve"> </w:t>
      </w:r>
      <w:r w:rsidRPr="004D089E">
        <w:rPr>
          <w:sz w:val="28"/>
          <w:szCs w:val="28"/>
          <w:lang w:val="uk-UA"/>
        </w:rPr>
        <w:t xml:space="preserve">дітей, профілактики правопорушень, злочинності та попередження насильства </w:t>
      </w:r>
      <w:r>
        <w:rPr>
          <w:sz w:val="28"/>
          <w:szCs w:val="28"/>
          <w:lang w:val="uk-UA"/>
        </w:rPr>
        <w:t>у</w:t>
      </w:r>
      <w:r w:rsidRPr="004D089E">
        <w:rPr>
          <w:sz w:val="28"/>
          <w:szCs w:val="28"/>
          <w:lang w:val="uk-UA"/>
        </w:rPr>
        <w:t xml:space="preserve"> 2016/2017</w:t>
      </w:r>
      <w:r>
        <w:rPr>
          <w:sz w:val="28"/>
          <w:szCs w:val="28"/>
          <w:lang w:val="uk-UA"/>
        </w:rPr>
        <w:t xml:space="preserve"> навчальному році </w:t>
      </w:r>
      <w:r w:rsidRPr="004D089E">
        <w:rPr>
          <w:sz w:val="28"/>
          <w:szCs w:val="28"/>
          <w:lang w:val="uk-UA"/>
        </w:rPr>
        <w:t>була спрямована на виконання Законів України «Про освіту», «Про загальну середню освіту»</w:t>
      </w:r>
      <w:r>
        <w:rPr>
          <w:sz w:val="28"/>
          <w:szCs w:val="28"/>
          <w:lang w:val="uk-UA"/>
        </w:rPr>
        <w:t>,</w:t>
      </w:r>
      <w:r w:rsidRPr="001C7DCF">
        <w:rPr>
          <w:sz w:val="28"/>
          <w:szCs w:val="28"/>
          <w:lang w:val="uk-UA"/>
        </w:rPr>
        <w:t xml:space="preserve"> «Про охорону дитинства» </w:t>
      </w:r>
      <w:r>
        <w:rPr>
          <w:sz w:val="28"/>
          <w:szCs w:val="28"/>
          <w:lang w:val="uk-UA"/>
        </w:rPr>
        <w:t xml:space="preserve">та організована </w:t>
      </w:r>
      <w:r w:rsidRPr="001C7DCF">
        <w:rPr>
          <w:sz w:val="28"/>
          <w:szCs w:val="28"/>
          <w:lang w:val="uk-UA"/>
        </w:rPr>
        <w:t>згід</w:t>
      </w:r>
      <w:r>
        <w:rPr>
          <w:sz w:val="28"/>
          <w:szCs w:val="28"/>
          <w:lang w:val="uk-UA"/>
        </w:rPr>
        <w:t xml:space="preserve">но з річним планом роботи управління </w:t>
      </w:r>
      <w:r w:rsidRPr="001C7DCF">
        <w:rPr>
          <w:sz w:val="28"/>
          <w:szCs w:val="28"/>
          <w:lang w:val="uk-UA"/>
        </w:rPr>
        <w:t>освіти</w:t>
      </w:r>
      <w:r>
        <w:rPr>
          <w:sz w:val="28"/>
          <w:szCs w:val="28"/>
          <w:lang w:val="uk-UA"/>
        </w:rPr>
        <w:t xml:space="preserve"> Ізюмської міської ради Харківської області</w:t>
      </w:r>
      <w:r w:rsidRPr="001C7DCF">
        <w:rPr>
          <w:sz w:val="28"/>
          <w:szCs w:val="28"/>
          <w:lang w:val="uk-UA"/>
        </w:rPr>
        <w:t xml:space="preserve"> </w:t>
      </w:r>
      <w:r>
        <w:rPr>
          <w:sz w:val="28"/>
          <w:szCs w:val="28"/>
          <w:lang w:val="uk-UA"/>
        </w:rPr>
        <w:t xml:space="preserve">(далі управління освіти) відповідно до наказу управління освіти від </w:t>
      </w:r>
      <w:r w:rsidRPr="001C7DCF">
        <w:rPr>
          <w:sz w:val="28"/>
          <w:szCs w:val="28"/>
          <w:lang w:val="uk-UA"/>
        </w:rPr>
        <w:t>25.07.2016 № 292</w:t>
      </w:r>
      <w:r>
        <w:rPr>
          <w:sz w:val="28"/>
          <w:szCs w:val="28"/>
          <w:lang w:val="uk-UA"/>
        </w:rPr>
        <w:t xml:space="preserve"> «</w:t>
      </w:r>
      <w:r w:rsidRPr="001C7DCF">
        <w:rPr>
          <w:sz w:val="28"/>
          <w:szCs w:val="28"/>
          <w:lang w:val="uk-UA"/>
        </w:rPr>
        <w:t>Про організацію роботи з питань соціального захисту дітей, профілактики правопорушень,</w:t>
      </w:r>
      <w:r>
        <w:rPr>
          <w:sz w:val="28"/>
          <w:szCs w:val="28"/>
          <w:lang w:val="uk-UA"/>
        </w:rPr>
        <w:t xml:space="preserve"> </w:t>
      </w:r>
      <w:r w:rsidRPr="001C7DCF">
        <w:rPr>
          <w:sz w:val="28"/>
          <w:szCs w:val="28"/>
          <w:lang w:val="uk-UA"/>
        </w:rPr>
        <w:t>злочинності та попередження насильства</w:t>
      </w:r>
      <w:r>
        <w:rPr>
          <w:sz w:val="28"/>
          <w:szCs w:val="28"/>
          <w:lang w:val="uk-UA"/>
        </w:rPr>
        <w:t xml:space="preserve"> </w:t>
      </w:r>
      <w:r w:rsidRPr="001C7DCF">
        <w:rPr>
          <w:sz w:val="28"/>
          <w:szCs w:val="28"/>
          <w:lang w:val="uk-UA"/>
        </w:rPr>
        <w:t>в 2016/2017 навчальному році</w:t>
      </w:r>
      <w:r>
        <w:rPr>
          <w:sz w:val="28"/>
          <w:szCs w:val="28"/>
          <w:lang w:val="uk-UA"/>
        </w:rPr>
        <w:t>»</w:t>
      </w:r>
      <w:r w:rsidRPr="00A9255D">
        <w:rPr>
          <w:sz w:val="28"/>
          <w:szCs w:val="28"/>
          <w:lang w:val="uk-UA"/>
        </w:rPr>
        <w:t>, перебувала на постійному контролі в управлінні освіти</w:t>
      </w:r>
      <w:r>
        <w:rPr>
          <w:sz w:val="28"/>
          <w:szCs w:val="28"/>
          <w:lang w:val="uk-UA"/>
        </w:rPr>
        <w:t>.</w:t>
      </w:r>
      <w:r w:rsidRPr="004A750D">
        <w:rPr>
          <w:lang w:val="uk-UA"/>
        </w:rPr>
        <w:t xml:space="preserve"> </w:t>
      </w:r>
      <w:r w:rsidRPr="00C41238">
        <w:rPr>
          <w:sz w:val="28"/>
          <w:szCs w:val="28"/>
          <w:lang w:val="uk-UA"/>
        </w:rPr>
        <w:t>Інформація з питань соціального захисту дітей своєчасно доводиться до відома керівників навчальних закладів, їх заступників з навчально-виховної роботи, громадських інспекторів з охорони прав дитинства.</w:t>
      </w:r>
    </w:p>
    <w:p w:rsidR="006E1EB9" w:rsidRPr="00C41238" w:rsidRDefault="006E1EB9" w:rsidP="006E1EB9">
      <w:pPr>
        <w:widowControl w:val="0"/>
        <w:autoSpaceDE w:val="0"/>
        <w:autoSpaceDN w:val="0"/>
        <w:adjustRightInd w:val="0"/>
        <w:spacing w:line="276" w:lineRule="auto"/>
        <w:ind w:firstLine="540"/>
        <w:jc w:val="both"/>
        <w:rPr>
          <w:sz w:val="28"/>
          <w:szCs w:val="28"/>
          <w:lang w:val="uk-UA"/>
        </w:rPr>
      </w:pPr>
      <w:r w:rsidRPr="00C41238">
        <w:rPr>
          <w:sz w:val="28"/>
          <w:szCs w:val="28"/>
          <w:lang w:val="uk-UA"/>
        </w:rPr>
        <w:t xml:space="preserve">Питання стосовно соціального захисту </w:t>
      </w:r>
      <w:r>
        <w:rPr>
          <w:sz w:val="28"/>
          <w:szCs w:val="28"/>
          <w:lang w:val="uk-UA"/>
        </w:rPr>
        <w:t xml:space="preserve"> та профілактики правопорушень </w:t>
      </w:r>
      <w:r w:rsidRPr="00C41238">
        <w:rPr>
          <w:sz w:val="28"/>
          <w:szCs w:val="28"/>
          <w:lang w:val="uk-UA"/>
        </w:rPr>
        <w:t>розглядалися на:</w:t>
      </w:r>
    </w:p>
    <w:p w:rsidR="006E1EB9" w:rsidRPr="00C41238" w:rsidRDefault="006E1EB9" w:rsidP="006E1EB9">
      <w:pPr>
        <w:widowControl w:val="0"/>
        <w:autoSpaceDE w:val="0"/>
        <w:autoSpaceDN w:val="0"/>
        <w:adjustRightInd w:val="0"/>
        <w:spacing w:line="276" w:lineRule="auto"/>
        <w:jc w:val="both"/>
        <w:rPr>
          <w:sz w:val="28"/>
          <w:szCs w:val="28"/>
          <w:lang w:val="uk-UA"/>
        </w:rPr>
      </w:pPr>
      <w:r w:rsidRPr="00C41238">
        <w:rPr>
          <w:sz w:val="28"/>
          <w:szCs w:val="28"/>
          <w:lang w:val="uk-UA"/>
        </w:rPr>
        <w:t xml:space="preserve">- </w:t>
      </w:r>
      <w:r w:rsidR="00FC484B">
        <w:rPr>
          <w:sz w:val="28"/>
          <w:szCs w:val="28"/>
          <w:lang w:val="uk-UA"/>
        </w:rPr>
        <w:t>К</w:t>
      </w:r>
      <w:r>
        <w:rPr>
          <w:sz w:val="28"/>
          <w:szCs w:val="28"/>
          <w:lang w:val="uk-UA"/>
        </w:rPr>
        <w:t>олегіях управління освіти</w:t>
      </w:r>
      <w:r w:rsidRPr="00C41238">
        <w:rPr>
          <w:sz w:val="28"/>
          <w:szCs w:val="28"/>
          <w:lang w:val="uk-UA"/>
        </w:rPr>
        <w:t xml:space="preserve">: </w:t>
      </w:r>
    </w:p>
    <w:p w:rsidR="006E1EB9" w:rsidRPr="00C41238" w:rsidRDefault="006E1EB9" w:rsidP="006E1EB9">
      <w:pPr>
        <w:widowControl w:val="0"/>
        <w:autoSpaceDE w:val="0"/>
        <w:autoSpaceDN w:val="0"/>
        <w:adjustRightInd w:val="0"/>
        <w:spacing w:line="276" w:lineRule="auto"/>
        <w:jc w:val="both"/>
        <w:rPr>
          <w:sz w:val="28"/>
          <w:szCs w:val="28"/>
          <w:lang w:val="uk-UA"/>
        </w:rPr>
      </w:pPr>
      <w:r>
        <w:rPr>
          <w:sz w:val="28"/>
          <w:szCs w:val="28"/>
          <w:lang w:val="uk-UA"/>
        </w:rPr>
        <w:t>22.</w:t>
      </w:r>
      <w:r w:rsidRPr="00C41238">
        <w:rPr>
          <w:sz w:val="28"/>
          <w:szCs w:val="28"/>
          <w:lang w:val="uk-UA"/>
        </w:rPr>
        <w:t>12.2016 року (протокол № 4) «Аналіз роботи відділу освіти Ізюмської міської ради щодо соціального захисту та профілактики злочинності за І семестр 2016/2017 навчального року»;</w:t>
      </w:r>
    </w:p>
    <w:p w:rsidR="006E1EB9" w:rsidRPr="00C41238" w:rsidRDefault="006E1EB9" w:rsidP="006E1EB9">
      <w:pPr>
        <w:widowControl w:val="0"/>
        <w:autoSpaceDE w:val="0"/>
        <w:autoSpaceDN w:val="0"/>
        <w:adjustRightInd w:val="0"/>
        <w:spacing w:line="276" w:lineRule="auto"/>
        <w:jc w:val="both"/>
        <w:rPr>
          <w:sz w:val="28"/>
          <w:szCs w:val="28"/>
          <w:lang w:val="uk-UA"/>
        </w:rPr>
      </w:pPr>
      <w:r w:rsidRPr="00C41238">
        <w:rPr>
          <w:sz w:val="28"/>
          <w:szCs w:val="28"/>
          <w:lang w:val="uk-UA"/>
        </w:rPr>
        <w:t>23.03.2017 року (протокол № 1) «Про запровадження освітнього проекту «</w:t>
      </w:r>
      <w:r w:rsidR="002C612C">
        <w:rPr>
          <w:sz w:val="28"/>
          <w:szCs w:val="28"/>
          <w:lang w:val="uk-UA"/>
        </w:rPr>
        <w:t>Інклюзивне освітнє середовище»».</w:t>
      </w:r>
    </w:p>
    <w:p w:rsidR="006E1EB9" w:rsidRPr="00C41238" w:rsidRDefault="002C612C" w:rsidP="006E1EB9">
      <w:pPr>
        <w:spacing w:line="276" w:lineRule="auto"/>
        <w:jc w:val="both"/>
        <w:rPr>
          <w:sz w:val="28"/>
          <w:szCs w:val="28"/>
          <w:lang w:val="uk-UA"/>
        </w:rPr>
      </w:pPr>
      <w:r>
        <w:rPr>
          <w:sz w:val="28"/>
          <w:szCs w:val="28"/>
          <w:lang w:val="uk-UA"/>
        </w:rPr>
        <w:t xml:space="preserve">- </w:t>
      </w:r>
      <w:r w:rsidR="00FC484B">
        <w:rPr>
          <w:sz w:val="28"/>
          <w:szCs w:val="28"/>
          <w:lang w:val="uk-UA"/>
        </w:rPr>
        <w:t>Н</w:t>
      </w:r>
      <w:r w:rsidR="006E1EB9" w:rsidRPr="00C41238">
        <w:rPr>
          <w:sz w:val="28"/>
          <w:szCs w:val="28"/>
          <w:lang w:val="uk-UA"/>
        </w:rPr>
        <w:t>арадах з керівниками навчальних закладів:</w:t>
      </w:r>
    </w:p>
    <w:p w:rsidR="006E1EB9" w:rsidRPr="00C41238" w:rsidRDefault="006E1EB9" w:rsidP="006E1EB9">
      <w:pPr>
        <w:spacing w:line="276" w:lineRule="auto"/>
        <w:jc w:val="both"/>
        <w:rPr>
          <w:sz w:val="28"/>
          <w:szCs w:val="28"/>
          <w:lang w:val="uk-UA"/>
        </w:rPr>
      </w:pPr>
      <w:r w:rsidRPr="00C41238">
        <w:rPr>
          <w:sz w:val="28"/>
          <w:szCs w:val="28"/>
          <w:lang w:val="uk-UA"/>
        </w:rPr>
        <w:t>22.11.2016 року (протокол № 10) «Про забезпечення соціальної підтримки дітей – сиріт, дітей позбавлених батьківського піклування, дітей з особливими потребами, дітей інших соціально – вразливих категорій в ІЗОШ № 5»;</w:t>
      </w:r>
    </w:p>
    <w:p w:rsidR="006E1EB9" w:rsidRPr="00C41238" w:rsidRDefault="006E1EB9" w:rsidP="006E1EB9">
      <w:pPr>
        <w:spacing w:line="276" w:lineRule="auto"/>
        <w:jc w:val="both"/>
        <w:rPr>
          <w:sz w:val="28"/>
          <w:szCs w:val="28"/>
          <w:lang w:val="uk-UA"/>
        </w:rPr>
      </w:pPr>
      <w:r w:rsidRPr="00C41238">
        <w:rPr>
          <w:sz w:val="28"/>
          <w:szCs w:val="28"/>
          <w:lang w:val="uk-UA"/>
        </w:rPr>
        <w:t>25.11.2016 року (протокол № 10) «Про організацію і проведення огляду - утримання дітей – сиріт, дітей позбавлених батьківського піклування»</w:t>
      </w:r>
      <w:r w:rsidR="00FC484B">
        <w:rPr>
          <w:sz w:val="28"/>
          <w:szCs w:val="28"/>
          <w:lang w:val="uk-UA"/>
        </w:rPr>
        <w:t>;</w:t>
      </w:r>
    </w:p>
    <w:p w:rsidR="006E1EB9" w:rsidRPr="00C41238" w:rsidRDefault="006E1EB9" w:rsidP="006E1EB9">
      <w:pPr>
        <w:spacing w:line="276" w:lineRule="auto"/>
        <w:jc w:val="both"/>
        <w:rPr>
          <w:sz w:val="28"/>
          <w:szCs w:val="28"/>
          <w:lang w:val="uk-UA"/>
        </w:rPr>
      </w:pPr>
      <w:r w:rsidRPr="00C41238">
        <w:rPr>
          <w:sz w:val="28"/>
          <w:szCs w:val="28"/>
          <w:lang w:val="uk-UA"/>
        </w:rPr>
        <w:lastRenderedPageBreak/>
        <w:t>16.03.2017 року (протокол № 3) «Збезпечення соціальної підтримки дітей – сиріт, дітей, позбавлених батьківського піклування, дітей з особливими потребами, дітей з інших соціально вразливих категорій»</w:t>
      </w:r>
      <w:r w:rsidR="00FC484B">
        <w:rPr>
          <w:sz w:val="28"/>
          <w:szCs w:val="28"/>
          <w:lang w:val="uk-UA"/>
        </w:rPr>
        <w:t>.</w:t>
      </w:r>
    </w:p>
    <w:p w:rsidR="006E1EB9" w:rsidRPr="00C41238" w:rsidRDefault="006E1EB9" w:rsidP="006E1EB9">
      <w:pPr>
        <w:spacing w:line="276" w:lineRule="auto"/>
        <w:jc w:val="both"/>
        <w:rPr>
          <w:sz w:val="28"/>
          <w:szCs w:val="28"/>
          <w:lang w:val="uk-UA"/>
        </w:rPr>
      </w:pPr>
      <w:r>
        <w:rPr>
          <w:sz w:val="28"/>
          <w:szCs w:val="28"/>
          <w:lang w:val="uk-UA"/>
        </w:rPr>
        <w:t xml:space="preserve">- </w:t>
      </w:r>
      <w:r w:rsidR="00FC484B">
        <w:rPr>
          <w:sz w:val="28"/>
          <w:szCs w:val="28"/>
          <w:lang w:val="uk-UA"/>
        </w:rPr>
        <w:t xml:space="preserve">Нарадах з </w:t>
      </w:r>
      <w:r w:rsidRPr="00C41238">
        <w:rPr>
          <w:sz w:val="28"/>
          <w:szCs w:val="28"/>
          <w:lang w:val="uk-UA"/>
        </w:rPr>
        <w:t>громадськими інспекторами з охорони прав дитинства:</w:t>
      </w:r>
    </w:p>
    <w:p w:rsidR="006E1EB9" w:rsidRPr="00C41238" w:rsidRDefault="006E1EB9" w:rsidP="006E1EB9">
      <w:pPr>
        <w:spacing w:line="276" w:lineRule="auto"/>
        <w:jc w:val="both"/>
        <w:rPr>
          <w:sz w:val="28"/>
          <w:szCs w:val="28"/>
          <w:lang w:val="uk-UA"/>
        </w:rPr>
      </w:pPr>
      <w:r w:rsidRPr="00C41238">
        <w:rPr>
          <w:sz w:val="28"/>
          <w:szCs w:val="28"/>
          <w:lang w:val="uk-UA"/>
        </w:rPr>
        <w:t xml:space="preserve">12.12.2016 року (протокол № 1) </w:t>
      </w:r>
    </w:p>
    <w:p w:rsidR="006E1EB9" w:rsidRPr="00C41238" w:rsidRDefault="006E1EB9" w:rsidP="006E1EB9">
      <w:pPr>
        <w:spacing w:line="276" w:lineRule="auto"/>
        <w:jc w:val="both"/>
        <w:rPr>
          <w:sz w:val="28"/>
          <w:szCs w:val="28"/>
          <w:lang w:val="uk-UA"/>
        </w:rPr>
      </w:pPr>
      <w:r w:rsidRPr="00C41238">
        <w:rPr>
          <w:sz w:val="28"/>
          <w:szCs w:val="28"/>
          <w:lang w:val="uk-UA"/>
        </w:rPr>
        <w:t>Порядок денний:</w:t>
      </w:r>
    </w:p>
    <w:p w:rsidR="00FC484B" w:rsidRDefault="006E1EB9" w:rsidP="006E1EB9">
      <w:pPr>
        <w:pStyle w:val="ae"/>
        <w:numPr>
          <w:ilvl w:val="0"/>
          <w:numId w:val="10"/>
        </w:numPr>
        <w:spacing w:line="276" w:lineRule="auto"/>
        <w:ind w:left="426" w:hanging="426"/>
        <w:rPr>
          <w:sz w:val="28"/>
          <w:szCs w:val="28"/>
          <w:lang w:val="uk-UA"/>
        </w:rPr>
      </w:pPr>
      <w:r w:rsidRPr="00FC484B">
        <w:rPr>
          <w:sz w:val="28"/>
          <w:szCs w:val="28"/>
          <w:lang w:val="uk-UA"/>
        </w:rPr>
        <w:t>Узагальнення огляду утримання дітей-сиріт та дітей, позбавлених батьківського піклування.</w:t>
      </w:r>
    </w:p>
    <w:p w:rsidR="00FC484B" w:rsidRDefault="006E1EB9" w:rsidP="006E1EB9">
      <w:pPr>
        <w:pStyle w:val="ae"/>
        <w:numPr>
          <w:ilvl w:val="0"/>
          <w:numId w:val="10"/>
        </w:numPr>
        <w:spacing w:line="276" w:lineRule="auto"/>
        <w:ind w:left="426" w:hanging="426"/>
        <w:rPr>
          <w:sz w:val="28"/>
          <w:szCs w:val="28"/>
          <w:lang w:val="uk-UA"/>
        </w:rPr>
      </w:pPr>
      <w:r w:rsidRPr="00FC484B">
        <w:rPr>
          <w:sz w:val="28"/>
          <w:szCs w:val="28"/>
          <w:lang w:val="uk-UA"/>
        </w:rPr>
        <w:t>Робота закладів освіти щодо соціального захисту дітей, профілактики правопорушень та злочинності.</w:t>
      </w:r>
    </w:p>
    <w:p w:rsidR="00FC484B" w:rsidRDefault="006E1EB9" w:rsidP="006E1EB9">
      <w:pPr>
        <w:pStyle w:val="ae"/>
        <w:numPr>
          <w:ilvl w:val="0"/>
          <w:numId w:val="10"/>
        </w:numPr>
        <w:spacing w:line="276" w:lineRule="auto"/>
        <w:ind w:left="426" w:hanging="426"/>
        <w:rPr>
          <w:sz w:val="28"/>
          <w:szCs w:val="28"/>
          <w:lang w:val="uk-UA"/>
        </w:rPr>
      </w:pPr>
      <w:r w:rsidRPr="00FC484B">
        <w:rPr>
          <w:sz w:val="28"/>
          <w:szCs w:val="28"/>
          <w:lang w:val="uk-UA"/>
        </w:rPr>
        <w:t>Поновлення соціальних паспортів закладів.</w:t>
      </w:r>
    </w:p>
    <w:p w:rsidR="006E1EB9" w:rsidRPr="00FC484B" w:rsidRDefault="006E1EB9" w:rsidP="006E1EB9">
      <w:pPr>
        <w:pStyle w:val="ae"/>
        <w:numPr>
          <w:ilvl w:val="0"/>
          <w:numId w:val="10"/>
        </w:numPr>
        <w:spacing w:line="276" w:lineRule="auto"/>
        <w:ind w:left="426" w:hanging="426"/>
        <w:rPr>
          <w:sz w:val="28"/>
          <w:szCs w:val="28"/>
          <w:lang w:val="uk-UA"/>
        </w:rPr>
      </w:pPr>
      <w:r w:rsidRPr="00FC484B">
        <w:rPr>
          <w:sz w:val="28"/>
          <w:szCs w:val="28"/>
          <w:lang w:val="uk-UA"/>
        </w:rPr>
        <w:t>Звірка списків дітей пільгових категорій на отримання новорічних подарунків.</w:t>
      </w:r>
    </w:p>
    <w:p w:rsidR="006E1EB9" w:rsidRPr="00C41238" w:rsidRDefault="006E1EB9" w:rsidP="006E1EB9">
      <w:pPr>
        <w:spacing w:line="276" w:lineRule="auto"/>
        <w:jc w:val="both"/>
        <w:rPr>
          <w:sz w:val="28"/>
          <w:szCs w:val="28"/>
          <w:lang w:val="uk-UA"/>
        </w:rPr>
      </w:pPr>
      <w:r w:rsidRPr="00C41238">
        <w:rPr>
          <w:sz w:val="28"/>
          <w:szCs w:val="28"/>
          <w:lang w:val="uk-UA"/>
        </w:rPr>
        <w:t>24.03.2017 року (протокол № 2)</w:t>
      </w:r>
    </w:p>
    <w:p w:rsidR="006E1EB9" w:rsidRPr="00C41238" w:rsidRDefault="006E1EB9" w:rsidP="006E1EB9">
      <w:pPr>
        <w:spacing w:line="276" w:lineRule="auto"/>
        <w:jc w:val="both"/>
        <w:rPr>
          <w:sz w:val="28"/>
          <w:szCs w:val="28"/>
          <w:lang w:val="uk-UA"/>
        </w:rPr>
      </w:pPr>
      <w:r w:rsidRPr="00C41238">
        <w:rPr>
          <w:sz w:val="28"/>
          <w:szCs w:val="28"/>
          <w:lang w:val="uk-UA"/>
        </w:rPr>
        <w:t>Порядок денний:</w:t>
      </w:r>
    </w:p>
    <w:p w:rsidR="002C612C" w:rsidRPr="002C612C" w:rsidRDefault="006E1EB9" w:rsidP="002C612C">
      <w:pPr>
        <w:pStyle w:val="ae"/>
        <w:numPr>
          <w:ilvl w:val="0"/>
          <w:numId w:val="9"/>
        </w:numPr>
        <w:spacing w:line="276" w:lineRule="auto"/>
        <w:ind w:left="426" w:hanging="426"/>
        <w:jc w:val="both"/>
        <w:rPr>
          <w:sz w:val="28"/>
          <w:szCs w:val="28"/>
          <w:lang w:val="uk-UA"/>
        </w:rPr>
      </w:pPr>
      <w:r w:rsidRPr="002C612C">
        <w:rPr>
          <w:sz w:val="28"/>
          <w:szCs w:val="28"/>
          <w:lang w:val="uk-UA"/>
        </w:rPr>
        <w:t>Про організацію оздоровлення дітей пільгових категорій влітку 2017 року;</w:t>
      </w:r>
    </w:p>
    <w:p w:rsidR="002C612C" w:rsidRDefault="006E1EB9" w:rsidP="002C612C">
      <w:pPr>
        <w:pStyle w:val="ae"/>
        <w:numPr>
          <w:ilvl w:val="0"/>
          <w:numId w:val="9"/>
        </w:numPr>
        <w:spacing w:line="276" w:lineRule="auto"/>
        <w:ind w:left="426" w:hanging="426"/>
        <w:jc w:val="both"/>
        <w:rPr>
          <w:sz w:val="28"/>
          <w:szCs w:val="28"/>
          <w:lang w:val="uk-UA"/>
        </w:rPr>
      </w:pPr>
      <w:r w:rsidRPr="002C612C">
        <w:rPr>
          <w:sz w:val="28"/>
          <w:szCs w:val="28"/>
          <w:lang w:val="uk-UA"/>
        </w:rPr>
        <w:t>Забезпечення соціальної підтримки дітей-сиріт, дітей, позбавлених батьківського піклування, дітей з особливими освітніми потребами, дітей з інши</w:t>
      </w:r>
      <w:r w:rsidR="00DE1B85" w:rsidRPr="002C612C">
        <w:rPr>
          <w:sz w:val="28"/>
          <w:szCs w:val="28"/>
          <w:lang w:val="uk-UA"/>
        </w:rPr>
        <w:t>х соціально вразливих категорій;</w:t>
      </w:r>
    </w:p>
    <w:p w:rsidR="006E1EB9" w:rsidRPr="002C612C" w:rsidRDefault="002C612C" w:rsidP="002C612C">
      <w:pPr>
        <w:pStyle w:val="ae"/>
        <w:numPr>
          <w:ilvl w:val="0"/>
          <w:numId w:val="9"/>
        </w:numPr>
        <w:spacing w:line="276" w:lineRule="auto"/>
        <w:ind w:left="426" w:hanging="426"/>
        <w:jc w:val="both"/>
        <w:rPr>
          <w:sz w:val="28"/>
          <w:szCs w:val="28"/>
          <w:lang w:val="uk-UA"/>
        </w:rPr>
      </w:pPr>
      <w:r w:rsidRPr="002C612C">
        <w:rPr>
          <w:sz w:val="28"/>
          <w:szCs w:val="28"/>
          <w:lang w:val="uk-UA"/>
        </w:rPr>
        <w:t xml:space="preserve"> </w:t>
      </w:r>
      <w:r w:rsidR="006E1EB9" w:rsidRPr="002C612C">
        <w:rPr>
          <w:sz w:val="28"/>
          <w:szCs w:val="28"/>
          <w:lang w:val="uk-UA"/>
        </w:rPr>
        <w:t>Поп</w:t>
      </w:r>
      <w:r w:rsidR="006E1EB9" w:rsidRPr="002C612C">
        <w:rPr>
          <w:bCs/>
          <w:sz w:val="28"/>
          <w:szCs w:val="28"/>
          <w:lang w:val="uk-UA"/>
        </w:rPr>
        <w:t>ередження суїцидів серед учнівської молоді</w:t>
      </w:r>
      <w:r w:rsidR="006E1EB9" w:rsidRPr="002C612C">
        <w:rPr>
          <w:sz w:val="28"/>
          <w:szCs w:val="28"/>
          <w:lang w:val="uk-UA"/>
        </w:rPr>
        <w:t>.</w:t>
      </w:r>
    </w:p>
    <w:p w:rsidR="006E1EB9" w:rsidRPr="001C7DCF" w:rsidRDefault="006E1EB9" w:rsidP="006E1EB9">
      <w:pPr>
        <w:spacing w:line="276" w:lineRule="auto"/>
        <w:ind w:firstLine="708"/>
        <w:jc w:val="both"/>
        <w:rPr>
          <w:sz w:val="28"/>
          <w:szCs w:val="28"/>
          <w:lang w:val="uk-UA"/>
        </w:rPr>
      </w:pPr>
      <w:r>
        <w:rPr>
          <w:sz w:val="28"/>
          <w:szCs w:val="28"/>
          <w:lang w:val="uk-UA"/>
        </w:rPr>
        <w:t>З</w:t>
      </w:r>
      <w:r w:rsidRPr="001C7DCF">
        <w:rPr>
          <w:sz w:val="28"/>
          <w:szCs w:val="28"/>
          <w:lang w:val="uk-UA"/>
        </w:rPr>
        <w:t>аклади освіти міста Ізюма</w:t>
      </w:r>
      <w:r>
        <w:rPr>
          <w:sz w:val="28"/>
          <w:szCs w:val="28"/>
          <w:lang w:val="uk-UA"/>
        </w:rPr>
        <w:t xml:space="preserve"> </w:t>
      </w:r>
      <w:r w:rsidRPr="001C7DCF">
        <w:rPr>
          <w:sz w:val="28"/>
          <w:szCs w:val="28"/>
          <w:lang w:val="uk-UA"/>
        </w:rPr>
        <w:t>здійснюють соціальний захист дітей, учнівської молоді, створюють умови для їх виховання, навчання дотримуються нормативів матеріально-технічного та фінансового забезпечення.</w:t>
      </w:r>
    </w:p>
    <w:p w:rsidR="006E1EB9" w:rsidRPr="001C7DCF" w:rsidRDefault="006E1EB9" w:rsidP="006E1EB9">
      <w:pPr>
        <w:pStyle w:val="a3"/>
        <w:spacing w:line="276" w:lineRule="auto"/>
        <w:ind w:firstLine="540"/>
        <w:jc w:val="both"/>
        <w:rPr>
          <w:szCs w:val="28"/>
          <w:lang w:val="uk-UA"/>
        </w:rPr>
      </w:pPr>
      <w:r w:rsidRPr="001C7DCF">
        <w:rPr>
          <w:szCs w:val="28"/>
          <w:lang w:val="uk-UA"/>
        </w:rPr>
        <w:t xml:space="preserve">В навчальних закладах </w:t>
      </w:r>
      <w:r>
        <w:rPr>
          <w:szCs w:val="28"/>
          <w:lang w:val="uk-UA"/>
        </w:rPr>
        <w:t>управління освіти</w:t>
      </w:r>
      <w:r w:rsidRPr="001C7DCF">
        <w:rPr>
          <w:szCs w:val="28"/>
          <w:lang w:val="uk-UA"/>
        </w:rPr>
        <w:t xml:space="preserve"> створено належні умови для виховання дітей, розвитку їх здібностей, задоволення інтересів, уподобань</w:t>
      </w:r>
      <w:r>
        <w:rPr>
          <w:szCs w:val="28"/>
          <w:lang w:val="uk-UA"/>
        </w:rPr>
        <w:t xml:space="preserve">, </w:t>
      </w:r>
      <w:r w:rsidRPr="001C7DCF">
        <w:rPr>
          <w:szCs w:val="28"/>
          <w:lang w:val="uk-UA"/>
        </w:rPr>
        <w:t>налагоджено зв’язок та система вз</w:t>
      </w:r>
      <w:r>
        <w:rPr>
          <w:szCs w:val="28"/>
          <w:lang w:val="uk-UA"/>
        </w:rPr>
        <w:t>аємодії служби у справах дітей, ювенальної превенції Ізюмського ВП ГУНП в Харківській області</w:t>
      </w:r>
      <w:r w:rsidRPr="001C7DCF">
        <w:rPr>
          <w:szCs w:val="28"/>
          <w:lang w:val="uk-UA"/>
        </w:rPr>
        <w:t>, закладів освіти щодо запобігання дитячій бездоглядності та безпритульності. Удосконалено механізм виявлення бездоглядних, безпритульних дітей, дітей, які жебракують, перебувають у складних життєвих умовах та способи надан</w:t>
      </w:r>
      <w:r>
        <w:rPr>
          <w:szCs w:val="28"/>
          <w:lang w:val="uk-UA"/>
        </w:rPr>
        <w:t>ня їм всебічної допомоги. Управління</w:t>
      </w:r>
      <w:r w:rsidRPr="001C7DCF">
        <w:rPr>
          <w:szCs w:val="28"/>
          <w:lang w:val="uk-UA"/>
        </w:rPr>
        <w:t xml:space="preserve"> освіти надає таку допомогу в межах своєї компетенції, згідно з діючим законодавством.</w:t>
      </w:r>
    </w:p>
    <w:p w:rsidR="006E1EB9" w:rsidRPr="00BF61E3" w:rsidRDefault="006E1EB9" w:rsidP="006E1EB9">
      <w:pPr>
        <w:tabs>
          <w:tab w:val="left" w:pos="0"/>
        </w:tabs>
        <w:spacing w:line="276" w:lineRule="auto"/>
        <w:jc w:val="both"/>
        <w:rPr>
          <w:sz w:val="28"/>
          <w:szCs w:val="28"/>
          <w:lang w:val="uk-UA"/>
        </w:rPr>
      </w:pPr>
      <w:r w:rsidRPr="001C7DCF">
        <w:rPr>
          <w:sz w:val="28"/>
          <w:szCs w:val="28"/>
          <w:lang w:val="uk-UA"/>
        </w:rPr>
        <w:tab/>
      </w:r>
      <w:r w:rsidRPr="00BF61E3">
        <w:rPr>
          <w:color w:val="000000"/>
          <w:sz w:val="28"/>
          <w:szCs w:val="28"/>
          <w:lang w:val="uk-UA"/>
        </w:rPr>
        <w:t xml:space="preserve">В управлінні освіти створений банк даних дітей </w:t>
      </w:r>
      <w:r w:rsidRPr="00BF61E3">
        <w:rPr>
          <w:sz w:val="28"/>
          <w:szCs w:val="28"/>
          <w:lang w:val="uk-UA"/>
        </w:rPr>
        <w:t>пільгового контингенту, який постійно поповнюється по мірі надходження інформації про зміну соціального статусу дитини та появи нових дітей пільгового контингенту в складі навчальних закладів.</w:t>
      </w:r>
    </w:p>
    <w:p w:rsidR="006E1EB9" w:rsidRPr="001C7DCF" w:rsidRDefault="00BB28A7" w:rsidP="006E1EB9">
      <w:pPr>
        <w:spacing w:line="276" w:lineRule="auto"/>
        <w:ind w:firstLine="708"/>
        <w:jc w:val="both"/>
        <w:rPr>
          <w:sz w:val="28"/>
          <w:szCs w:val="28"/>
          <w:lang w:val="uk-UA"/>
        </w:rPr>
      </w:pPr>
      <w:r>
        <w:rPr>
          <w:sz w:val="28"/>
          <w:szCs w:val="28"/>
          <w:lang w:val="uk-UA"/>
        </w:rPr>
        <w:lastRenderedPageBreak/>
        <w:t>Станом на 20.06.2017 року н</w:t>
      </w:r>
      <w:r w:rsidR="006E1EB9">
        <w:rPr>
          <w:sz w:val="28"/>
          <w:szCs w:val="28"/>
          <w:lang w:val="uk-UA"/>
        </w:rPr>
        <w:t>а обліку в управлінні</w:t>
      </w:r>
      <w:r>
        <w:rPr>
          <w:sz w:val="28"/>
          <w:szCs w:val="28"/>
          <w:lang w:val="uk-UA"/>
        </w:rPr>
        <w:t xml:space="preserve"> освіти перебуває</w:t>
      </w:r>
      <w:r w:rsidR="006E1EB9">
        <w:rPr>
          <w:sz w:val="28"/>
          <w:szCs w:val="28"/>
          <w:lang w:val="uk-UA"/>
        </w:rPr>
        <w:t xml:space="preserve"> 112</w:t>
      </w:r>
      <w:r w:rsidR="006E1EB9" w:rsidRPr="001C7DCF">
        <w:rPr>
          <w:sz w:val="28"/>
          <w:szCs w:val="28"/>
          <w:lang w:val="uk-UA"/>
        </w:rPr>
        <w:t xml:space="preserve"> дітей-сиріт та дітей, позбавлен</w:t>
      </w:r>
      <w:r w:rsidR="006E1EB9">
        <w:rPr>
          <w:sz w:val="28"/>
          <w:szCs w:val="28"/>
          <w:lang w:val="uk-UA"/>
        </w:rPr>
        <w:t>их батьківського піклування (101</w:t>
      </w:r>
      <w:r w:rsidR="006E1EB9" w:rsidRPr="001C7DCF">
        <w:rPr>
          <w:sz w:val="28"/>
          <w:szCs w:val="28"/>
          <w:lang w:val="uk-UA"/>
        </w:rPr>
        <w:t xml:space="preserve"> навчают</w:t>
      </w:r>
      <w:r w:rsidR="006E1EB9">
        <w:rPr>
          <w:sz w:val="28"/>
          <w:szCs w:val="28"/>
          <w:lang w:val="uk-UA"/>
        </w:rPr>
        <w:t>ься у ЗНЗ, 11 виховуються у ДНЗ).</w:t>
      </w:r>
    </w:p>
    <w:p w:rsidR="006E1EB9" w:rsidRPr="00D866E7" w:rsidRDefault="006E1EB9" w:rsidP="006E1EB9">
      <w:pPr>
        <w:spacing w:line="276" w:lineRule="auto"/>
        <w:rPr>
          <w:sz w:val="28"/>
          <w:szCs w:val="28"/>
          <w:lang w:val="uk-UA"/>
        </w:rPr>
      </w:pPr>
      <w:r w:rsidRPr="00D866E7">
        <w:rPr>
          <w:sz w:val="28"/>
          <w:szCs w:val="28"/>
          <w:lang w:val="uk-UA"/>
        </w:rPr>
        <w:t xml:space="preserve">Загальна кількість дітей із малозабезпечених сімей </w:t>
      </w:r>
      <w:r w:rsidRPr="00D866E7">
        <w:rPr>
          <w:sz w:val="28"/>
          <w:szCs w:val="28"/>
          <w:u w:val="single"/>
          <w:lang w:val="uk-UA"/>
        </w:rPr>
        <w:t>427</w:t>
      </w:r>
      <w:r w:rsidRPr="00D866E7">
        <w:rPr>
          <w:sz w:val="28"/>
          <w:szCs w:val="28"/>
          <w:lang w:val="uk-UA"/>
        </w:rPr>
        <w:t xml:space="preserve"> чол. з </w:t>
      </w:r>
      <w:r w:rsidRPr="00D866E7">
        <w:rPr>
          <w:sz w:val="28"/>
          <w:szCs w:val="28"/>
          <w:u w:val="single"/>
          <w:lang w:val="uk-UA"/>
        </w:rPr>
        <w:t xml:space="preserve">362 </w:t>
      </w:r>
      <w:r w:rsidRPr="00D866E7">
        <w:rPr>
          <w:sz w:val="28"/>
          <w:szCs w:val="28"/>
          <w:lang w:val="uk-UA"/>
        </w:rPr>
        <w:t>сімей.</w:t>
      </w:r>
    </w:p>
    <w:p w:rsidR="006E1EB9" w:rsidRPr="00D866E7" w:rsidRDefault="006E1EB9" w:rsidP="006E1EB9">
      <w:pPr>
        <w:spacing w:line="276" w:lineRule="auto"/>
        <w:rPr>
          <w:sz w:val="28"/>
          <w:szCs w:val="28"/>
          <w:lang w:val="uk-UA"/>
        </w:rPr>
      </w:pPr>
      <w:r w:rsidRPr="00D866E7">
        <w:rPr>
          <w:sz w:val="28"/>
          <w:szCs w:val="28"/>
          <w:lang w:val="uk-UA"/>
        </w:rPr>
        <w:t xml:space="preserve">Загальна кількість дітей одиноких матерів - </w:t>
      </w:r>
      <w:r w:rsidRPr="00D866E7">
        <w:rPr>
          <w:sz w:val="28"/>
          <w:szCs w:val="28"/>
          <w:u w:val="single"/>
          <w:lang w:val="uk-UA"/>
        </w:rPr>
        <w:t>564</w:t>
      </w:r>
      <w:r w:rsidRPr="00D866E7">
        <w:rPr>
          <w:sz w:val="28"/>
          <w:szCs w:val="28"/>
          <w:lang w:val="uk-UA"/>
        </w:rPr>
        <w:t xml:space="preserve"> чол. з </w:t>
      </w:r>
      <w:r w:rsidRPr="00D866E7">
        <w:rPr>
          <w:sz w:val="28"/>
          <w:szCs w:val="28"/>
          <w:u w:val="single"/>
          <w:lang w:val="uk-UA"/>
        </w:rPr>
        <w:t>546</w:t>
      </w:r>
      <w:r w:rsidRPr="00D866E7">
        <w:rPr>
          <w:sz w:val="28"/>
          <w:szCs w:val="28"/>
          <w:lang w:val="uk-UA"/>
        </w:rPr>
        <w:t xml:space="preserve"> сімей.</w:t>
      </w:r>
    </w:p>
    <w:p w:rsidR="006E1EB9" w:rsidRPr="00D866E7" w:rsidRDefault="006E1EB9" w:rsidP="006E1EB9">
      <w:pPr>
        <w:spacing w:line="276" w:lineRule="auto"/>
        <w:rPr>
          <w:sz w:val="28"/>
          <w:szCs w:val="28"/>
          <w:lang w:val="uk-UA"/>
        </w:rPr>
      </w:pPr>
      <w:r w:rsidRPr="00D866E7">
        <w:rPr>
          <w:sz w:val="28"/>
          <w:szCs w:val="28"/>
          <w:lang w:val="uk-UA"/>
        </w:rPr>
        <w:t xml:space="preserve">Загальна кількість дітей з багатодітних сімей - </w:t>
      </w:r>
      <w:r w:rsidRPr="00D866E7">
        <w:rPr>
          <w:sz w:val="28"/>
          <w:szCs w:val="28"/>
          <w:u w:val="single"/>
          <w:lang w:val="uk-UA"/>
        </w:rPr>
        <w:t>518</w:t>
      </w:r>
      <w:r w:rsidRPr="00D866E7">
        <w:rPr>
          <w:sz w:val="28"/>
          <w:szCs w:val="28"/>
          <w:lang w:val="uk-UA"/>
        </w:rPr>
        <w:t xml:space="preserve"> чол. з </w:t>
      </w:r>
      <w:r w:rsidRPr="00D866E7">
        <w:rPr>
          <w:sz w:val="28"/>
          <w:szCs w:val="28"/>
          <w:u w:val="single"/>
          <w:lang w:val="uk-UA"/>
        </w:rPr>
        <w:t>314</w:t>
      </w:r>
      <w:r w:rsidRPr="00D866E7">
        <w:rPr>
          <w:sz w:val="28"/>
          <w:szCs w:val="28"/>
          <w:lang w:val="uk-UA"/>
        </w:rPr>
        <w:t xml:space="preserve"> сімей.</w:t>
      </w:r>
    </w:p>
    <w:p w:rsidR="006E1EB9" w:rsidRPr="00D866E7" w:rsidRDefault="006E1EB9" w:rsidP="006E1EB9">
      <w:pPr>
        <w:spacing w:line="276" w:lineRule="auto"/>
        <w:rPr>
          <w:sz w:val="28"/>
          <w:szCs w:val="28"/>
          <w:lang w:val="uk-UA"/>
        </w:rPr>
      </w:pPr>
      <w:r w:rsidRPr="00D866E7">
        <w:rPr>
          <w:sz w:val="28"/>
          <w:szCs w:val="28"/>
          <w:lang w:val="uk-UA"/>
        </w:rPr>
        <w:t xml:space="preserve">Загальна кількість дітей напівсиріт - </w:t>
      </w:r>
      <w:r w:rsidRPr="00D866E7">
        <w:rPr>
          <w:sz w:val="28"/>
          <w:szCs w:val="28"/>
          <w:u w:val="single"/>
          <w:lang w:val="uk-UA"/>
        </w:rPr>
        <w:t>114</w:t>
      </w:r>
      <w:r w:rsidRPr="00D866E7">
        <w:rPr>
          <w:sz w:val="28"/>
          <w:szCs w:val="28"/>
          <w:lang w:val="uk-UA"/>
        </w:rPr>
        <w:t>чол.</w:t>
      </w:r>
    </w:p>
    <w:p w:rsidR="006E1EB9" w:rsidRPr="00D866E7" w:rsidRDefault="006E1EB9" w:rsidP="006E1EB9">
      <w:pPr>
        <w:spacing w:line="276" w:lineRule="auto"/>
        <w:rPr>
          <w:sz w:val="28"/>
          <w:szCs w:val="28"/>
          <w:lang w:val="uk-UA"/>
        </w:rPr>
      </w:pPr>
      <w:r w:rsidRPr="00D866E7">
        <w:rPr>
          <w:sz w:val="28"/>
          <w:szCs w:val="28"/>
          <w:lang w:val="uk-UA"/>
        </w:rPr>
        <w:t xml:space="preserve">Загальна кількість дітей інвалідів - </w:t>
      </w:r>
      <w:r w:rsidRPr="00D866E7">
        <w:rPr>
          <w:sz w:val="28"/>
          <w:szCs w:val="28"/>
          <w:u w:val="single"/>
          <w:lang w:val="uk-UA"/>
        </w:rPr>
        <w:t>84</w:t>
      </w:r>
      <w:r w:rsidRPr="00D866E7">
        <w:rPr>
          <w:sz w:val="28"/>
          <w:szCs w:val="28"/>
          <w:lang w:val="uk-UA"/>
        </w:rPr>
        <w:t xml:space="preserve"> чол.</w:t>
      </w:r>
    </w:p>
    <w:p w:rsidR="006E1EB9" w:rsidRDefault="006E1EB9" w:rsidP="006E1EB9">
      <w:pPr>
        <w:spacing w:line="276" w:lineRule="auto"/>
        <w:rPr>
          <w:sz w:val="28"/>
          <w:szCs w:val="28"/>
          <w:lang w:val="uk-UA"/>
        </w:rPr>
      </w:pPr>
      <w:r w:rsidRPr="00D866E7">
        <w:rPr>
          <w:sz w:val="28"/>
          <w:szCs w:val="28"/>
          <w:lang w:val="uk-UA"/>
        </w:rPr>
        <w:t xml:space="preserve">Загальна кількість дітей, що постраждали внаслідок аварії на ЧАЕС -  </w:t>
      </w:r>
      <w:r w:rsidRPr="00D866E7">
        <w:rPr>
          <w:sz w:val="28"/>
          <w:szCs w:val="28"/>
          <w:u w:val="single"/>
          <w:lang w:val="uk-UA"/>
        </w:rPr>
        <w:t>30</w:t>
      </w:r>
      <w:r w:rsidRPr="00D866E7">
        <w:rPr>
          <w:sz w:val="28"/>
          <w:szCs w:val="28"/>
          <w:lang w:val="uk-UA"/>
        </w:rPr>
        <w:t xml:space="preserve"> чол.</w:t>
      </w:r>
    </w:p>
    <w:p w:rsidR="006E1EB9" w:rsidRPr="007E7375" w:rsidRDefault="006E1EB9" w:rsidP="006E1EB9">
      <w:pPr>
        <w:spacing w:line="276" w:lineRule="auto"/>
        <w:rPr>
          <w:sz w:val="28"/>
          <w:szCs w:val="28"/>
          <w:lang w:val="uk-UA"/>
        </w:rPr>
      </w:pPr>
      <w:r w:rsidRPr="007E7375">
        <w:rPr>
          <w:noProof/>
          <w:sz w:val="28"/>
          <w:szCs w:val="28"/>
        </w:rPr>
        <w:drawing>
          <wp:inline distT="0" distB="0" distL="0" distR="0">
            <wp:extent cx="4943475" cy="3305175"/>
            <wp:effectExtent l="19050" t="0" r="95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1EB9" w:rsidRDefault="006E1EB9" w:rsidP="006E1EB9">
      <w:pPr>
        <w:spacing w:line="276" w:lineRule="auto"/>
        <w:ind w:left="360"/>
        <w:jc w:val="both"/>
        <w:rPr>
          <w:color w:val="FF0000"/>
          <w:sz w:val="28"/>
          <w:szCs w:val="28"/>
          <w:lang w:val="uk-UA"/>
        </w:rPr>
      </w:pPr>
    </w:p>
    <w:p w:rsidR="006E1EB9" w:rsidRDefault="006E1EB9" w:rsidP="006E1EB9">
      <w:pPr>
        <w:spacing w:line="276" w:lineRule="auto"/>
        <w:ind w:left="360"/>
        <w:jc w:val="both"/>
        <w:rPr>
          <w:color w:val="FF0000"/>
          <w:sz w:val="28"/>
          <w:szCs w:val="28"/>
          <w:lang w:val="uk-UA"/>
        </w:rPr>
      </w:pPr>
    </w:p>
    <w:p w:rsidR="006E1EB9" w:rsidRDefault="006E1EB9" w:rsidP="006E1EB9">
      <w:pPr>
        <w:spacing w:line="276" w:lineRule="auto"/>
        <w:ind w:left="360"/>
        <w:jc w:val="both"/>
        <w:rPr>
          <w:color w:val="FF0000"/>
          <w:sz w:val="28"/>
          <w:szCs w:val="28"/>
          <w:lang w:val="uk-UA"/>
        </w:rPr>
      </w:pPr>
    </w:p>
    <w:p w:rsidR="006E1EB9" w:rsidRDefault="006E1EB9" w:rsidP="00FC484B">
      <w:pPr>
        <w:spacing w:line="276" w:lineRule="auto"/>
        <w:ind w:left="360" w:hanging="360"/>
        <w:jc w:val="both"/>
        <w:rPr>
          <w:color w:val="FF0000"/>
          <w:sz w:val="28"/>
          <w:szCs w:val="28"/>
          <w:lang w:val="uk-UA"/>
        </w:rPr>
      </w:pPr>
      <w:r w:rsidRPr="00BE0D41">
        <w:rPr>
          <w:noProof/>
          <w:color w:val="FF0000"/>
          <w:sz w:val="28"/>
          <w:szCs w:val="28"/>
        </w:rPr>
        <w:drawing>
          <wp:inline distT="0" distB="0" distL="0" distR="0">
            <wp:extent cx="4943475" cy="30480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1EB9" w:rsidRPr="00D866E7" w:rsidRDefault="006E1EB9" w:rsidP="006E1EB9">
      <w:pPr>
        <w:spacing w:line="276" w:lineRule="auto"/>
        <w:ind w:left="360"/>
        <w:jc w:val="both"/>
        <w:rPr>
          <w:color w:val="FF0000"/>
          <w:sz w:val="28"/>
          <w:szCs w:val="28"/>
          <w:lang w:val="uk-UA"/>
        </w:rPr>
      </w:pPr>
      <w:r w:rsidRPr="007E7375">
        <w:rPr>
          <w:noProof/>
          <w:color w:val="FF0000"/>
          <w:sz w:val="28"/>
          <w:szCs w:val="28"/>
        </w:rPr>
        <w:lastRenderedPageBreak/>
        <w:drawing>
          <wp:inline distT="0" distB="0" distL="0" distR="0">
            <wp:extent cx="4781550" cy="30861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1EB9" w:rsidRDefault="006E1EB9" w:rsidP="006E1EB9">
      <w:pPr>
        <w:spacing w:line="276" w:lineRule="auto"/>
        <w:ind w:firstLine="360"/>
        <w:jc w:val="both"/>
        <w:rPr>
          <w:sz w:val="28"/>
          <w:szCs w:val="28"/>
          <w:lang w:val="uk-UA"/>
        </w:rPr>
      </w:pPr>
    </w:p>
    <w:p w:rsidR="006E1EB9" w:rsidRPr="001C7DCF" w:rsidRDefault="006E1EB9" w:rsidP="006E1EB9">
      <w:pPr>
        <w:spacing w:line="276" w:lineRule="auto"/>
        <w:ind w:firstLine="360"/>
        <w:jc w:val="both"/>
        <w:rPr>
          <w:sz w:val="28"/>
          <w:szCs w:val="28"/>
          <w:lang w:val="uk-UA"/>
        </w:rPr>
      </w:pPr>
      <w:r w:rsidRPr="001C7DCF">
        <w:rPr>
          <w:sz w:val="28"/>
          <w:szCs w:val="28"/>
          <w:lang w:val="uk-UA"/>
        </w:rPr>
        <w:t>Забезпечення шкільною формою дітей-сиріт та дітей, позбавлених батьківського піклування, які навчаються у навчальних закладах міста Ізюма: у</w:t>
      </w:r>
      <w:r>
        <w:rPr>
          <w:sz w:val="28"/>
          <w:szCs w:val="28"/>
          <w:lang w:val="uk-UA"/>
        </w:rPr>
        <w:t xml:space="preserve"> 2016</w:t>
      </w:r>
      <w:r w:rsidRPr="001C7DCF">
        <w:rPr>
          <w:sz w:val="28"/>
          <w:szCs w:val="28"/>
          <w:lang w:val="uk-UA"/>
        </w:rPr>
        <w:t xml:space="preserve"> році отримали </w:t>
      </w:r>
      <w:r>
        <w:rPr>
          <w:sz w:val="28"/>
          <w:szCs w:val="28"/>
          <w:lang w:val="uk-UA"/>
        </w:rPr>
        <w:t>62</w:t>
      </w:r>
      <w:r w:rsidR="00DE1B85">
        <w:rPr>
          <w:sz w:val="28"/>
          <w:szCs w:val="28"/>
          <w:lang w:val="uk-UA"/>
        </w:rPr>
        <w:t xml:space="preserve"> учні</w:t>
      </w:r>
      <w:r w:rsidRPr="001C7DCF">
        <w:rPr>
          <w:sz w:val="28"/>
          <w:szCs w:val="28"/>
          <w:lang w:val="uk-UA"/>
        </w:rPr>
        <w:t>, у 201</w:t>
      </w:r>
      <w:r>
        <w:rPr>
          <w:sz w:val="28"/>
          <w:szCs w:val="28"/>
          <w:lang w:val="uk-UA"/>
        </w:rPr>
        <w:t>7</w:t>
      </w:r>
      <w:r w:rsidRPr="001C7DCF">
        <w:rPr>
          <w:sz w:val="28"/>
          <w:szCs w:val="28"/>
          <w:lang w:val="uk-UA"/>
        </w:rPr>
        <w:t xml:space="preserve"> заплановано на </w:t>
      </w:r>
      <w:r>
        <w:rPr>
          <w:sz w:val="28"/>
          <w:szCs w:val="28"/>
          <w:lang w:val="uk-UA"/>
        </w:rPr>
        <w:t>35</w:t>
      </w:r>
      <w:r w:rsidRPr="001C7DCF">
        <w:rPr>
          <w:sz w:val="28"/>
          <w:szCs w:val="28"/>
          <w:lang w:val="uk-UA"/>
        </w:rPr>
        <w:t xml:space="preserve"> учні</w:t>
      </w:r>
      <w:r>
        <w:rPr>
          <w:sz w:val="28"/>
          <w:szCs w:val="28"/>
          <w:lang w:val="uk-UA"/>
        </w:rPr>
        <w:t>в (51275, 00)</w:t>
      </w:r>
      <w:r w:rsidRPr="001C7DCF">
        <w:rPr>
          <w:sz w:val="28"/>
          <w:szCs w:val="28"/>
          <w:lang w:val="uk-UA"/>
        </w:rPr>
        <w:t>.</w:t>
      </w:r>
    </w:p>
    <w:p w:rsidR="006E1EB9" w:rsidRPr="001C7DCF" w:rsidRDefault="006E1EB9" w:rsidP="006E1EB9">
      <w:pPr>
        <w:spacing w:line="276" w:lineRule="auto"/>
        <w:ind w:firstLine="540"/>
        <w:jc w:val="both"/>
        <w:rPr>
          <w:sz w:val="28"/>
          <w:szCs w:val="28"/>
          <w:lang w:val="uk-UA"/>
        </w:rPr>
      </w:pPr>
      <w:r w:rsidRPr="001C7DCF">
        <w:rPr>
          <w:sz w:val="28"/>
          <w:szCs w:val="28"/>
          <w:lang w:val="uk-UA"/>
        </w:rPr>
        <w:t>Всі діти-сироти та діти, позбавлені батьківського піклування шкільного віку забезпечені Єдиними квитками.</w:t>
      </w:r>
    </w:p>
    <w:p w:rsidR="006E1EB9" w:rsidRDefault="006E1EB9" w:rsidP="006E1EB9">
      <w:pPr>
        <w:spacing w:line="276" w:lineRule="auto"/>
        <w:ind w:firstLine="709"/>
        <w:jc w:val="both"/>
        <w:rPr>
          <w:sz w:val="28"/>
          <w:szCs w:val="28"/>
          <w:lang w:val="uk-UA"/>
        </w:rPr>
      </w:pPr>
      <w:r>
        <w:rPr>
          <w:sz w:val="28"/>
          <w:szCs w:val="28"/>
          <w:lang w:val="uk-UA"/>
        </w:rPr>
        <w:t>З</w:t>
      </w:r>
      <w:r w:rsidRPr="00454C15">
        <w:rPr>
          <w:sz w:val="28"/>
          <w:szCs w:val="28"/>
          <w:lang w:val="uk-UA"/>
        </w:rPr>
        <w:t xml:space="preserve">а програмою, затвердженою наказом </w:t>
      </w:r>
      <w:r>
        <w:rPr>
          <w:sz w:val="28"/>
          <w:szCs w:val="28"/>
          <w:lang w:val="uk-UA"/>
        </w:rPr>
        <w:t xml:space="preserve">управління освіти Ізюмської міської ради Харківської області від 24.05.2017 № 290 </w:t>
      </w:r>
      <w:r w:rsidRPr="00593D30">
        <w:rPr>
          <w:sz w:val="28"/>
          <w:szCs w:val="28"/>
          <w:lang w:val="uk-UA"/>
        </w:rPr>
        <w:t>«Про комплексне вивчення стану роботи загальноосвітніх навчальних закладів м. Ізюм з питань реалізації державної політики у сфері загальної середньої освіти</w:t>
      </w:r>
      <w:r>
        <w:rPr>
          <w:sz w:val="28"/>
          <w:szCs w:val="28"/>
          <w:lang w:val="uk-UA"/>
        </w:rPr>
        <w:t>» було здійснено в</w:t>
      </w:r>
      <w:r w:rsidRPr="00454C15">
        <w:rPr>
          <w:sz w:val="28"/>
          <w:szCs w:val="28"/>
          <w:lang w:val="uk-UA"/>
        </w:rPr>
        <w:t xml:space="preserve">ивчення </w:t>
      </w:r>
      <w:r w:rsidRPr="00FE691F">
        <w:rPr>
          <w:sz w:val="28"/>
          <w:szCs w:val="28"/>
          <w:lang w:val="uk-UA"/>
        </w:rPr>
        <w:t>стану діяльності щодо організації роботи з питань соціального захисту учасників</w:t>
      </w:r>
      <w:r>
        <w:rPr>
          <w:sz w:val="28"/>
          <w:szCs w:val="28"/>
          <w:lang w:val="uk-UA"/>
        </w:rPr>
        <w:t xml:space="preserve"> навчально – виховного процесу </w:t>
      </w:r>
      <w:r w:rsidRPr="00FE691F">
        <w:rPr>
          <w:sz w:val="28"/>
          <w:szCs w:val="28"/>
          <w:lang w:val="uk-UA"/>
        </w:rPr>
        <w:t>та забезпечення соціальної підтримки дітей – сиріт, дітей, позбавлених батьківського піклування, дітей з особливими освітніми потребами, дітей з інших соціально вразливих категорій</w:t>
      </w:r>
      <w:r>
        <w:rPr>
          <w:sz w:val="28"/>
          <w:szCs w:val="28"/>
          <w:lang w:val="uk-UA"/>
        </w:rPr>
        <w:t xml:space="preserve"> в Ізюмських</w:t>
      </w:r>
      <w:r w:rsidRPr="00FE691F">
        <w:rPr>
          <w:sz w:val="28"/>
          <w:szCs w:val="28"/>
          <w:lang w:val="uk-UA"/>
        </w:rPr>
        <w:t xml:space="preserve"> загальноос</w:t>
      </w:r>
      <w:r>
        <w:rPr>
          <w:sz w:val="28"/>
          <w:szCs w:val="28"/>
          <w:lang w:val="uk-UA"/>
        </w:rPr>
        <w:t>вітніх школах І-ІІІ ступенів № 2 та № 4</w:t>
      </w:r>
      <w:r w:rsidRPr="00FE691F">
        <w:rPr>
          <w:sz w:val="28"/>
          <w:szCs w:val="28"/>
          <w:lang w:val="uk-UA"/>
        </w:rPr>
        <w:t xml:space="preserve"> Ізюмської мі</w:t>
      </w:r>
      <w:r>
        <w:rPr>
          <w:sz w:val="28"/>
          <w:szCs w:val="28"/>
          <w:lang w:val="uk-UA"/>
        </w:rPr>
        <w:t>ської ради Харківської області.</w:t>
      </w:r>
    </w:p>
    <w:p w:rsidR="006E1EB9" w:rsidRDefault="006E1EB9" w:rsidP="006E1EB9">
      <w:pPr>
        <w:spacing w:line="276" w:lineRule="auto"/>
        <w:ind w:firstLine="540"/>
        <w:jc w:val="both"/>
        <w:rPr>
          <w:sz w:val="28"/>
          <w:szCs w:val="28"/>
          <w:lang w:val="uk-UA"/>
        </w:rPr>
      </w:pPr>
      <w:r w:rsidRPr="004A7FC1">
        <w:rPr>
          <w:sz w:val="28"/>
          <w:szCs w:val="28"/>
          <w:lang w:val="uk-UA"/>
        </w:rPr>
        <w:t>Згідно з планом роботи відділу освіти Ізюмської міської ради на 2016</w:t>
      </w:r>
      <w:r>
        <w:rPr>
          <w:sz w:val="28"/>
          <w:szCs w:val="28"/>
          <w:lang w:val="uk-UA"/>
        </w:rPr>
        <w:t>/2017 навчальний</w:t>
      </w:r>
      <w:r w:rsidRPr="004A7FC1">
        <w:rPr>
          <w:sz w:val="28"/>
          <w:szCs w:val="28"/>
          <w:lang w:val="uk-UA"/>
        </w:rPr>
        <w:t xml:space="preserve"> рік</w:t>
      </w:r>
      <w:r w:rsidRPr="004A7FC1">
        <w:rPr>
          <w:sz w:val="28"/>
          <w:lang w:val="uk-UA"/>
        </w:rPr>
        <w:t xml:space="preserve"> та </w:t>
      </w:r>
      <w:r w:rsidRPr="004A7FC1">
        <w:rPr>
          <w:sz w:val="28"/>
          <w:szCs w:val="28"/>
          <w:lang w:val="uk-UA"/>
        </w:rPr>
        <w:t>з метою здійснення контролю за дотриманням порядку організації роботи з</w:t>
      </w:r>
      <w:r w:rsidRPr="004A7FC1">
        <w:rPr>
          <w:sz w:val="28"/>
          <w:lang w:val="uk-UA"/>
        </w:rPr>
        <w:t xml:space="preserve"> профілактики злочинності та соціального захисту учнів </w:t>
      </w:r>
      <w:r>
        <w:rPr>
          <w:sz w:val="28"/>
          <w:szCs w:val="28"/>
          <w:lang w:val="uk-UA"/>
        </w:rPr>
        <w:t>здійснена тематична</w:t>
      </w:r>
      <w:r w:rsidRPr="004A7FC1">
        <w:rPr>
          <w:sz w:val="28"/>
          <w:szCs w:val="28"/>
          <w:lang w:val="uk-UA"/>
        </w:rPr>
        <w:t xml:space="preserve"> перевірки стану організації роботи з питань соціального захисту дітей, профілактики правопорушень </w:t>
      </w:r>
      <w:r>
        <w:rPr>
          <w:sz w:val="28"/>
          <w:szCs w:val="28"/>
          <w:lang w:val="uk-UA"/>
        </w:rPr>
        <w:t>в ІЗОШ № 5.</w:t>
      </w:r>
    </w:p>
    <w:p w:rsidR="006E1EB9" w:rsidRPr="004A7FC1" w:rsidRDefault="006E1EB9" w:rsidP="006E1EB9">
      <w:pPr>
        <w:spacing w:line="276" w:lineRule="auto"/>
        <w:ind w:firstLine="540"/>
        <w:jc w:val="both"/>
        <w:rPr>
          <w:sz w:val="28"/>
          <w:szCs w:val="28"/>
          <w:lang w:val="uk-UA"/>
        </w:rPr>
      </w:pPr>
      <w:r>
        <w:rPr>
          <w:sz w:val="28"/>
          <w:szCs w:val="28"/>
          <w:lang w:val="uk-UA"/>
        </w:rPr>
        <w:t>В рамках робочої програми атестаційної експертизи Ізюмського дошкільного навчального закладу (ясла-садок) № 9 Ізюмської міської ради Харківської області, Центру дитячої та юнацької творчості, робочої програми комплексної перевірки</w:t>
      </w:r>
      <w:r w:rsidRPr="007A57A7">
        <w:rPr>
          <w:sz w:val="28"/>
          <w:szCs w:val="28"/>
          <w:lang w:val="uk-UA"/>
        </w:rPr>
        <w:t xml:space="preserve"> </w:t>
      </w:r>
      <w:r>
        <w:rPr>
          <w:sz w:val="28"/>
          <w:szCs w:val="28"/>
          <w:lang w:val="uk-UA"/>
        </w:rPr>
        <w:t xml:space="preserve">Ізюмського дошкільного навчального закладу (ясла-садок) № 4 комбінованого типу Ізюмської міської ради Харківської області </w:t>
      </w:r>
      <w:r>
        <w:rPr>
          <w:sz w:val="28"/>
          <w:szCs w:val="28"/>
          <w:lang w:val="uk-UA"/>
        </w:rPr>
        <w:lastRenderedPageBreak/>
        <w:t>здійснені перевірки щодо забезпечен</w:t>
      </w:r>
      <w:r w:rsidR="00DE1B85">
        <w:rPr>
          <w:sz w:val="28"/>
          <w:szCs w:val="28"/>
          <w:lang w:val="uk-UA"/>
        </w:rPr>
        <w:t>н</w:t>
      </w:r>
      <w:r>
        <w:rPr>
          <w:sz w:val="28"/>
          <w:szCs w:val="28"/>
          <w:lang w:val="uk-UA"/>
        </w:rPr>
        <w:t>я соціального захисту, підтримки дітей та створення умов для навчання дітей з особливими освітніми потребами, в тому числі дітей-інвалідів.</w:t>
      </w:r>
    </w:p>
    <w:p w:rsidR="006E1EB9" w:rsidRPr="00B773AB" w:rsidRDefault="006E1EB9" w:rsidP="006E1EB9">
      <w:pPr>
        <w:spacing w:line="276" w:lineRule="auto"/>
        <w:ind w:firstLine="708"/>
        <w:jc w:val="both"/>
        <w:rPr>
          <w:sz w:val="28"/>
          <w:szCs w:val="28"/>
          <w:lang w:val="uk-UA"/>
        </w:rPr>
      </w:pPr>
      <w:r w:rsidRPr="001C7DCF">
        <w:rPr>
          <w:sz w:val="28"/>
          <w:szCs w:val="28"/>
          <w:lang w:val="uk-UA"/>
        </w:rPr>
        <w:t>Робота в закладах проводиться на достатньому рівні.</w:t>
      </w:r>
      <w:r w:rsidRPr="00B773AB">
        <w:rPr>
          <w:sz w:val="28"/>
          <w:szCs w:val="28"/>
        </w:rPr>
        <w:t xml:space="preserve"> </w:t>
      </w:r>
      <w:r>
        <w:rPr>
          <w:sz w:val="28"/>
          <w:szCs w:val="28"/>
        </w:rPr>
        <w:t xml:space="preserve">За результатами перевірок були складені відповідні довідки. </w:t>
      </w:r>
    </w:p>
    <w:p w:rsidR="006E1EB9" w:rsidRPr="00CF33F4" w:rsidRDefault="006E1EB9" w:rsidP="006E1EB9">
      <w:pPr>
        <w:spacing w:line="276" w:lineRule="auto"/>
        <w:ind w:firstLine="540"/>
        <w:jc w:val="both"/>
        <w:rPr>
          <w:sz w:val="28"/>
          <w:szCs w:val="28"/>
          <w:lang w:val="uk-UA"/>
        </w:rPr>
      </w:pPr>
      <w:r w:rsidRPr="00CF33F4">
        <w:rPr>
          <w:sz w:val="28"/>
          <w:szCs w:val="28"/>
          <w:lang w:val="uk-UA"/>
        </w:rPr>
        <w:t>Організована робота з дітьми-сиротами та дітьми, позбавленими батьківського піклування, які навчаються в дошкільних і загальноосвітніх навчальних закладах</w:t>
      </w:r>
      <w:r>
        <w:rPr>
          <w:sz w:val="28"/>
          <w:szCs w:val="28"/>
          <w:lang w:val="uk-UA"/>
        </w:rPr>
        <w:t xml:space="preserve"> міста</w:t>
      </w:r>
      <w:r w:rsidRPr="00CF33F4">
        <w:rPr>
          <w:sz w:val="28"/>
          <w:szCs w:val="28"/>
          <w:lang w:val="uk-UA"/>
        </w:rPr>
        <w:t>, відповідно до спільного наказу Міністерства охорони здоров’я України, Міністерства освіти і науки, молоді та спорту України, Міністерства соціальної політики України,</w:t>
      </w:r>
      <w:r w:rsidRPr="00CF33F4">
        <w:rPr>
          <w:color w:val="000000"/>
          <w:sz w:val="28"/>
          <w:szCs w:val="28"/>
          <w:lang w:val="uk-UA"/>
        </w:rPr>
        <w:t xml:space="preserve"> </w:t>
      </w:r>
      <w:r w:rsidRPr="00CF33F4">
        <w:rPr>
          <w:sz w:val="28"/>
          <w:szCs w:val="28"/>
          <w:lang w:val="uk-UA"/>
        </w:rPr>
        <w:t>Міністерства внутрішніх справ України від 01.06.2012  № 329/409/652/502 «</w:t>
      </w:r>
      <w:r w:rsidRPr="00CF33F4">
        <w:rPr>
          <w:color w:val="000000"/>
          <w:sz w:val="28"/>
          <w:szCs w:val="28"/>
          <w:lang w:val="uk-UA" w:eastAsia="uk-UA"/>
        </w:rPr>
        <w:t xml:space="preserve">Про взаємодію </w:t>
      </w:r>
      <w:r w:rsidRPr="00CF33F4">
        <w:rPr>
          <w:sz w:val="28"/>
          <w:szCs w:val="28"/>
          <w:lang w:val="uk-UA" w:eastAsia="uk-UA"/>
        </w:rPr>
        <w:t xml:space="preserve">місцевих органів виконавчої влади з питань </w:t>
      </w:r>
      <w:r w:rsidRPr="00CF33F4">
        <w:rPr>
          <w:color w:val="000000"/>
          <w:sz w:val="28"/>
          <w:szCs w:val="28"/>
          <w:lang w:val="uk-UA" w:eastAsia="uk-UA"/>
        </w:rPr>
        <w:t>здійснення контролю за умовами утримання і виховання дітей-сиріт та дітей, позбавлених батьківського піклування, які виховуються в прийомних сім`ях та дитячих будинках сімейного типу, соціального супроводження прийомних сімей та дитячих будинків сімейного типу</w:t>
      </w:r>
      <w:r w:rsidRPr="00CF33F4">
        <w:rPr>
          <w:sz w:val="28"/>
          <w:szCs w:val="28"/>
          <w:lang w:val="uk-UA"/>
        </w:rPr>
        <w:t>».</w:t>
      </w:r>
    </w:p>
    <w:p w:rsidR="006E1EB9" w:rsidRDefault="006E1EB9" w:rsidP="006E1EB9">
      <w:pPr>
        <w:spacing w:line="276" w:lineRule="auto"/>
        <w:ind w:firstLine="540"/>
        <w:jc w:val="both"/>
        <w:rPr>
          <w:sz w:val="28"/>
          <w:szCs w:val="28"/>
          <w:lang w:val="uk-UA"/>
        </w:rPr>
      </w:pPr>
      <w:r w:rsidRPr="001C7DCF">
        <w:rPr>
          <w:sz w:val="28"/>
          <w:szCs w:val="28"/>
          <w:lang w:val="uk-UA"/>
        </w:rPr>
        <w:t xml:space="preserve">Проведено </w:t>
      </w:r>
      <w:r>
        <w:rPr>
          <w:sz w:val="28"/>
          <w:szCs w:val="28"/>
          <w:lang w:val="uk-UA"/>
        </w:rPr>
        <w:t>80</w:t>
      </w:r>
      <w:r w:rsidRPr="001C7DCF">
        <w:rPr>
          <w:sz w:val="28"/>
          <w:szCs w:val="28"/>
          <w:lang w:val="uk-UA"/>
        </w:rPr>
        <w:t xml:space="preserve"> спільних обстежень житлово-побутових умов проживання дітей</w:t>
      </w:r>
      <w:r>
        <w:rPr>
          <w:sz w:val="28"/>
          <w:szCs w:val="28"/>
          <w:lang w:val="uk-UA"/>
        </w:rPr>
        <w:t xml:space="preserve"> (навчальні закладів, служба у справах дітей, управління</w:t>
      </w:r>
      <w:r w:rsidRPr="001C7DCF">
        <w:rPr>
          <w:sz w:val="28"/>
          <w:szCs w:val="28"/>
          <w:lang w:val="uk-UA"/>
        </w:rPr>
        <w:t xml:space="preserve"> освіти, центр соціальних служб для сім’ї, дітей та молоді)</w:t>
      </w:r>
      <w:r w:rsidR="007D6CF9">
        <w:rPr>
          <w:sz w:val="28"/>
          <w:szCs w:val="28"/>
          <w:lang w:val="uk-UA"/>
        </w:rPr>
        <w:t xml:space="preserve">. </w:t>
      </w:r>
      <w:r w:rsidRPr="00481433">
        <w:rPr>
          <w:sz w:val="28"/>
          <w:szCs w:val="28"/>
          <w:lang w:val="uk-UA"/>
        </w:rPr>
        <w:t>Результат</w:t>
      </w:r>
      <w:r>
        <w:rPr>
          <w:sz w:val="28"/>
          <w:szCs w:val="28"/>
          <w:lang w:val="uk-UA"/>
        </w:rPr>
        <w:t>и перевірки показали, що всі діти-сироти та діти</w:t>
      </w:r>
      <w:r w:rsidRPr="00481433">
        <w:rPr>
          <w:sz w:val="28"/>
          <w:szCs w:val="28"/>
          <w:lang w:val="uk-UA"/>
        </w:rPr>
        <w:t>,</w:t>
      </w:r>
      <w:r>
        <w:rPr>
          <w:sz w:val="28"/>
          <w:szCs w:val="28"/>
          <w:lang w:val="uk-UA"/>
        </w:rPr>
        <w:t xml:space="preserve"> </w:t>
      </w:r>
      <w:r w:rsidRPr="00481433">
        <w:rPr>
          <w:sz w:val="28"/>
          <w:szCs w:val="28"/>
          <w:lang w:val="uk-UA"/>
        </w:rPr>
        <w:t>позб</w:t>
      </w:r>
      <w:r>
        <w:rPr>
          <w:sz w:val="28"/>
          <w:szCs w:val="28"/>
          <w:lang w:val="uk-UA"/>
        </w:rPr>
        <w:t>авлені</w:t>
      </w:r>
      <w:r w:rsidRPr="00481433">
        <w:rPr>
          <w:sz w:val="28"/>
          <w:szCs w:val="28"/>
          <w:lang w:val="uk-UA"/>
        </w:rPr>
        <w:t xml:space="preserve"> батьківського піклування, які знах</w:t>
      </w:r>
      <w:r>
        <w:rPr>
          <w:sz w:val="28"/>
          <w:szCs w:val="28"/>
          <w:lang w:val="uk-UA"/>
        </w:rPr>
        <w:t xml:space="preserve">одяться під опікою і виховуються в прийомних сім'ях та ДБСТ </w:t>
      </w:r>
      <w:r w:rsidRPr="00481433">
        <w:rPr>
          <w:sz w:val="28"/>
          <w:szCs w:val="28"/>
          <w:lang w:val="uk-UA"/>
        </w:rPr>
        <w:t>мають належні умови для навчання виховання та повноцінного розвитку. Всі опікуни</w:t>
      </w:r>
      <w:r>
        <w:rPr>
          <w:sz w:val="28"/>
          <w:szCs w:val="28"/>
          <w:lang w:val="uk-UA"/>
        </w:rPr>
        <w:t xml:space="preserve"> (піклувальники), прийомні батьки, батьки - вихователі</w:t>
      </w:r>
      <w:r w:rsidRPr="00481433">
        <w:rPr>
          <w:sz w:val="28"/>
          <w:szCs w:val="28"/>
          <w:lang w:val="uk-UA"/>
        </w:rPr>
        <w:t xml:space="preserve"> виконують свої обов’язки. Взаємовідносини між опікунами і дітьми щирі, доброзичливі, права дітей не порушуються, </w:t>
      </w:r>
      <w:r>
        <w:rPr>
          <w:sz w:val="28"/>
          <w:szCs w:val="28"/>
          <w:lang w:val="uk-UA"/>
        </w:rPr>
        <w:t xml:space="preserve">в родинах </w:t>
      </w:r>
      <w:r w:rsidRPr="00481433">
        <w:rPr>
          <w:sz w:val="28"/>
          <w:szCs w:val="28"/>
          <w:lang w:val="uk-UA"/>
        </w:rPr>
        <w:t>панує взаєморозуміння та взаємоповага.</w:t>
      </w:r>
      <w:r>
        <w:rPr>
          <w:sz w:val="28"/>
          <w:szCs w:val="28"/>
          <w:lang w:val="uk-UA"/>
        </w:rPr>
        <w:t xml:space="preserve"> </w:t>
      </w:r>
    </w:p>
    <w:p w:rsidR="007D6CF9" w:rsidRDefault="007D6CF9" w:rsidP="007D6CF9">
      <w:pPr>
        <w:spacing w:line="276" w:lineRule="auto"/>
        <w:ind w:right="15" w:firstLine="540"/>
        <w:jc w:val="both"/>
        <w:rPr>
          <w:sz w:val="28"/>
          <w:szCs w:val="28"/>
          <w:lang w:val="uk-UA"/>
        </w:rPr>
      </w:pPr>
      <w:r w:rsidRPr="00D34AAB">
        <w:rPr>
          <w:sz w:val="28"/>
          <w:szCs w:val="28"/>
          <w:lang w:val="uk-UA"/>
        </w:rPr>
        <w:t xml:space="preserve">Управління освіти </w:t>
      </w:r>
      <w:r>
        <w:rPr>
          <w:sz w:val="28"/>
          <w:szCs w:val="28"/>
          <w:lang w:val="uk-UA"/>
        </w:rPr>
        <w:t xml:space="preserve">разом з навчальними закладами </w:t>
      </w:r>
      <w:r w:rsidRPr="00D34AAB">
        <w:rPr>
          <w:sz w:val="28"/>
          <w:szCs w:val="28"/>
          <w:lang w:val="uk-UA"/>
        </w:rPr>
        <w:t>в межах сво</w:t>
      </w:r>
      <w:r>
        <w:rPr>
          <w:sz w:val="28"/>
          <w:szCs w:val="28"/>
          <w:lang w:val="uk-UA"/>
        </w:rPr>
        <w:t>єї компетенції разом зі службою</w:t>
      </w:r>
      <w:r w:rsidRPr="00D34AAB">
        <w:rPr>
          <w:sz w:val="28"/>
          <w:szCs w:val="28"/>
          <w:lang w:val="uk-UA"/>
        </w:rPr>
        <w:t xml:space="preserve"> у справах дітей проводить роботу з опікунами (піклувальниками), прийомними батьками, батьками - вихователями щодо здійснення контролю за забезпеченням житлом дітей-сиріт та дітей, позбавлених батьківського піклування, які не мають власного житла. </w:t>
      </w:r>
    </w:p>
    <w:p w:rsidR="00D34AAB" w:rsidRDefault="00D34AAB" w:rsidP="00D34AAB">
      <w:pPr>
        <w:spacing w:line="276" w:lineRule="auto"/>
        <w:ind w:right="15" w:firstLine="540"/>
        <w:jc w:val="both"/>
        <w:rPr>
          <w:sz w:val="28"/>
          <w:szCs w:val="28"/>
          <w:lang w:val="uk-UA"/>
        </w:rPr>
      </w:pPr>
      <w:r w:rsidRPr="00D34AAB">
        <w:rPr>
          <w:sz w:val="28"/>
          <w:szCs w:val="28"/>
          <w:lang w:val="uk-UA"/>
        </w:rPr>
        <w:t xml:space="preserve">У загальноосвітніх і дошкільних навчальних закладах, станом на 20.06.2017, із 112 дітей зазначеної категорії за 18 закріплене житло на правах власності; на правах користування – 57; поставлені на соціальний квартирний облік – 3; житло відсутнє, проживають з опікунами/батьками-вихователями – 37; за 15 закріплено майно. </w:t>
      </w:r>
    </w:p>
    <w:p w:rsidR="006E1EB9" w:rsidRPr="006E1EB9" w:rsidRDefault="006E1EB9" w:rsidP="006E1EB9">
      <w:pPr>
        <w:autoSpaceDE w:val="0"/>
        <w:snapToGrid w:val="0"/>
        <w:spacing w:line="276" w:lineRule="auto"/>
        <w:ind w:right="15" w:firstLine="540"/>
        <w:jc w:val="both"/>
        <w:rPr>
          <w:sz w:val="28"/>
          <w:szCs w:val="28"/>
          <w:lang w:val="uk-UA"/>
        </w:rPr>
      </w:pPr>
      <w:r w:rsidRPr="006E1EB9">
        <w:rPr>
          <w:sz w:val="28"/>
          <w:szCs w:val="28"/>
          <w:lang w:val="uk-UA"/>
        </w:rPr>
        <w:t xml:space="preserve">Взято під контроль питання подальшого працевлаштування дітей-сиріт та дітей, позбавлених батьківського піклування. У 2016/2017 навчальному році кількість випускників із числа дітей-сиріт та дітей, позбавлених </w:t>
      </w:r>
      <w:r w:rsidRPr="006E1EB9">
        <w:rPr>
          <w:sz w:val="28"/>
          <w:szCs w:val="28"/>
          <w:lang w:val="uk-UA"/>
        </w:rPr>
        <w:lastRenderedPageBreak/>
        <w:t>батьківського піклування, склала 17 учнів, із них: закінчили 9-й клас 15 учнів (7 - продовжуватимуть навчання у 10 класі, 3 - у ПТНЗ, 5 - у ВНЗ І-ІІ р.а); 11-й клас - 2 учні, які продовжують навчання у ВНЗ ІІІ-ІV р.а.</w:t>
      </w:r>
    </w:p>
    <w:p w:rsidR="006E1EB9" w:rsidRPr="00B41876" w:rsidRDefault="006E1EB9" w:rsidP="006E1EB9">
      <w:pPr>
        <w:spacing w:line="276" w:lineRule="auto"/>
        <w:ind w:firstLine="540"/>
        <w:jc w:val="both"/>
        <w:rPr>
          <w:sz w:val="28"/>
          <w:szCs w:val="28"/>
          <w:lang w:val="uk-UA"/>
        </w:rPr>
      </w:pPr>
      <w:r>
        <w:rPr>
          <w:sz w:val="28"/>
          <w:szCs w:val="28"/>
          <w:lang w:val="uk-UA"/>
        </w:rPr>
        <w:t>З 29.05.2017 по 16.06.2017 під час літньої оздоровчої компанії в пришкільних таборах оздоровилися 2289 дітей  пільгових категорій.</w:t>
      </w:r>
    </w:p>
    <w:p w:rsidR="006E1EB9" w:rsidRPr="000D4FC7" w:rsidRDefault="006E1EB9" w:rsidP="006E1EB9">
      <w:pPr>
        <w:spacing w:line="276" w:lineRule="auto"/>
        <w:ind w:firstLine="540"/>
        <w:jc w:val="both"/>
        <w:rPr>
          <w:sz w:val="28"/>
          <w:szCs w:val="28"/>
          <w:lang w:val="uk-UA"/>
        </w:rPr>
      </w:pPr>
      <w:r w:rsidRPr="000D4FC7">
        <w:rPr>
          <w:sz w:val="28"/>
          <w:szCs w:val="28"/>
          <w:lang w:val="uk-UA"/>
        </w:rPr>
        <w:t>У травні – червні 2017 року отримали матеріальну допомогу 10 дітей – сиріт та позбавлених батьківського піклування з числа випускників 9-х та 11-х класів (5950,00 грн.).</w:t>
      </w:r>
    </w:p>
    <w:p w:rsidR="006E1EB9" w:rsidRPr="000D4FC7" w:rsidRDefault="006E1EB9" w:rsidP="006E1EB9">
      <w:pPr>
        <w:spacing w:line="276" w:lineRule="auto"/>
        <w:ind w:firstLine="540"/>
        <w:jc w:val="both"/>
        <w:rPr>
          <w:sz w:val="28"/>
          <w:szCs w:val="28"/>
          <w:lang w:val="uk-UA"/>
        </w:rPr>
      </w:pPr>
      <w:r>
        <w:rPr>
          <w:sz w:val="28"/>
          <w:szCs w:val="28"/>
          <w:lang w:val="uk-UA"/>
        </w:rPr>
        <w:t>Д</w:t>
      </w:r>
      <w:r w:rsidRPr="000D4FC7">
        <w:rPr>
          <w:sz w:val="28"/>
          <w:szCs w:val="28"/>
          <w:lang w:val="uk-UA"/>
        </w:rPr>
        <w:t>ержавну соціальну допомогу по досягненню 18 років у І півріччі</w:t>
      </w:r>
      <w:r>
        <w:rPr>
          <w:sz w:val="28"/>
          <w:szCs w:val="28"/>
          <w:lang w:val="uk-UA"/>
        </w:rPr>
        <w:t xml:space="preserve"> 2016/2017 навчального року</w:t>
      </w:r>
      <w:r w:rsidRPr="000D4FC7">
        <w:rPr>
          <w:sz w:val="28"/>
          <w:szCs w:val="28"/>
          <w:lang w:val="uk-UA"/>
        </w:rPr>
        <w:t xml:space="preserve"> отримали – 8 дітей – сиріт та позбавлених батьківського піклування</w:t>
      </w:r>
      <w:r w:rsidRPr="00457B26">
        <w:rPr>
          <w:sz w:val="28"/>
          <w:szCs w:val="28"/>
          <w:lang w:val="uk-UA"/>
        </w:rPr>
        <w:t xml:space="preserve"> </w:t>
      </w:r>
      <w:r w:rsidRPr="000D4FC7">
        <w:rPr>
          <w:sz w:val="28"/>
          <w:szCs w:val="28"/>
          <w:lang w:val="uk-UA"/>
        </w:rPr>
        <w:t xml:space="preserve"> (14480, 00 грн.)</w:t>
      </w:r>
    </w:p>
    <w:p w:rsidR="006E1EB9" w:rsidRPr="00B41876" w:rsidRDefault="006E1EB9" w:rsidP="006E1EB9">
      <w:pPr>
        <w:spacing w:line="276" w:lineRule="auto"/>
        <w:ind w:firstLine="540"/>
        <w:jc w:val="both"/>
        <w:rPr>
          <w:color w:val="333333"/>
          <w:sz w:val="28"/>
          <w:szCs w:val="28"/>
          <w:lang w:val="uk-UA"/>
        </w:rPr>
      </w:pPr>
      <w:r w:rsidRPr="00BF61E3">
        <w:rPr>
          <w:color w:val="333333"/>
          <w:sz w:val="28"/>
          <w:szCs w:val="28"/>
          <w:lang w:val="uk-UA"/>
        </w:rPr>
        <w:t>Для створення безперешкодного життєвого середовища для дітей з обм</w:t>
      </w:r>
      <w:r w:rsidR="00296538">
        <w:rPr>
          <w:color w:val="333333"/>
          <w:sz w:val="28"/>
          <w:szCs w:val="28"/>
          <w:lang w:val="uk-UA"/>
        </w:rPr>
        <w:t>еженими фізичними можливостями 6</w:t>
      </w:r>
      <w:r w:rsidRPr="00BF61E3">
        <w:rPr>
          <w:color w:val="333333"/>
          <w:sz w:val="28"/>
          <w:szCs w:val="28"/>
          <w:lang w:val="uk-UA"/>
        </w:rPr>
        <w:t xml:space="preserve"> навчальних закладів управління о</w:t>
      </w:r>
      <w:r w:rsidR="00296538">
        <w:rPr>
          <w:color w:val="333333"/>
          <w:sz w:val="28"/>
          <w:szCs w:val="28"/>
          <w:lang w:val="uk-UA"/>
        </w:rPr>
        <w:t>світи облаштовані пандусами. У 3</w:t>
      </w:r>
      <w:r>
        <w:rPr>
          <w:color w:val="333333"/>
          <w:sz w:val="28"/>
          <w:szCs w:val="28"/>
          <w:lang w:val="uk-UA"/>
        </w:rPr>
        <w:t xml:space="preserve"> навчальних закладах </w:t>
      </w:r>
      <w:r w:rsidRPr="00BF61E3">
        <w:rPr>
          <w:color w:val="333333"/>
          <w:sz w:val="28"/>
          <w:szCs w:val="28"/>
          <w:lang w:val="uk-UA"/>
        </w:rPr>
        <w:t xml:space="preserve">люди з обмеженими фізичними можливостями мають вільний доступ до приміщення, ще в 1 </w:t>
      </w:r>
      <w:r w:rsidRPr="00BF61E3">
        <w:rPr>
          <w:sz w:val="28"/>
          <w:szCs w:val="28"/>
          <w:lang w:val="uk-UA"/>
        </w:rPr>
        <w:t>розробляється проектна документація по облаштуванню пандуса</w:t>
      </w:r>
      <w:r w:rsidRPr="00BF61E3">
        <w:rPr>
          <w:color w:val="333333"/>
          <w:sz w:val="28"/>
          <w:szCs w:val="28"/>
          <w:lang w:val="uk-UA"/>
        </w:rPr>
        <w:t>. У 18 навчальних закладах функціонують кнопки виклику та прикріплені таблички для сліпих шрифтом Брайля.</w:t>
      </w:r>
    </w:p>
    <w:p w:rsidR="006E1EB9" w:rsidRDefault="006E1EB9" w:rsidP="006E1EB9">
      <w:pPr>
        <w:spacing w:line="276" w:lineRule="auto"/>
        <w:ind w:firstLine="540"/>
        <w:jc w:val="both"/>
        <w:rPr>
          <w:sz w:val="28"/>
          <w:szCs w:val="28"/>
          <w:lang w:val="uk-UA"/>
        </w:rPr>
      </w:pPr>
      <w:r>
        <w:rPr>
          <w:sz w:val="28"/>
          <w:szCs w:val="28"/>
          <w:lang w:val="uk-UA"/>
        </w:rPr>
        <w:t>Управлінням освіти</w:t>
      </w:r>
      <w:r w:rsidRPr="00A84383">
        <w:rPr>
          <w:sz w:val="28"/>
          <w:szCs w:val="28"/>
          <w:lang w:val="uk-UA"/>
        </w:rPr>
        <w:t xml:space="preserve"> та закладами освіти здійснюється комплекс організаційно-практичних</w:t>
      </w:r>
      <w:r>
        <w:rPr>
          <w:sz w:val="28"/>
          <w:szCs w:val="28"/>
          <w:lang w:val="uk-UA"/>
        </w:rPr>
        <w:t xml:space="preserve"> та профілактичних</w:t>
      </w:r>
      <w:r w:rsidRPr="00A84383">
        <w:rPr>
          <w:sz w:val="28"/>
          <w:szCs w:val="28"/>
          <w:lang w:val="uk-UA"/>
        </w:rPr>
        <w:t xml:space="preserve"> заходів, спрямованих на стабілізацію ситуації, </w:t>
      </w:r>
      <w:r>
        <w:rPr>
          <w:sz w:val="28"/>
          <w:szCs w:val="28"/>
          <w:lang w:val="uk-UA"/>
        </w:rPr>
        <w:t xml:space="preserve">профілактики правопорушень, </w:t>
      </w:r>
      <w:r w:rsidRPr="00A84383">
        <w:rPr>
          <w:sz w:val="28"/>
          <w:szCs w:val="28"/>
          <w:lang w:val="uk-UA"/>
        </w:rPr>
        <w:t>попередження негативних явищ у дитячому середовищі.</w:t>
      </w:r>
    </w:p>
    <w:p w:rsidR="00296538" w:rsidRPr="002C612C" w:rsidRDefault="006E1EB9" w:rsidP="002C612C">
      <w:pPr>
        <w:shd w:val="clear" w:color="auto" w:fill="FFFFFF"/>
        <w:spacing w:line="276" w:lineRule="auto"/>
        <w:ind w:right="178" w:firstLine="540"/>
        <w:jc w:val="both"/>
        <w:rPr>
          <w:sz w:val="28"/>
          <w:szCs w:val="28"/>
          <w:lang w:val="uk-UA"/>
        </w:rPr>
      </w:pPr>
      <w:r w:rsidRPr="001C7DCF">
        <w:rPr>
          <w:sz w:val="28"/>
          <w:szCs w:val="28"/>
          <w:lang w:val="uk-UA"/>
        </w:rPr>
        <w:t>Щоденно контролюється стан відвідування учнями навчальних занять. Організовано триступеневий контроль за відвідуванням навчальних занять учнями ЗНЗ. У разі відсутності учнів на заняттях без поважних причин, терміново з’ясовуються причини відсутності. Підтримуєт</w:t>
      </w:r>
      <w:r>
        <w:rPr>
          <w:sz w:val="28"/>
          <w:szCs w:val="28"/>
          <w:lang w:val="uk-UA"/>
        </w:rPr>
        <w:t xml:space="preserve">ься постійний зв’язок з батьківською </w:t>
      </w:r>
      <w:r w:rsidR="00296538">
        <w:rPr>
          <w:sz w:val="28"/>
          <w:szCs w:val="28"/>
          <w:lang w:val="uk-UA"/>
        </w:rPr>
        <w:t>громадськістю</w:t>
      </w:r>
      <w:r w:rsidRPr="001C7DCF">
        <w:rPr>
          <w:sz w:val="28"/>
          <w:szCs w:val="28"/>
          <w:lang w:val="uk-UA"/>
        </w:rPr>
        <w:t>.</w:t>
      </w:r>
    </w:p>
    <w:p w:rsidR="006E1EB9" w:rsidRPr="001C7DCF" w:rsidRDefault="006E1EB9" w:rsidP="006E1EB9">
      <w:pPr>
        <w:spacing w:line="276" w:lineRule="auto"/>
        <w:ind w:firstLine="540"/>
        <w:jc w:val="both"/>
        <w:rPr>
          <w:sz w:val="28"/>
          <w:szCs w:val="28"/>
          <w:lang w:val="uk-UA"/>
        </w:rPr>
      </w:pPr>
      <w:r>
        <w:rPr>
          <w:sz w:val="28"/>
          <w:szCs w:val="28"/>
          <w:lang w:val="uk-UA"/>
        </w:rPr>
        <w:t xml:space="preserve">Управлінням </w:t>
      </w:r>
      <w:r w:rsidRPr="001C7DCF">
        <w:rPr>
          <w:sz w:val="28"/>
          <w:szCs w:val="28"/>
          <w:lang w:val="uk-UA"/>
        </w:rPr>
        <w:t xml:space="preserve">освіти здійснюється контроль стану дитячої злочинності та її профілактики. На внутрішкільному обліку в навчальних закладах знаходиться </w:t>
      </w:r>
      <w:r>
        <w:rPr>
          <w:sz w:val="28"/>
          <w:szCs w:val="28"/>
          <w:lang w:val="uk-UA"/>
        </w:rPr>
        <w:t xml:space="preserve">9 </w:t>
      </w:r>
      <w:r w:rsidRPr="001C7DCF">
        <w:rPr>
          <w:sz w:val="28"/>
          <w:szCs w:val="28"/>
          <w:lang w:val="uk-UA"/>
        </w:rPr>
        <w:t>учнів:</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20"/>
        <w:gridCol w:w="720"/>
        <w:gridCol w:w="720"/>
        <w:gridCol w:w="720"/>
        <w:gridCol w:w="720"/>
        <w:gridCol w:w="720"/>
        <w:gridCol w:w="720"/>
        <w:gridCol w:w="720"/>
        <w:gridCol w:w="720"/>
        <w:gridCol w:w="720"/>
      </w:tblGrid>
      <w:tr w:rsidR="006E1EB9" w:rsidRPr="001C7DCF" w:rsidTr="00936AD2">
        <w:tc>
          <w:tcPr>
            <w:tcW w:w="2520" w:type="dxa"/>
          </w:tcPr>
          <w:p w:rsidR="006E1EB9" w:rsidRPr="001C7DCF" w:rsidRDefault="006E1EB9" w:rsidP="00936AD2">
            <w:pPr>
              <w:spacing w:line="276" w:lineRule="auto"/>
              <w:jc w:val="both"/>
              <w:rPr>
                <w:sz w:val="28"/>
                <w:szCs w:val="28"/>
                <w:lang w:val="uk-UA"/>
              </w:rPr>
            </w:pPr>
            <w:r w:rsidRPr="001C7DCF">
              <w:rPr>
                <w:sz w:val="28"/>
                <w:szCs w:val="28"/>
                <w:lang w:val="uk-UA"/>
              </w:rPr>
              <w:t>Заклад</w:t>
            </w:r>
          </w:p>
        </w:tc>
        <w:tc>
          <w:tcPr>
            <w:tcW w:w="720" w:type="dxa"/>
          </w:tcPr>
          <w:p w:rsidR="006E1EB9" w:rsidRPr="001C7DCF" w:rsidRDefault="006E1EB9" w:rsidP="00936AD2">
            <w:pPr>
              <w:spacing w:line="276" w:lineRule="auto"/>
              <w:jc w:val="both"/>
              <w:rPr>
                <w:sz w:val="28"/>
                <w:szCs w:val="28"/>
                <w:lang w:val="uk-UA"/>
              </w:rPr>
            </w:pPr>
            <w:r w:rsidRPr="001C7DCF">
              <w:rPr>
                <w:sz w:val="28"/>
                <w:szCs w:val="28"/>
                <w:lang w:val="uk-UA"/>
              </w:rPr>
              <w:t>Гімназія № 1</w:t>
            </w:r>
          </w:p>
        </w:tc>
        <w:tc>
          <w:tcPr>
            <w:tcW w:w="720" w:type="dxa"/>
          </w:tcPr>
          <w:p w:rsidR="006E1EB9" w:rsidRPr="001C7DCF" w:rsidRDefault="006E1EB9" w:rsidP="00936AD2">
            <w:pPr>
              <w:spacing w:line="276" w:lineRule="auto"/>
              <w:jc w:val="both"/>
              <w:rPr>
                <w:sz w:val="28"/>
                <w:szCs w:val="28"/>
                <w:lang w:val="uk-UA"/>
              </w:rPr>
            </w:pPr>
            <w:r w:rsidRPr="001C7DCF">
              <w:rPr>
                <w:sz w:val="28"/>
                <w:szCs w:val="28"/>
                <w:lang w:val="uk-UA"/>
              </w:rPr>
              <w:t>ІЗОШ № 2</w:t>
            </w:r>
          </w:p>
        </w:tc>
        <w:tc>
          <w:tcPr>
            <w:tcW w:w="720" w:type="dxa"/>
          </w:tcPr>
          <w:p w:rsidR="006E1EB9" w:rsidRPr="001C7DCF" w:rsidRDefault="006E1EB9" w:rsidP="00936AD2">
            <w:pPr>
              <w:spacing w:line="276" w:lineRule="auto"/>
              <w:jc w:val="both"/>
              <w:rPr>
                <w:sz w:val="28"/>
                <w:szCs w:val="28"/>
                <w:lang w:val="uk-UA"/>
              </w:rPr>
            </w:pPr>
            <w:r w:rsidRPr="001C7DCF">
              <w:rPr>
                <w:sz w:val="28"/>
                <w:szCs w:val="28"/>
                <w:lang w:val="uk-UA"/>
              </w:rPr>
              <w:t>Гімназія № 3</w:t>
            </w:r>
          </w:p>
        </w:tc>
        <w:tc>
          <w:tcPr>
            <w:tcW w:w="720" w:type="dxa"/>
          </w:tcPr>
          <w:p w:rsidR="006E1EB9" w:rsidRPr="001C7DCF" w:rsidRDefault="006E1EB9" w:rsidP="00936AD2">
            <w:pPr>
              <w:spacing w:line="276" w:lineRule="auto"/>
              <w:rPr>
                <w:sz w:val="28"/>
                <w:szCs w:val="28"/>
                <w:lang w:val="uk-UA"/>
              </w:rPr>
            </w:pPr>
            <w:r w:rsidRPr="001C7DCF">
              <w:rPr>
                <w:sz w:val="28"/>
                <w:szCs w:val="28"/>
                <w:lang w:val="uk-UA"/>
              </w:rPr>
              <w:t>ІЗОШ № 4</w:t>
            </w:r>
          </w:p>
        </w:tc>
        <w:tc>
          <w:tcPr>
            <w:tcW w:w="720" w:type="dxa"/>
          </w:tcPr>
          <w:p w:rsidR="006E1EB9" w:rsidRPr="001C7DCF" w:rsidRDefault="006E1EB9" w:rsidP="00936AD2">
            <w:pPr>
              <w:spacing w:line="276" w:lineRule="auto"/>
              <w:rPr>
                <w:sz w:val="28"/>
                <w:szCs w:val="28"/>
                <w:lang w:val="uk-UA"/>
              </w:rPr>
            </w:pPr>
            <w:r w:rsidRPr="001C7DCF">
              <w:rPr>
                <w:sz w:val="28"/>
                <w:szCs w:val="28"/>
                <w:lang w:val="uk-UA"/>
              </w:rPr>
              <w:t>ІЗОШ № 5</w:t>
            </w:r>
          </w:p>
        </w:tc>
        <w:tc>
          <w:tcPr>
            <w:tcW w:w="720" w:type="dxa"/>
          </w:tcPr>
          <w:p w:rsidR="006E1EB9" w:rsidRPr="001C7DCF" w:rsidRDefault="006E1EB9" w:rsidP="00936AD2">
            <w:pPr>
              <w:spacing w:line="276" w:lineRule="auto"/>
              <w:rPr>
                <w:sz w:val="28"/>
                <w:szCs w:val="28"/>
                <w:lang w:val="uk-UA"/>
              </w:rPr>
            </w:pPr>
            <w:r w:rsidRPr="001C7DCF">
              <w:rPr>
                <w:sz w:val="28"/>
                <w:szCs w:val="28"/>
                <w:lang w:val="uk-UA"/>
              </w:rPr>
              <w:t>ІЗОШ № 6</w:t>
            </w:r>
          </w:p>
        </w:tc>
        <w:tc>
          <w:tcPr>
            <w:tcW w:w="720" w:type="dxa"/>
          </w:tcPr>
          <w:p w:rsidR="006E1EB9" w:rsidRPr="001C7DCF" w:rsidRDefault="006E1EB9" w:rsidP="00936AD2">
            <w:pPr>
              <w:spacing w:line="276" w:lineRule="auto"/>
              <w:rPr>
                <w:sz w:val="28"/>
                <w:szCs w:val="28"/>
                <w:lang w:val="uk-UA"/>
              </w:rPr>
            </w:pPr>
            <w:r w:rsidRPr="001C7DCF">
              <w:rPr>
                <w:sz w:val="28"/>
                <w:szCs w:val="28"/>
                <w:lang w:val="uk-UA"/>
              </w:rPr>
              <w:t>ІЗОШ № 10</w:t>
            </w:r>
          </w:p>
        </w:tc>
        <w:tc>
          <w:tcPr>
            <w:tcW w:w="720" w:type="dxa"/>
          </w:tcPr>
          <w:p w:rsidR="006E1EB9" w:rsidRPr="001C7DCF" w:rsidRDefault="006E1EB9" w:rsidP="00936AD2">
            <w:pPr>
              <w:spacing w:line="276" w:lineRule="auto"/>
              <w:rPr>
                <w:sz w:val="28"/>
                <w:szCs w:val="28"/>
                <w:lang w:val="uk-UA"/>
              </w:rPr>
            </w:pPr>
            <w:r w:rsidRPr="001C7DCF">
              <w:rPr>
                <w:sz w:val="28"/>
                <w:szCs w:val="28"/>
                <w:lang w:val="uk-UA"/>
              </w:rPr>
              <w:t>ІЗОШ № 11</w:t>
            </w:r>
          </w:p>
        </w:tc>
        <w:tc>
          <w:tcPr>
            <w:tcW w:w="720" w:type="dxa"/>
          </w:tcPr>
          <w:p w:rsidR="006E1EB9" w:rsidRPr="001C7DCF" w:rsidRDefault="006E1EB9" w:rsidP="00936AD2">
            <w:pPr>
              <w:spacing w:line="276" w:lineRule="auto"/>
              <w:rPr>
                <w:sz w:val="28"/>
                <w:szCs w:val="28"/>
                <w:lang w:val="uk-UA"/>
              </w:rPr>
            </w:pPr>
            <w:r w:rsidRPr="001C7DCF">
              <w:rPr>
                <w:sz w:val="28"/>
                <w:szCs w:val="28"/>
                <w:lang w:val="uk-UA"/>
              </w:rPr>
              <w:t>ІЗОШ № 12</w:t>
            </w:r>
          </w:p>
        </w:tc>
        <w:tc>
          <w:tcPr>
            <w:tcW w:w="720" w:type="dxa"/>
          </w:tcPr>
          <w:p w:rsidR="006E1EB9" w:rsidRPr="001C7DCF" w:rsidRDefault="006E1EB9" w:rsidP="00936AD2">
            <w:pPr>
              <w:spacing w:line="276" w:lineRule="auto"/>
              <w:jc w:val="both"/>
              <w:rPr>
                <w:sz w:val="28"/>
                <w:szCs w:val="28"/>
                <w:lang w:val="uk-UA"/>
              </w:rPr>
            </w:pPr>
            <w:r w:rsidRPr="001C7DCF">
              <w:rPr>
                <w:sz w:val="28"/>
                <w:szCs w:val="28"/>
                <w:lang w:val="uk-UA"/>
              </w:rPr>
              <w:t>Всього</w:t>
            </w:r>
          </w:p>
        </w:tc>
      </w:tr>
      <w:tr w:rsidR="006E1EB9" w:rsidRPr="001C7DCF" w:rsidTr="00296538">
        <w:tc>
          <w:tcPr>
            <w:tcW w:w="2520" w:type="dxa"/>
          </w:tcPr>
          <w:p w:rsidR="006E1EB9" w:rsidRPr="001C7DCF" w:rsidRDefault="006E1EB9" w:rsidP="00FC484B">
            <w:pPr>
              <w:spacing w:line="276" w:lineRule="auto"/>
              <w:rPr>
                <w:sz w:val="28"/>
                <w:szCs w:val="28"/>
                <w:lang w:val="uk-UA"/>
              </w:rPr>
            </w:pPr>
            <w:r w:rsidRPr="001C7DCF">
              <w:rPr>
                <w:sz w:val="28"/>
                <w:szCs w:val="28"/>
                <w:lang w:val="uk-UA"/>
              </w:rPr>
              <w:t xml:space="preserve">Кількість учнів девіантної поведінки </w:t>
            </w:r>
            <w:r w:rsidR="00296538">
              <w:rPr>
                <w:sz w:val="28"/>
                <w:szCs w:val="28"/>
                <w:lang w:val="uk-UA"/>
              </w:rPr>
              <w:t xml:space="preserve"> на внутрішкільному обліку</w:t>
            </w:r>
          </w:p>
        </w:tc>
        <w:tc>
          <w:tcPr>
            <w:tcW w:w="720" w:type="dxa"/>
            <w:vAlign w:val="center"/>
          </w:tcPr>
          <w:p w:rsidR="006E1EB9" w:rsidRPr="001C7DCF" w:rsidRDefault="006E1EB9" w:rsidP="00296538">
            <w:pPr>
              <w:spacing w:line="276" w:lineRule="auto"/>
              <w:jc w:val="center"/>
              <w:rPr>
                <w:sz w:val="28"/>
                <w:szCs w:val="28"/>
                <w:lang w:val="uk-UA"/>
              </w:rPr>
            </w:pPr>
          </w:p>
        </w:tc>
        <w:tc>
          <w:tcPr>
            <w:tcW w:w="720" w:type="dxa"/>
            <w:vAlign w:val="center"/>
          </w:tcPr>
          <w:p w:rsidR="006E1EB9" w:rsidRPr="001C7DCF" w:rsidRDefault="006E1EB9" w:rsidP="00296538">
            <w:pPr>
              <w:spacing w:line="276" w:lineRule="auto"/>
              <w:jc w:val="center"/>
              <w:rPr>
                <w:sz w:val="28"/>
                <w:szCs w:val="28"/>
                <w:lang w:val="uk-UA"/>
              </w:rPr>
            </w:pPr>
            <w:r w:rsidRPr="001C7DCF">
              <w:rPr>
                <w:sz w:val="28"/>
                <w:szCs w:val="28"/>
                <w:lang w:val="uk-UA"/>
              </w:rPr>
              <w:t>1</w:t>
            </w:r>
          </w:p>
        </w:tc>
        <w:tc>
          <w:tcPr>
            <w:tcW w:w="720" w:type="dxa"/>
            <w:vAlign w:val="center"/>
          </w:tcPr>
          <w:p w:rsidR="006E1EB9" w:rsidRPr="001C7DCF" w:rsidRDefault="006E1EB9" w:rsidP="00296538">
            <w:pPr>
              <w:spacing w:line="276" w:lineRule="auto"/>
              <w:jc w:val="center"/>
              <w:rPr>
                <w:sz w:val="28"/>
                <w:szCs w:val="28"/>
                <w:lang w:val="uk-UA"/>
              </w:rPr>
            </w:pPr>
          </w:p>
        </w:tc>
        <w:tc>
          <w:tcPr>
            <w:tcW w:w="720" w:type="dxa"/>
            <w:vAlign w:val="center"/>
          </w:tcPr>
          <w:p w:rsidR="006E1EB9" w:rsidRPr="001C7DCF" w:rsidRDefault="006E1EB9" w:rsidP="00296538">
            <w:pPr>
              <w:spacing w:line="276" w:lineRule="auto"/>
              <w:jc w:val="center"/>
              <w:rPr>
                <w:sz w:val="28"/>
                <w:szCs w:val="28"/>
                <w:lang w:val="uk-UA"/>
              </w:rPr>
            </w:pPr>
            <w:r w:rsidRPr="001C7DCF">
              <w:rPr>
                <w:sz w:val="28"/>
                <w:szCs w:val="28"/>
                <w:lang w:val="uk-UA"/>
              </w:rPr>
              <w:t>1</w:t>
            </w:r>
          </w:p>
        </w:tc>
        <w:tc>
          <w:tcPr>
            <w:tcW w:w="720" w:type="dxa"/>
            <w:vAlign w:val="center"/>
          </w:tcPr>
          <w:p w:rsidR="006E1EB9" w:rsidRPr="001C7DCF" w:rsidRDefault="006E1EB9" w:rsidP="00296538">
            <w:pPr>
              <w:spacing w:line="276" w:lineRule="auto"/>
              <w:jc w:val="center"/>
              <w:rPr>
                <w:sz w:val="28"/>
                <w:szCs w:val="28"/>
                <w:lang w:val="uk-UA"/>
              </w:rPr>
            </w:pPr>
            <w:r>
              <w:rPr>
                <w:sz w:val="28"/>
                <w:szCs w:val="28"/>
                <w:lang w:val="uk-UA"/>
              </w:rPr>
              <w:t>3</w:t>
            </w:r>
          </w:p>
        </w:tc>
        <w:tc>
          <w:tcPr>
            <w:tcW w:w="720" w:type="dxa"/>
            <w:vAlign w:val="center"/>
          </w:tcPr>
          <w:p w:rsidR="006E1EB9" w:rsidRPr="001C7DCF" w:rsidRDefault="006E1EB9" w:rsidP="00296538">
            <w:pPr>
              <w:spacing w:line="276" w:lineRule="auto"/>
              <w:jc w:val="center"/>
              <w:rPr>
                <w:sz w:val="28"/>
                <w:szCs w:val="28"/>
                <w:lang w:val="uk-UA"/>
              </w:rPr>
            </w:pPr>
            <w:r w:rsidRPr="001C7DCF">
              <w:rPr>
                <w:sz w:val="28"/>
                <w:szCs w:val="28"/>
                <w:lang w:val="uk-UA"/>
              </w:rPr>
              <w:t>1</w:t>
            </w:r>
          </w:p>
        </w:tc>
        <w:tc>
          <w:tcPr>
            <w:tcW w:w="720" w:type="dxa"/>
            <w:vAlign w:val="center"/>
          </w:tcPr>
          <w:p w:rsidR="006E1EB9" w:rsidRPr="001C7DCF" w:rsidRDefault="006E1EB9" w:rsidP="00296538">
            <w:pPr>
              <w:spacing w:line="276" w:lineRule="auto"/>
              <w:jc w:val="center"/>
              <w:rPr>
                <w:sz w:val="28"/>
                <w:szCs w:val="28"/>
                <w:lang w:val="uk-UA"/>
              </w:rPr>
            </w:pPr>
            <w:r>
              <w:rPr>
                <w:sz w:val="28"/>
                <w:szCs w:val="28"/>
                <w:lang w:val="uk-UA"/>
              </w:rPr>
              <w:t>2</w:t>
            </w:r>
          </w:p>
        </w:tc>
        <w:tc>
          <w:tcPr>
            <w:tcW w:w="720" w:type="dxa"/>
            <w:vAlign w:val="center"/>
          </w:tcPr>
          <w:p w:rsidR="006E1EB9" w:rsidRPr="001C7DCF" w:rsidRDefault="006E1EB9" w:rsidP="00296538">
            <w:pPr>
              <w:spacing w:line="276" w:lineRule="auto"/>
              <w:jc w:val="center"/>
              <w:rPr>
                <w:sz w:val="28"/>
                <w:szCs w:val="28"/>
                <w:lang w:val="uk-UA"/>
              </w:rPr>
            </w:pPr>
          </w:p>
        </w:tc>
        <w:tc>
          <w:tcPr>
            <w:tcW w:w="720" w:type="dxa"/>
            <w:vAlign w:val="center"/>
          </w:tcPr>
          <w:p w:rsidR="006E1EB9" w:rsidRPr="001C7DCF" w:rsidRDefault="006E1EB9" w:rsidP="00296538">
            <w:pPr>
              <w:spacing w:line="276" w:lineRule="auto"/>
              <w:jc w:val="center"/>
              <w:rPr>
                <w:sz w:val="28"/>
                <w:szCs w:val="28"/>
                <w:lang w:val="uk-UA"/>
              </w:rPr>
            </w:pPr>
            <w:r>
              <w:rPr>
                <w:sz w:val="28"/>
                <w:szCs w:val="28"/>
                <w:lang w:val="uk-UA"/>
              </w:rPr>
              <w:t>1</w:t>
            </w:r>
          </w:p>
        </w:tc>
        <w:tc>
          <w:tcPr>
            <w:tcW w:w="720" w:type="dxa"/>
            <w:vAlign w:val="center"/>
          </w:tcPr>
          <w:p w:rsidR="006E1EB9" w:rsidRPr="001C7DCF" w:rsidRDefault="006E1EB9" w:rsidP="00296538">
            <w:pPr>
              <w:spacing w:line="276" w:lineRule="auto"/>
              <w:jc w:val="center"/>
              <w:rPr>
                <w:sz w:val="28"/>
                <w:szCs w:val="28"/>
                <w:lang w:val="uk-UA"/>
              </w:rPr>
            </w:pPr>
            <w:r>
              <w:rPr>
                <w:sz w:val="28"/>
                <w:szCs w:val="28"/>
                <w:lang w:val="uk-UA"/>
              </w:rPr>
              <w:t>9</w:t>
            </w:r>
          </w:p>
        </w:tc>
      </w:tr>
      <w:tr w:rsidR="00296538" w:rsidRPr="001C7DCF" w:rsidTr="00296538">
        <w:tc>
          <w:tcPr>
            <w:tcW w:w="2520" w:type="dxa"/>
          </w:tcPr>
          <w:p w:rsidR="00296538" w:rsidRPr="001C7DCF" w:rsidRDefault="00296538" w:rsidP="00FC484B">
            <w:pPr>
              <w:spacing w:line="276" w:lineRule="auto"/>
              <w:rPr>
                <w:sz w:val="28"/>
                <w:szCs w:val="28"/>
                <w:lang w:val="uk-UA"/>
              </w:rPr>
            </w:pPr>
            <w:r w:rsidRPr="001C7DCF">
              <w:rPr>
                <w:sz w:val="28"/>
                <w:szCs w:val="28"/>
                <w:lang w:val="uk-UA"/>
              </w:rPr>
              <w:lastRenderedPageBreak/>
              <w:t xml:space="preserve">Кількість учнів девіантної поведінки </w:t>
            </w:r>
            <w:r>
              <w:rPr>
                <w:sz w:val="28"/>
                <w:szCs w:val="28"/>
                <w:lang w:val="uk-UA"/>
              </w:rPr>
              <w:t xml:space="preserve"> на обліку </w:t>
            </w:r>
            <w:r w:rsidRPr="001C7DCF">
              <w:rPr>
                <w:sz w:val="28"/>
                <w:szCs w:val="28"/>
                <w:lang w:val="uk-UA"/>
              </w:rPr>
              <w:t>в Ізюмському ВП ГУНП України в Харківській області</w:t>
            </w:r>
          </w:p>
        </w:tc>
        <w:tc>
          <w:tcPr>
            <w:tcW w:w="720" w:type="dxa"/>
            <w:vAlign w:val="center"/>
          </w:tcPr>
          <w:p w:rsidR="00296538" w:rsidRPr="001C7DCF" w:rsidRDefault="00296538" w:rsidP="00296538">
            <w:pPr>
              <w:spacing w:line="276" w:lineRule="auto"/>
              <w:jc w:val="center"/>
              <w:rPr>
                <w:sz w:val="28"/>
                <w:szCs w:val="28"/>
                <w:lang w:val="uk-UA"/>
              </w:rPr>
            </w:pPr>
          </w:p>
        </w:tc>
        <w:tc>
          <w:tcPr>
            <w:tcW w:w="720" w:type="dxa"/>
            <w:vAlign w:val="center"/>
          </w:tcPr>
          <w:p w:rsidR="00296538" w:rsidRPr="001C7DCF" w:rsidRDefault="00296538" w:rsidP="00296538">
            <w:pPr>
              <w:spacing w:line="276" w:lineRule="auto"/>
              <w:jc w:val="center"/>
              <w:rPr>
                <w:sz w:val="28"/>
                <w:szCs w:val="28"/>
                <w:lang w:val="uk-UA"/>
              </w:rPr>
            </w:pPr>
            <w:r>
              <w:rPr>
                <w:sz w:val="28"/>
                <w:szCs w:val="28"/>
                <w:lang w:val="uk-UA"/>
              </w:rPr>
              <w:t>1</w:t>
            </w:r>
          </w:p>
        </w:tc>
        <w:tc>
          <w:tcPr>
            <w:tcW w:w="720" w:type="dxa"/>
            <w:vAlign w:val="center"/>
          </w:tcPr>
          <w:p w:rsidR="00296538" w:rsidRPr="001C7DCF" w:rsidRDefault="00296538" w:rsidP="00296538">
            <w:pPr>
              <w:spacing w:line="276" w:lineRule="auto"/>
              <w:jc w:val="center"/>
              <w:rPr>
                <w:sz w:val="28"/>
                <w:szCs w:val="28"/>
                <w:lang w:val="uk-UA"/>
              </w:rPr>
            </w:pPr>
          </w:p>
        </w:tc>
        <w:tc>
          <w:tcPr>
            <w:tcW w:w="720" w:type="dxa"/>
            <w:vAlign w:val="center"/>
          </w:tcPr>
          <w:p w:rsidR="00296538" w:rsidRPr="001C7DCF" w:rsidRDefault="00296538" w:rsidP="00296538">
            <w:pPr>
              <w:spacing w:line="276" w:lineRule="auto"/>
              <w:jc w:val="center"/>
              <w:rPr>
                <w:sz w:val="28"/>
                <w:szCs w:val="28"/>
                <w:lang w:val="uk-UA"/>
              </w:rPr>
            </w:pPr>
          </w:p>
        </w:tc>
        <w:tc>
          <w:tcPr>
            <w:tcW w:w="720" w:type="dxa"/>
            <w:vAlign w:val="center"/>
          </w:tcPr>
          <w:p w:rsidR="00296538" w:rsidRDefault="00296538" w:rsidP="00296538">
            <w:pPr>
              <w:spacing w:line="276" w:lineRule="auto"/>
              <w:jc w:val="center"/>
              <w:rPr>
                <w:sz w:val="28"/>
                <w:szCs w:val="28"/>
                <w:lang w:val="uk-UA"/>
              </w:rPr>
            </w:pPr>
          </w:p>
        </w:tc>
        <w:tc>
          <w:tcPr>
            <w:tcW w:w="720" w:type="dxa"/>
            <w:vAlign w:val="center"/>
          </w:tcPr>
          <w:p w:rsidR="00296538" w:rsidRPr="001C7DCF" w:rsidRDefault="00296538" w:rsidP="00296538">
            <w:pPr>
              <w:spacing w:line="276" w:lineRule="auto"/>
              <w:jc w:val="center"/>
              <w:rPr>
                <w:sz w:val="28"/>
                <w:szCs w:val="28"/>
                <w:lang w:val="uk-UA"/>
              </w:rPr>
            </w:pPr>
          </w:p>
        </w:tc>
        <w:tc>
          <w:tcPr>
            <w:tcW w:w="720" w:type="dxa"/>
            <w:vAlign w:val="center"/>
          </w:tcPr>
          <w:p w:rsidR="00296538" w:rsidRDefault="00296538" w:rsidP="00296538">
            <w:pPr>
              <w:spacing w:line="276" w:lineRule="auto"/>
              <w:jc w:val="center"/>
              <w:rPr>
                <w:sz w:val="28"/>
                <w:szCs w:val="28"/>
                <w:lang w:val="uk-UA"/>
              </w:rPr>
            </w:pPr>
            <w:r>
              <w:rPr>
                <w:sz w:val="28"/>
                <w:szCs w:val="28"/>
                <w:lang w:val="uk-UA"/>
              </w:rPr>
              <w:t>1</w:t>
            </w:r>
          </w:p>
        </w:tc>
        <w:tc>
          <w:tcPr>
            <w:tcW w:w="720" w:type="dxa"/>
            <w:vAlign w:val="center"/>
          </w:tcPr>
          <w:p w:rsidR="00296538" w:rsidRPr="001C7DCF" w:rsidRDefault="00296538" w:rsidP="00296538">
            <w:pPr>
              <w:spacing w:line="276" w:lineRule="auto"/>
              <w:jc w:val="center"/>
              <w:rPr>
                <w:sz w:val="28"/>
                <w:szCs w:val="28"/>
                <w:lang w:val="uk-UA"/>
              </w:rPr>
            </w:pPr>
          </w:p>
        </w:tc>
        <w:tc>
          <w:tcPr>
            <w:tcW w:w="720" w:type="dxa"/>
            <w:vAlign w:val="center"/>
          </w:tcPr>
          <w:p w:rsidR="00296538" w:rsidRDefault="00296538" w:rsidP="00296538">
            <w:pPr>
              <w:spacing w:line="276" w:lineRule="auto"/>
              <w:jc w:val="center"/>
              <w:rPr>
                <w:sz w:val="28"/>
                <w:szCs w:val="28"/>
                <w:lang w:val="uk-UA"/>
              </w:rPr>
            </w:pPr>
          </w:p>
        </w:tc>
        <w:tc>
          <w:tcPr>
            <w:tcW w:w="720" w:type="dxa"/>
            <w:vAlign w:val="center"/>
          </w:tcPr>
          <w:p w:rsidR="00296538" w:rsidRDefault="00296538" w:rsidP="00296538">
            <w:pPr>
              <w:spacing w:line="276" w:lineRule="auto"/>
              <w:jc w:val="center"/>
              <w:rPr>
                <w:sz w:val="28"/>
                <w:szCs w:val="28"/>
                <w:lang w:val="uk-UA"/>
              </w:rPr>
            </w:pPr>
          </w:p>
        </w:tc>
      </w:tr>
    </w:tbl>
    <w:p w:rsidR="002C612C" w:rsidRPr="002C612C" w:rsidRDefault="002C612C" w:rsidP="002C612C">
      <w:pPr>
        <w:ind w:right="15" w:firstLine="720"/>
        <w:jc w:val="both"/>
        <w:rPr>
          <w:sz w:val="28"/>
          <w:szCs w:val="28"/>
        </w:rPr>
      </w:pPr>
      <w:r w:rsidRPr="001C7DCF">
        <w:rPr>
          <w:sz w:val="28"/>
          <w:szCs w:val="28"/>
          <w:lang w:val="uk-UA"/>
        </w:rPr>
        <w:t>З учнями девіантної поведінки, які знаходяться на обліку в закладах освіти та в Ізюмському ВП ГУНП України в Харківській області</w:t>
      </w:r>
      <w:r>
        <w:rPr>
          <w:sz w:val="28"/>
          <w:szCs w:val="28"/>
          <w:lang w:val="uk-UA"/>
        </w:rPr>
        <w:t xml:space="preserve"> </w:t>
      </w:r>
      <w:r w:rsidRPr="001C7DCF">
        <w:rPr>
          <w:sz w:val="28"/>
          <w:szCs w:val="28"/>
          <w:lang w:val="uk-UA"/>
        </w:rPr>
        <w:t>постійно проводиться всебічна профілактична виховна робота заступниками директорів з виховної роботи, практичними психологами, соціальними педагогами, класними керівниками, гром</w:t>
      </w:r>
      <w:r>
        <w:rPr>
          <w:sz w:val="28"/>
          <w:szCs w:val="28"/>
          <w:lang w:val="uk-UA"/>
        </w:rPr>
        <w:t>адськими вихователями.</w:t>
      </w:r>
      <w:r w:rsidRPr="00163F0F">
        <w:rPr>
          <w:sz w:val="28"/>
          <w:szCs w:val="28"/>
        </w:rPr>
        <w:t xml:space="preserve"> </w:t>
      </w:r>
      <w:r w:rsidRPr="00F34B38">
        <w:rPr>
          <w:sz w:val="28"/>
          <w:szCs w:val="28"/>
        </w:rPr>
        <w:t>Наказами по навчальних закладах призначено за цими учнями громадських вихователів, розроблено індивідуальні плани роботи з учнями та батьками.</w:t>
      </w:r>
    </w:p>
    <w:p w:rsidR="006E1EB9" w:rsidRPr="00A84383" w:rsidRDefault="006E1EB9" w:rsidP="006E1EB9">
      <w:pPr>
        <w:spacing w:line="276" w:lineRule="auto"/>
        <w:ind w:firstLine="720"/>
        <w:jc w:val="both"/>
        <w:rPr>
          <w:sz w:val="28"/>
          <w:szCs w:val="28"/>
          <w:lang w:val="uk-UA"/>
        </w:rPr>
      </w:pPr>
      <w:r w:rsidRPr="00A84383">
        <w:rPr>
          <w:sz w:val="28"/>
          <w:szCs w:val="28"/>
          <w:lang w:val="uk-UA"/>
        </w:rPr>
        <w:t xml:space="preserve">Ефективним профілактичним засобом попередження </w:t>
      </w:r>
      <w:r>
        <w:rPr>
          <w:sz w:val="28"/>
          <w:szCs w:val="28"/>
          <w:lang w:val="uk-UA"/>
        </w:rPr>
        <w:t xml:space="preserve">злочинності, </w:t>
      </w:r>
      <w:r w:rsidRPr="00A84383">
        <w:rPr>
          <w:sz w:val="28"/>
          <w:szCs w:val="28"/>
          <w:lang w:val="uk-UA"/>
        </w:rPr>
        <w:t>бездоглядності і безпритульності дітей є організація змістовного вільного часу. В організації дозвілля дітей значна роль належить позашкільним навчальним закладам, які надають дітям відповідно до бажань та інтересів можливість змістовно провести свій вільний час, займатися художньою і технічною творчістю, спортом тощо.</w:t>
      </w:r>
      <w:r w:rsidRPr="0058672E">
        <w:rPr>
          <w:sz w:val="28"/>
          <w:szCs w:val="28"/>
          <w:lang w:val="uk-UA"/>
        </w:rPr>
        <w:t xml:space="preserve"> </w:t>
      </w:r>
      <w:r>
        <w:rPr>
          <w:sz w:val="28"/>
          <w:szCs w:val="28"/>
          <w:lang w:val="uk-UA"/>
        </w:rPr>
        <w:t xml:space="preserve">Однак, аналізуючи інформацію із загальноосвітніх навчальних закладів тільки 44% </w:t>
      </w:r>
      <w:r w:rsidRPr="00A84383">
        <w:rPr>
          <w:sz w:val="28"/>
          <w:szCs w:val="28"/>
          <w:lang w:val="uk-UA"/>
        </w:rPr>
        <w:t xml:space="preserve">дітей саме цієї категорії </w:t>
      </w:r>
      <w:r>
        <w:rPr>
          <w:sz w:val="28"/>
          <w:szCs w:val="28"/>
          <w:lang w:val="uk-UA"/>
        </w:rPr>
        <w:t xml:space="preserve">залучені </w:t>
      </w:r>
      <w:r w:rsidRPr="00A84383">
        <w:rPr>
          <w:sz w:val="28"/>
          <w:szCs w:val="28"/>
          <w:lang w:val="uk-UA"/>
        </w:rPr>
        <w:t>до гурткової роботи.</w:t>
      </w:r>
    </w:p>
    <w:p w:rsidR="006E1EB9" w:rsidRDefault="006E1EB9" w:rsidP="006E1EB9">
      <w:pPr>
        <w:spacing w:line="276" w:lineRule="auto"/>
        <w:ind w:firstLine="540"/>
        <w:jc w:val="both"/>
        <w:rPr>
          <w:sz w:val="28"/>
          <w:szCs w:val="28"/>
          <w:shd w:val="clear" w:color="auto" w:fill="FFFFFF"/>
          <w:lang w:val="uk-UA"/>
        </w:rPr>
      </w:pPr>
      <w:r w:rsidRPr="001C7DCF">
        <w:rPr>
          <w:sz w:val="28"/>
          <w:szCs w:val="28"/>
          <w:shd w:val="clear" w:color="auto" w:fill="FFFFFF"/>
          <w:lang w:val="uk-UA"/>
        </w:rPr>
        <w:t>Соціальними педагогами</w:t>
      </w:r>
      <w:r>
        <w:rPr>
          <w:sz w:val="28"/>
          <w:szCs w:val="28"/>
          <w:shd w:val="clear" w:color="auto" w:fill="FFFFFF"/>
          <w:lang w:val="uk-UA"/>
        </w:rPr>
        <w:t>, громадськими інспекторами</w:t>
      </w:r>
      <w:r w:rsidRPr="001C7DCF">
        <w:rPr>
          <w:sz w:val="28"/>
          <w:szCs w:val="28"/>
          <w:shd w:val="clear" w:color="auto" w:fill="FFFFFF"/>
          <w:lang w:val="uk-UA"/>
        </w:rPr>
        <w:t xml:space="preserve"> закладів освіти </w:t>
      </w:r>
      <w:r>
        <w:rPr>
          <w:sz w:val="28"/>
          <w:szCs w:val="28"/>
          <w:shd w:val="clear" w:color="auto" w:fill="FFFFFF"/>
          <w:lang w:val="uk-UA"/>
        </w:rPr>
        <w:t xml:space="preserve"> </w:t>
      </w:r>
      <w:r w:rsidRPr="001C7DCF">
        <w:rPr>
          <w:sz w:val="28"/>
          <w:szCs w:val="28"/>
          <w:shd w:val="clear" w:color="auto" w:fill="FFFFFF"/>
          <w:lang w:val="uk-UA"/>
        </w:rPr>
        <w:t xml:space="preserve">міста постійно проводиться обстеження умов проживання дітей, які потребують підвищеної педагогічної уваги, виявлення деструктивних сімей та сімей, які опинилися у складних життєвих обставинах, поновлюються банки даних, </w:t>
      </w:r>
      <w:r w:rsidR="002C612C">
        <w:rPr>
          <w:sz w:val="28"/>
          <w:szCs w:val="28"/>
          <w:shd w:val="clear" w:color="auto" w:fill="FFFFFF"/>
          <w:lang w:val="uk-UA"/>
        </w:rPr>
        <w:t xml:space="preserve">в межах компетенції проводяться відповідні </w:t>
      </w:r>
      <w:r w:rsidRPr="001C7DCF">
        <w:rPr>
          <w:sz w:val="28"/>
          <w:szCs w:val="28"/>
          <w:shd w:val="clear" w:color="auto" w:fill="FFFFFF"/>
          <w:lang w:val="uk-UA"/>
        </w:rPr>
        <w:t xml:space="preserve">заходи. </w:t>
      </w:r>
    </w:p>
    <w:p w:rsidR="006E1EB9" w:rsidRPr="00106E2E" w:rsidRDefault="006E1EB9" w:rsidP="006E1EB9">
      <w:pPr>
        <w:spacing w:line="276" w:lineRule="auto"/>
        <w:ind w:firstLine="540"/>
        <w:jc w:val="center"/>
        <w:rPr>
          <w:b/>
          <w:sz w:val="28"/>
          <w:szCs w:val="28"/>
          <w:shd w:val="clear" w:color="auto" w:fill="FFFFFF"/>
          <w:lang w:val="uk-UA"/>
        </w:rPr>
      </w:pPr>
      <w:r>
        <w:rPr>
          <w:b/>
          <w:sz w:val="28"/>
          <w:szCs w:val="28"/>
          <w:shd w:val="clear" w:color="auto" w:fill="FFFFFF"/>
          <w:lang w:val="uk-UA"/>
        </w:rPr>
        <w:t>Кількість дітей с</w:t>
      </w:r>
      <w:r w:rsidRPr="00106E2E">
        <w:rPr>
          <w:b/>
          <w:sz w:val="28"/>
          <w:szCs w:val="28"/>
          <w:shd w:val="clear" w:color="auto" w:fill="FFFFFF"/>
          <w:lang w:val="uk-UA"/>
        </w:rPr>
        <w:t>таном</w:t>
      </w:r>
      <w:r>
        <w:rPr>
          <w:b/>
          <w:sz w:val="28"/>
          <w:szCs w:val="28"/>
          <w:shd w:val="clear" w:color="auto" w:fill="FFFFFF"/>
          <w:lang w:val="uk-UA"/>
        </w:rPr>
        <w:t xml:space="preserve"> на 20.06.</w:t>
      </w:r>
    </w:p>
    <w:p w:rsidR="006E1EB9" w:rsidRDefault="006E1EB9" w:rsidP="006E1EB9">
      <w:pPr>
        <w:spacing w:line="276" w:lineRule="auto"/>
        <w:ind w:firstLine="540"/>
        <w:jc w:val="both"/>
        <w:rPr>
          <w:sz w:val="28"/>
          <w:szCs w:val="28"/>
          <w:shd w:val="clear" w:color="auto" w:fill="FFFFFF"/>
          <w:lang w:val="uk-UA"/>
        </w:rPr>
      </w:pPr>
      <w:r>
        <w:rPr>
          <w:noProof/>
          <w:sz w:val="28"/>
          <w:szCs w:val="28"/>
          <w:shd w:val="clear" w:color="auto" w:fill="FFFFFF"/>
        </w:rPr>
        <w:drawing>
          <wp:inline distT="0" distB="0" distL="0" distR="0">
            <wp:extent cx="4524375" cy="1905000"/>
            <wp:effectExtent l="19050" t="0" r="95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1EB9" w:rsidRPr="00DD4246" w:rsidRDefault="006E1EB9" w:rsidP="006E1EB9">
      <w:pPr>
        <w:spacing w:line="276" w:lineRule="auto"/>
        <w:ind w:firstLine="720"/>
        <w:jc w:val="both"/>
        <w:rPr>
          <w:sz w:val="28"/>
          <w:szCs w:val="28"/>
          <w:lang w:val="uk-UA"/>
        </w:rPr>
      </w:pPr>
      <w:r w:rsidRPr="001C7DCF">
        <w:rPr>
          <w:sz w:val="28"/>
          <w:szCs w:val="28"/>
          <w:lang w:val="uk-UA"/>
        </w:rPr>
        <w:t xml:space="preserve">Відповідно до Плану спільних заходів на 2016/2020 роки щодо попередження негативних явищ у дитячому середовищі (правопорушень, дитячої злочинності, рецидивної злочинності, безпритульності та </w:t>
      </w:r>
      <w:r w:rsidRPr="001C7DCF">
        <w:rPr>
          <w:sz w:val="28"/>
          <w:szCs w:val="28"/>
          <w:lang w:val="uk-UA"/>
        </w:rPr>
        <w:lastRenderedPageBreak/>
        <w:t xml:space="preserve">бездоглядності, пияцтва та наркоманії) проведено спільно зі службою у справах дітей, </w:t>
      </w:r>
      <w:r>
        <w:rPr>
          <w:sz w:val="28"/>
          <w:szCs w:val="28"/>
          <w:lang w:val="uk-UA"/>
        </w:rPr>
        <w:t>4</w:t>
      </w:r>
      <w:r w:rsidRPr="001C7DCF">
        <w:rPr>
          <w:sz w:val="28"/>
          <w:szCs w:val="28"/>
          <w:lang w:val="uk-UA"/>
        </w:rPr>
        <w:t xml:space="preserve"> перевірки стану виховної роботи (</w:t>
      </w:r>
      <w:r>
        <w:rPr>
          <w:sz w:val="28"/>
          <w:szCs w:val="28"/>
          <w:lang w:val="uk-UA"/>
        </w:rPr>
        <w:t>ІЗОШ №№ 6,10</w:t>
      </w:r>
      <w:r w:rsidRPr="001C7DCF">
        <w:rPr>
          <w:sz w:val="28"/>
          <w:szCs w:val="28"/>
          <w:lang w:val="uk-UA"/>
        </w:rPr>
        <w:t xml:space="preserve">, </w:t>
      </w:r>
      <w:r>
        <w:rPr>
          <w:sz w:val="28"/>
          <w:szCs w:val="28"/>
          <w:lang w:val="uk-UA"/>
        </w:rPr>
        <w:t xml:space="preserve">11, </w:t>
      </w:r>
      <w:r w:rsidRPr="001C7DCF">
        <w:rPr>
          <w:sz w:val="28"/>
          <w:szCs w:val="28"/>
          <w:lang w:val="uk-UA"/>
        </w:rPr>
        <w:t>12).</w:t>
      </w:r>
      <w:r>
        <w:rPr>
          <w:sz w:val="28"/>
          <w:szCs w:val="28"/>
          <w:lang w:val="uk-UA"/>
        </w:rPr>
        <w:t xml:space="preserve"> В результаті перевірок</w:t>
      </w:r>
      <w:r w:rsidRPr="00A84383">
        <w:rPr>
          <w:sz w:val="28"/>
          <w:szCs w:val="28"/>
          <w:lang w:val="uk-UA"/>
        </w:rPr>
        <w:t xml:space="preserve"> з’ясовано, що з метою прищеплення учням норм здорового способу життя, виховання позитивних якостей поведінки, формування високої культури взаємовідносин, організації змістовного дозвілля загальноосвітніми навчальними закладами постійно проводяться </w:t>
      </w:r>
      <w:r>
        <w:rPr>
          <w:sz w:val="28"/>
          <w:szCs w:val="28"/>
          <w:lang w:val="uk-UA"/>
        </w:rPr>
        <w:t>лекції</w:t>
      </w:r>
      <w:r w:rsidRPr="00A84383">
        <w:rPr>
          <w:sz w:val="28"/>
          <w:szCs w:val="28"/>
          <w:lang w:val="uk-UA"/>
        </w:rPr>
        <w:t>, конкурси, диспути, бесіди, виховні години, батьківські збори, розважальні заходи, екскурсії та інші заходи:</w:t>
      </w:r>
    </w:p>
    <w:p w:rsidR="006E1EB9" w:rsidRPr="00580A3F" w:rsidRDefault="006E1EB9" w:rsidP="006E1EB9">
      <w:pPr>
        <w:spacing w:line="276" w:lineRule="auto"/>
        <w:jc w:val="both"/>
        <w:rPr>
          <w:sz w:val="28"/>
          <w:szCs w:val="28"/>
          <w:lang w:val="uk-UA"/>
        </w:rPr>
      </w:pPr>
      <w:r>
        <w:rPr>
          <w:sz w:val="28"/>
          <w:szCs w:val="28"/>
          <w:lang w:val="uk-UA"/>
        </w:rPr>
        <w:t>-</w:t>
      </w:r>
      <w:r w:rsidR="002C612C">
        <w:rPr>
          <w:sz w:val="28"/>
          <w:szCs w:val="28"/>
          <w:lang w:val="uk-UA"/>
        </w:rPr>
        <w:t xml:space="preserve"> г</w:t>
      </w:r>
      <w:r w:rsidRPr="00580A3F">
        <w:rPr>
          <w:sz w:val="28"/>
          <w:szCs w:val="28"/>
          <w:lang w:val="uk-UA"/>
        </w:rPr>
        <w:t>одини класного керівника на тему:  «Нікотин, алкоголь та організм дитини» «Що треба знати про туберкульоз»,</w:t>
      </w:r>
      <w:r w:rsidRPr="00580A3F">
        <w:rPr>
          <w:color w:val="FF0000"/>
          <w:sz w:val="28"/>
          <w:szCs w:val="28"/>
          <w:lang w:val="uk-UA"/>
        </w:rPr>
        <w:t xml:space="preserve"> </w:t>
      </w:r>
      <w:r w:rsidRPr="00580A3F">
        <w:rPr>
          <w:sz w:val="28"/>
          <w:szCs w:val="28"/>
          <w:lang w:val="uk-UA"/>
        </w:rPr>
        <w:t>«Формування навичок здорового способу життя людини», «Безпечна поведінка, «Яка людина заслуговує на повагу інших», «Мої життєві принципи», «Здоров’я – скарб», «Сам собі вихователь»,«Кодекс чесної особистості», «Подорож до Країни здоров’я», «Хочу і можу бути здоровим»</w:t>
      </w:r>
      <w:r>
        <w:rPr>
          <w:sz w:val="28"/>
          <w:szCs w:val="28"/>
          <w:lang w:val="uk-UA"/>
        </w:rPr>
        <w:t>;</w:t>
      </w:r>
    </w:p>
    <w:p w:rsidR="006E1EB9" w:rsidRPr="00BF61E3" w:rsidRDefault="006E1EB9" w:rsidP="006E1EB9">
      <w:pPr>
        <w:pStyle w:val="ae"/>
        <w:spacing w:line="276" w:lineRule="auto"/>
        <w:ind w:left="0"/>
        <w:jc w:val="both"/>
        <w:rPr>
          <w:sz w:val="28"/>
          <w:szCs w:val="28"/>
          <w:lang w:val="uk-UA"/>
        </w:rPr>
      </w:pPr>
      <w:r>
        <w:rPr>
          <w:sz w:val="28"/>
          <w:szCs w:val="28"/>
          <w:lang w:val="uk-UA"/>
        </w:rPr>
        <w:t xml:space="preserve">- </w:t>
      </w:r>
      <w:r w:rsidR="002C612C">
        <w:rPr>
          <w:sz w:val="28"/>
          <w:szCs w:val="28"/>
          <w:lang w:val="uk-UA"/>
        </w:rPr>
        <w:t>л</w:t>
      </w:r>
      <w:r w:rsidRPr="00BF61E3">
        <w:rPr>
          <w:sz w:val="28"/>
          <w:szCs w:val="28"/>
          <w:lang w:val="uk-UA"/>
        </w:rPr>
        <w:t>екції та круглі столи з шкільними медсестрами, сімейними лікарями, лікарем-фтизіатром, лікарем-наркологом Крутієм Г.М. на теми: «Вплив на молодий  організм тютюнових та алкогольних виробів», «Туберкульоз – загроза суспільства»,  «Твереза Україна. Немає кращого життя як життя без наркотиків», «Причини та наслідки вживання наркотиків. Що таке залежність? Якщо в тебе проблема — куди звернутися?», «Шкідливість тютюнопаління для здоров’я підлітків», «Боротьба проти шкідливих звичок молоді та підлітків в сучасному світі»</w:t>
      </w:r>
      <w:r>
        <w:rPr>
          <w:sz w:val="28"/>
          <w:szCs w:val="28"/>
          <w:lang w:val="uk-UA"/>
        </w:rPr>
        <w:t>;</w:t>
      </w:r>
    </w:p>
    <w:p w:rsidR="006E1EB9" w:rsidRPr="00D41688" w:rsidRDefault="00D41688" w:rsidP="00D41688">
      <w:pPr>
        <w:spacing w:line="276" w:lineRule="auto"/>
        <w:jc w:val="both"/>
        <w:rPr>
          <w:color w:val="FF0000"/>
          <w:sz w:val="28"/>
          <w:szCs w:val="28"/>
          <w:lang w:val="uk-UA"/>
        </w:rPr>
      </w:pPr>
      <w:r>
        <w:rPr>
          <w:sz w:val="28"/>
          <w:szCs w:val="28"/>
          <w:lang w:val="uk-UA"/>
        </w:rPr>
        <w:t xml:space="preserve">- </w:t>
      </w:r>
      <w:r w:rsidR="002C612C" w:rsidRPr="00D41688">
        <w:rPr>
          <w:sz w:val="28"/>
          <w:szCs w:val="28"/>
          <w:lang w:val="uk-UA"/>
        </w:rPr>
        <w:t>л</w:t>
      </w:r>
      <w:r w:rsidR="006E1EB9" w:rsidRPr="00D41688">
        <w:rPr>
          <w:sz w:val="28"/>
          <w:szCs w:val="28"/>
          <w:lang w:val="uk-UA"/>
        </w:rPr>
        <w:t>екції інспекторів ювенальної превенції на тему: «Вчинення адміністративних та кримінальних правопорушень неповнолітніми, а саме вживання алкогольних, наркотичних та психотропних речовин, зберігання та розповсюдження», Шкідливий вплив тютюнопаління на дитячий організм», «Паління в заборонених місцях. Адміністративна відповідальність»;</w:t>
      </w:r>
    </w:p>
    <w:p w:rsidR="006E1EB9" w:rsidRPr="00D41688" w:rsidRDefault="00D41688" w:rsidP="00D41688">
      <w:pPr>
        <w:spacing w:line="276" w:lineRule="auto"/>
        <w:jc w:val="both"/>
        <w:rPr>
          <w:color w:val="FF0000"/>
          <w:sz w:val="28"/>
          <w:szCs w:val="28"/>
          <w:lang w:val="uk-UA"/>
        </w:rPr>
      </w:pPr>
      <w:r>
        <w:rPr>
          <w:sz w:val="28"/>
          <w:szCs w:val="28"/>
          <w:lang w:val="uk-UA"/>
        </w:rPr>
        <w:t xml:space="preserve">- </w:t>
      </w:r>
      <w:r w:rsidR="002C612C" w:rsidRPr="00D41688">
        <w:rPr>
          <w:sz w:val="28"/>
          <w:szCs w:val="28"/>
          <w:lang w:val="uk-UA"/>
        </w:rPr>
        <w:t>з</w:t>
      </w:r>
      <w:r w:rsidR="006E1EB9" w:rsidRPr="00D41688">
        <w:rPr>
          <w:sz w:val="28"/>
          <w:szCs w:val="28"/>
          <w:lang w:val="uk-UA"/>
        </w:rPr>
        <w:t>устрічі із спеціалістами центру соціальних служб для сім'ї, дітей та молоді</w:t>
      </w:r>
    </w:p>
    <w:p w:rsidR="006E1EB9" w:rsidRPr="00BF61E3" w:rsidRDefault="00D41688" w:rsidP="00D41688">
      <w:pPr>
        <w:pStyle w:val="ae"/>
        <w:spacing w:line="276" w:lineRule="auto"/>
        <w:ind w:left="0"/>
        <w:jc w:val="both"/>
        <w:rPr>
          <w:color w:val="FF0000"/>
          <w:sz w:val="28"/>
          <w:szCs w:val="28"/>
          <w:lang w:val="uk-UA"/>
        </w:rPr>
      </w:pPr>
      <w:r>
        <w:rPr>
          <w:sz w:val="28"/>
          <w:szCs w:val="28"/>
          <w:lang w:val="uk-UA"/>
        </w:rPr>
        <w:t xml:space="preserve">- </w:t>
      </w:r>
      <w:r w:rsidR="002C612C">
        <w:rPr>
          <w:sz w:val="28"/>
          <w:szCs w:val="28"/>
          <w:lang w:val="uk-UA"/>
        </w:rPr>
        <w:t>з</w:t>
      </w:r>
      <w:r w:rsidR="006E1EB9" w:rsidRPr="00BF61E3">
        <w:rPr>
          <w:sz w:val="28"/>
          <w:szCs w:val="28"/>
          <w:lang w:val="uk-UA"/>
        </w:rPr>
        <w:t>асідання активу шкільного самоврядування на тему: «Не залишимось осторонь у боротьбі зі шкідливими звичками», «Вплив шкідливих звичок на організм дитини»</w:t>
      </w:r>
      <w:r w:rsidR="006E1EB9">
        <w:rPr>
          <w:sz w:val="28"/>
          <w:szCs w:val="28"/>
          <w:lang w:val="uk-UA"/>
        </w:rPr>
        <w:t>;</w:t>
      </w:r>
    </w:p>
    <w:p w:rsidR="006E1EB9" w:rsidRPr="00BF61E3" w:rsidRDefault="00D41688" w:rsidP="00D41688">
      <w:pPr>
        <w:pStyle w:val="ae"/>
        <w:spacing w:line="276" w:lineRule="auto"/>
        <w:ind w:left="0"/>
        <w:jc w:val="both"/>
        <w:rPr>
          <w:sz w:val="28"/>
          <w:szCs w:val="28"/>
          <w:lang w:val="uk-UA"/>
        </w:rPr>
      </w:pPr>
      <w:r>
        <w:rPr>
          <w:sz w:val="28"/>
          <w:szCs w:val="28"/>
          <w:lang w:val="uk-UA"/>
        </w:rPr>
        <w:t xml:space="preserve">- </w:t>
      </w:r>
      <w:r w:rsidR="002C612C">
        <w:rPr>
          <w:sz w:val="28"/>
          <w:szCs w:val="28"/>
          <w:lang w:val="uk-UA"/>
        </w:rPr>
        <w:t>і</w:t>
      </w:r>
      <w:r w:rsidR="006E1EB9" w:rsidRPr="00BF61E3">
        <w:rPr>
          <w:sz w:val="28"/>
          <w:szCs w:val="28"/>
          <w:lang w:val="uk-UA"/>
        </w:rPr>
        <w:t>нформаційно-просвітницька лекція волонтерів «Червоного хреста» на тему: «Запобігання поширенню тютюнокуріння, наркоманії та вживання алкогольних на</w:t>
      </w:r>
      <w:r w:rsidR="006E1EB9">
        <w:rPr>
          <w:sz w:val="28"/>
          <w:szCs w:val="28"/>
          <w:lang w:val="uk-UA"/>
        </w:rPr>
        <w:t xml:space="preserve">поїв серед дітей та учнівської </w:t>
      </w:r>
      <w:r w:rsidR="006E1EB9" w:rsidRPr="00BF61E3">
        <w:rPr>
          <w:sz w:val="28"/>
          <w:szCs w:val="28"/>
          <w:lang w:val="uk-UA"/>
        </w:rPr>
        <w:t>молоді». (6 – 11 кл)</w:t>
      </w:r>
      <w:r w:rsidR="006E1EB9">
        <w:rPr>
          <w:sz w:val="28"/>
          <w:szCs w:val="28"/>
          <w:lang w:val="uk-UA"/>
        </w:rPr>
        <w:t>;</w:t>
      </w:r>
    </w:p>
    <w:p w:rsidR="006E1EB9" w:rsidRPr="00BF61E3" w:rsidRDefault="00D41688" w:rsidP="00D41688">
      <w:pPr>
        <w:pStyle w:val="ae"/>
        <w:spacing w:line="276" w:lineRule="auto"/>
        <w:ind w:left="0"/>
        <w:jc w:val="both"/>
        <w:rPr>
          <w:sz w:val="28"/>
          <w:szCs w:val="28"/>
          <w:lang w:val="uk-UA"/>
        </w:rPr>
      </w:pPr>
      <w:r>
        <w:rPr>
          <w:sz w:val="28"/>
          <w:szCs w:val="28"/>
          <w:lang w:val="uk-UA"/>
        </w:rPr>
        <w:t xml:space="preserve">- </w:t>
      </w:r>
      <w:r w:rsidR="002C612C">
        <w:rPr>
          <w:sz w:val="28"/>
          <w:szCs w:val="28"/>
          <w:lang w:val="uk-UA"/>
        </w:rPr>
        <w:t>п</w:t>
      </w:r>
      <w:r w:rsidR="006E1EB9" w:rsidRPr="00BF61E3">
        <w:rPr>
          <w:sz w:val="28"/>
          <w:szCs w:val="28"/>
          <w:lang w:val="uk-UA"/>
        </w:rPr>
        <w:t>роведення тижня фізкультури і спорту для учнів 1-11 кл.</w:t>
      </w:r>
      <w:r w:rsidR="006E1EB9">
        <w:rPr>
          <w:sz w:val="28"/>
          <w:szCs w:val="28"/>
          <w:lang w:val="uk-UA"/>
        </w:rPr>
        <w:t>;</w:t>
      </w:r>
    </w:p>
    <w:p w:rsidR="006E1EB9" w:rsidRPr="00BF61E3" w:rsidRDefault="00D41688" w:rsidP="00D41688">
      <w:pPr>
        <w:pStyle w:val="ae"/>
        <w:spacing w:line="276" w:lineRule="auto"/>
        <w:ind w:left="0"/>
        <w:jc w:val="both"/>
        <w:rPr>
          <w:sz w:val="28"/>
          <w:szCs w:val="28"/>
          <w:lang w:val="uk-UA"/>
        </w:rPr>
      </w:pPr>
      <w:r>
        <w:rPr>
          <w:sz w:val="28"/>
          <w:szCs w:val="28"/>
          <w:lang w:val="uk-UA"/>
        </w:rPr>
        <w:t xml:space="preserve">- </w:t>
      </w:r>
      <w:r w:rsidR="002C612C">
        <w:rPr>
          <w:sz w:val="28"/>
          <w:szCs w:val="28"/>
          <w:lang w:val="uk-UA"/>
        </w:rPr>
        <w:t>п</w:t>
      </w:r>
      <w:r w:rsidR="006E1EB9" w:rsidRPr="00BF61E3">
        <w:rPr>
          <w:sz w:val="28"/>
          <w:szCs w:val="28"/>
          <w:lang w:val="uk-UA"/>
        </w:rPr>
        <w:t>роведення спортивних змагань «Тато, мама і я – спортивна сім’я»</w:t>
      </w:r>
      <w:r w:rsidR="006E1EB9">
        <w:rPr>
          <w:sz w:val="28"/>
          <w:szCs w:val="28"/>
          <w:lang w:val="uk-UA"/>
        </w:rPr>
        <w:t>;</w:t>
      </w:r>
    </w:p>
    <w:p w:rsidR="006E1EB9" w:rsidRPr="00BF61E3" w:rsidRDefault="00D41688" w:rsidP="00D41688">
      <w:pPr>
        <w:pStyle w:val="ae"/>
        <w:spacing w:line="276" w:lineRule="auto"/>
        <w:ind w:left="0"/>
        <w:jc w:val="both"/>
        <w:rPr>
          <w:sz w:val="28"/>
          <w:szCs w:val="28"/>
          <w:lang w:val="uk-UA"/>
        </w:rPr>
      </w:pPr>
      <w:r>
        <w:rPr>
          <w:sz w:val="28"/>
          <w:szCs w:val="28"/>
          <w:lang w:val="uk-UA"/>
        </w:rPr>
        <w:t xml:space="preserve">- </w:t>
      </w:r>
      <w:r w:rsidR="002C612C">
        <w:rPr>
          <w:sz w:val="28"/>
          <w:szCs w:val="28"/>
          <w:lang w:val="uk-UA"/>
        </w:rPr>
        <w:t>у</w:t>
      </w:r>
      <w:r w:rsidR="006E1EB9" w:rsidRPr="00BF61E3">
        <w:rPr>
          <w:sz w:val="28"/>
          <w:szCs w:val="28"/>
          <w:lang w:val="uk-UA"/>
        </w:rPr>
        <w:t>часті у міських змагань з різних видів спорту - «Старти надій», «Козацький гарт», « (Сокіл)Джура», міські змагання з тенісу</w:t>
      </w:r>
      <w:r w:rsidR="006E1EB9">
        <w:rPr>
          <w:sz w:val="28"/>
          <w:szCs w:val="28"/>
          <w:lang w:val="uk-UA"/>
        </w:rPr>
        <w:t>%;</w:t>
      </w:r>
    </w:p>
    <w:p w:rsidR="006E1EB9" w:rsidRPr="00BF61E3" w:rsidRDefault="00D41688" w:rsidP="00D41688">
      <w:pPr>
        <w:pStyle w:val="ae"/>
        <w:spacing w:line="276" w:lineRule="auto"/>
        <w:ind w:left="0"/>
        <w:jc w:val="both"/>
        <w:rPr>
          <w:sz w:val="28"/>
          <w:szCs w:val="28"/>
          <w:lang w:val="uk-UA"/>
        </w:rPr>
      </w:pPr>
      <w:r>
        <w:rPr>
          <w:sz w:val="28"/>
          <w:szCs w:val="28"/>
          <w:lang w:val="uk-UA"/>
        </w:rPr>
        <w:lastRenderedPageBreak/>
        <w:t xml:space="preserve">- </w:t>
      </w:r>
      <w:r w:rsidR="00BB28A7">
        <w:rPr>
          <w:sz w:val="28"/>
          <w:szCs w:val="28"/>
          <w:lang w:val="uk-UA"/>
        </w:rPr>
        <w:t>п</w:t>
      </w:r>
      <w:r w:rsidR="006E1EB9" w:rsidRPr="00BF61E3">
        <w:rPr>
          <w:sz w:val="28"/>
          <w:szCs w:val="28"/>
          <w:lang w:val="uk-UA"/>
        </w:rPr>
        <w:t>роведення конкурсу малюнків та плакатів серед учнів на тему: « Здоров’я-це мій імідж», «Світ і я», «Я обираю життя без алкоголю та тютюну», «Здорова дитина – майбутнє України!»</w:t>
      </w:r>
      <w:r w:rsidR="006E1EB9">
        <w:rPr>
          <w:sz w:val="28"/>
          <w:szCs w:val="28"/>
          <w:lang w:val="uk-UA"/>
        </w:rPr>
        <w:t>;</w:t>
      </w:r>
    </w:p>
    <w:p w:rsidR="006E1EB9" w:rsidRPr="002C612C" w:rsidRDefault="00D41688" w:rsidP="00D41688">
      <w:pPr>
        <w:pStyle w:val="ae"/>
        <w:spacing w:line="276" w:lineRule="auto"/>
        <w:ind w:left="0"/>
        <w:jc w:val="both"/>
        <w:rPr>
          <w:color w:val="FF0000"/>
          <w:sz w:val="28"/>
          <w:szCs w:val="28"/>
          <w:lang w:val="uk-UA"/>
        </w:rPr>
      </w:pPr>
      <w:r>
        <w:rPr>
          <w:sz w:val="28"/>
          <w:szCs w:val="28"/>
          <w:lang w:val="uk-UA"/>
        </w:rPr>
        <w:t xml:space="preserve">- </w:t>
      </w:r>
      <w:r w:rsidR="002C612C">
        <w:rPr>
          <w:sz w:val="28"/>
          <w:szCs w:val="28"/>
          <w:lang w:val="uk-UA"/>
        </w:rPr>
        <w:t>р</w:t>
      </w:r>
      <w:r w:rsidR="006E1EB9" w:rsidRPr="00BF61E3">
        <w:rPr>
          <w:sz w:val="28"/>
          <w:szCs w:val="28"/>
          <w:lang w:val="uk-UA"/>
        </w:rPr>
        <w:t xml:space="preserve">озміщення тематичного матеріалу на інформаційних </w:t>
      </w:r>
      <w:r w:rsidR="002C612C">
        <w:rPr>
          <w:sz w:val="28"/>
          <w:szCs w:val="28"/>
          <w:lang w:val="uk-UA"/>
        </w:rPr>
        <w:t xml:space="preserve">стендах та </w:t>
      </w:r>
      <w:r w:rsidR="006E1EB9" w:rsidRPr="00BF61E3">
        <w:rPr>
          <w:sz w:val="28"/>
          <w:szCs w:val="28"/>
          <w:lang w:val="uk-UA"/>
        </w:rPr>
        <w:t>: «Скажемо «НІ!» алкоголю та наркотикам»</w:t>
      </w:r>
      <w:r w:rsidR="002C612C">
        <w:rPr>
          <w:sz w:val="28"/>
          <w:szCs w:val="28"/>
          <w:lang w:val="uk-UA"/>
        </w:rPr>
        <w:t>,</w:t>
      </w:r>
      <w:r w:rsidR="002C612C" w:rsidRPr="002C612C">
        <w:rPr>
          <w:sz w:val="28"/>
          <w:szCs w:val="28"/>
          <w:lang w:val="uk-UA"/>
        </w:rPr>
        <w:t xml:space="preserve"> </w:t>
      </w:r>
      <w:r w:rsidR="002C612C" w:rsidRPr="00BF61E3">
        <w:rPr>
          <w:sz w:val="28"/>
          <w:szCs w:val="28"/>
          <w:lang w:val="uk-UA"/>
        </w:rPr>
        <w:t>«Профілактика куріння, вживання алкоголю та наркотичних речовин серед молоді»</w:t>
      </w:r>
      <w:r w:rsidR="002C612C">
        <w:rPr>
          <w:sz w:val="28"/>
          <w:szCs w:val="28"/>
          <w:lang w:val="uk-UA"/>
        </w:rPr>
        <w:t>;</w:t>
      </w:r>
    </w:p>
    <w:p w:rsidR="006E1EB9" w:rsidRPr="002C612C" w:rsidRDefault="00D41688" w:rsidP="00D41688">
      <w:pPr>
        <w:pStyle w:val="ae"/>
        <w:spacing w:line="276" w:lineRule="auto"/>
        <w:ind w:left="0"/>
        <w:jc w:val="both"/>
        <w:rPr>
          <w:color w:val="FF0000"/>
          <w:sz w:val="28"/>
          <w:szCs w:val="28"/>
          <w:lang w:val="uk-UA"/>
        </w:rPr>
      </w:pPr>
      <w:r>
        <w:rPr>
          <w:sz w:val="28"/>
          <w:szCs w:val="28"/>
          <w:lang w:val="uk-UA"/>
        </w:rPr>
        <w:t xml:space="preserve">- </w:t>
      </w:r>
      <w:r w:rsidR="002C612C">
        <w:rPr>
          <w:sz w:val="28"/>
          <w:szCs w:val="28"/>
          <w:lang w:val="uk-UA"/>
        </w:rPr>
        <w:t>б</w:t>
      </w:r>
      <w:r w:rsidR="006E1EB9" w:rsidRPr="002C612C">
        <w:rPr>
          <w:sz w:val="28"/>
          <w:szCs w:val="28"/>
          <w:lang w:val="uk-UA"/>
        </w:rPr>
        <w:t>атьківські збори «Підліток у світі шкідливих звичок», «Негативне ставлення сім'ї до вживання алкоголю, наркотиків та паління»;</w:t>
      </w:r>
    </w:p>
    <w:p w:rsidR="006E1EB9" w:rsidRPr="00BF61E3" w:rsidRDefault="00D41688" w:rsidP="00D41688">
      <w:pPr>
        <w:pStyle w:val="ae"/>
        <w:spacing w:line="276" w:lineRule="auto"/>
        <w:ind w:left="0"/>
        <w:jc w:val="both"/>
        <w:rPr>
          <w:color w:val="FF0000"/>
          <w:sz w:val="28"/>
          <w:szCs w:val="28"/>
          <w:lang w:val="uk-UA"/>
        </w:rPr>
      </w:pPr>
      <w:r>
        <w:rPr>
          <w:sz w:val="28"/>
          <w:szCs w:val="28"/>
          <w:lang w:val="uk-UA"/>
        </w:rPr>
        <w:t xml:space="preserve">- </w:t>
      </w:r>
      <w:r w:rsidR="002C612C">
        <w:rPr>
          <w:sz w:val="28"/>
          <w:szCs w:val="28"/>
          <w:lang w:val="uk-UA"/>
        </w:rPr>
        <w:t>в</w:t>
      </w:r>
      <w:r w:rsidR="006E1EB9" w:rsidRPr="00BF61E3">
        <w:rPr>
          <w:sz w:val="28"/>
          <w:szCs w:val="28"/>
          <w:lang w:val="uk-UA"/>
        </w:rPr>
        <w:t xml:space="preserve">ідвідування учнями школи </w:t>
      </w:r>
      <w:r w:rsidR="006E1EB9" w:rsidRPr="00BF61E3">
        <w:rPr>
          <w:color w:val="000000"/>
          <w:sz w:val="28"/>
          <w:szCs w:val="28"/>
          <w:lang w:val="uk-UA"/>
        </w:rPr>
        <w:t>навчального центру «Ландау Центр»</w:t>
      </w:r>
      <w:r w:rsidR="006E1EB9" w:rsidRPr="00BF61E3">
        <w:rPr>
          <w:sz w:val="28"/>
          <w:szCs w:val="28"/>
          <w:lang w:val="uk-UA"/>
        </w:rPr>
        <w:t xml:space="preserve"> м. Харків - м. Ізюм</w:t>
      </w:r>
      <w:r w:rsidR="006E1EB9">
        <w:rPr>
          <w:sz w:val="28"/>
          <w:szCs w:val="28"/>
          <w:lang w:val="uk-UA"/>
        </w:rPr>
        <w:t>;</w:t>
      </w:r>
    </w:p>
    <w:p w:rsidR="006E1EB9" w:rsidRPr="00BF61E3" w:rsidRDefault="00D41688" w:rsidP="00D41688">
      <w:pPr>
        <w:pStyle w:val="ae"/>
        <w:spacing w:line="276" w:lineRule="auto"/>
        <w:ind w:left="0"/>
        <w:jc w:val="both"/>
        <w:rPr>
          <w:color w:val="FF0000"/>
          <w:sz w:val="28"/>
          <w:szCs w:val="28"/>
          <w:lang w:val="uk-UA"/>
        </w:rPr>
      </w:pPr>
      <w:r>
        <w:rPr>
          <w:sz w:val="28"/>
          <w:szCs w:val="28"/>
          <w:lang w:val="uk-UA"/>
        </w:rPr>
        <w:t xml:space="preserve">- </w:t>
      </w:r>
      <w:r w:rsidR="002C612C">
        <w:rPr>
          <w:sz w:val="28"/>
          <w:szCs w:val="28"/>
          <w:lang w:val="uk-UA"/>
        </w:rPr>
        <w:t>в</w:t>
      </w:r>
      <w:r w:rsidR="006E1EB9" w:rsidRPr="00BF61E3">
        <w:rPr>
          <w:sz w:val="28"/>
          <w:szCs w:val="28"/>
          <w:lang w:val="uk-UA"/>
        </w:rPr>
        <w:t xml:space="preserve">ідвідування учнями </w:t>
      </w:r>
      <w:r w:rsidR="006E1EB9" w:rsidRPr="00BF61E3">
        <w:rPr>
          <w:color w:val="333333"/>
          <w:sz w:val="28"/>
          <w:szCs w:val="28"/>
          <w:shd w:val="clear" w:color="auto" w:fill="FFFFFF"/>
          <w:lang w:val="uk-UA"/>
        </w:rPr>
        <w:t xml:space="preserve">художньо-документальної </w:t>
      </w:r>
      <w:r w:rsidR="006E1EB9" w:rsidRPr="00BF61E3">
        <w:rPr>
          <w:bCs/>
          <w:color w:val="333333"/>
          <w:sz w:val="28"/>
          <w:szCs w:val="28"/>
          <w:shd w:val="clear" w:color="auto" w:fill="FFFFFF"/>
          <w:lang w:val="uk-UA"/>
        </w:rPr>
        <w:t xml:space="preserve">виставки </w:t>
      </w:r>
      <w:r w:rsidR="006E1EB9" w:rsidRPr="00BF61E3">
        <w:rPr>
          <w:color w:val="333333"/>
          <w:sz w:val="28"/>
          <w:szCs w:val="28"/>
          <w:shd w:val="clear" w:color="auto" w:fill="FFFFFF"/>
          <w:lang w:val="uk-UA"/>
        </w:rPr>
        <w:t>«</w:t>
      </w:r>
      <w:r w:rsidR="006E1EB9" w:rsidRPr="00BF61E3">
        <w:rPr>
          <w:bCs/>
          <w:color w:val="333333"/>
          <w:sz w:val="28"/>
          <w:szCs w:val="28"/>
          <w:shd w:val="clear" w:color="auto" w:fill="FFFFFF"/>
          <w:lang w:val="uk-UA"/>
        </w:rPr>
        <w:t>Мир</w:t>
      </w:r>
      <w:r w:rsidR="006E1EB9" w:rsidRPr="006E1EB9">
        <w:rPr>
          <w:rStyle w:val="apple-converted-space"/>
          <w:color w:val="333333"/>
          <w:sz w:val="28"/>
          <w:szCs w:val="28"/>
          <w:shd w:val="clear" w:color="auto" w:fill="FFFFFF"/>
          <w:lang w:val="uk-UA"/>
        </w:rPr>
        <w:t xml:space="preserve"> </w:t>
      </w:r>
      <w:r w:rsidR="006E1EB9" w:rsidRPr="00BF61E3">
        <w:rPr>
          <w:bCs/>
          <w:color w:val="333333"/>
          <w:sz w:val="28"/>
          <w:szCs w:val="28"/>
          <w:shd w:val="clear" w:color="auto" w:fill="FFFFFF"/>
          <w:lang w:val="uk-UA"/>
        </w:rPr>
        <w:t>через</w:t>
      </w:r>
      <w:r w:rsidR="006E1EB9" w:rsidRPr="006E1EB9">
        <w:rPr>
          <w:rStyle w:val="apple-converted-space"/>
          <w:color w:val="333333"/>
          <w:sz w:val="28"/>
          <w:szCs w:val="28"/>
          <w:shd w:val="clear" w:color="auto" w:fill="FFFFFF"/>
          <w:lang w:val="uk-UA"/>
        </w:rPr>
        <w:t xml:space="preserve"> </w:t>
      </w:r>
      <w:r w:rsidR="006E1EB9" w:rsidRPr="00BF61E3">
        <w:rPr>
          <w:color w:val="333333"/>
          <w:sz w:val="28"/>
          <w:szCs w:val="28"/>
          <w:shd w:val="clear" w:color="auto" w:fill="FFFFFF"/>
          <w:lang w:val="uk-UA"/>
        </w:rPr>
        <w:t>Культуру», присвяченої історії створення</w:t>
      </w:r>
      <w:r w:rsidR="006E1EB9" w:rsidRPr="006E1EB9">
        <w:rPr>
          <w:rStyle w:val="apple-converted-space"/>
          <w:color w:val="333333"/>
          <w:sz w:val="28"/>
          <w:szCs w:val="28"/>
          <w:shd w:val="clear" w:color="auto" w:fill="FFFFFF"/>
          <w:lang w:val="uk-UA"/>
        </w:rPr>
        <w:t xml:space="preserve"> </w:t>
      </w:r>
      <w:r w:rsidR="006E1EB9" w:rsidRPr="00BF61E3">
        <w:rPr>
          <w:bCs/>
          <w:color w:val="333333"/>
          <w:sz w:val="28"/>
          <w:szCs w:val="28"/>
          <w:shd w:val="clear" w:color="auto" w:fill="FFFFFF"/>
          <w:lang w:val="uk-UA"/>
        </w:rPr>
        <w:t>Пакту</w:t>
      </w:r>
      <w:r w:rsidR="006E1EB9" w:rsidRPr="006E1EB9">
        <w:rPr>
          <w:rStyle w:val="apple-converted-space"/>
          <w:color w:val="333333"/>
          <w:sz w:val="28"/>
          <w:szCs w:val="28"/>
          <w:shd w:val="clear" w:color="auto" w:fill="FFFFFF"/>
          <w:lang w:val="uk-UA"/>
        </w:rPr>
        <w:t xml:space="preserve"> </w:t>
      </w:r>
      <w:r w:rsidR="006E1EB9" w:rsidRPr="00BF61E3">
        <w:rPr>
          <w:bCs/>
          <w:color w:val="333333"/>
          <w:sz w:val="28"/>
          <w:szCs w:val="28"/>
          <w:shd w:val="clear" w:color="auto" w:fill="FFFFFF"/>
          <w:lang w:val="uk-UA"/>
        </w:rPr>
        <w:t>Реріха</w:t>
      </w:r>
      <w:r w:rsidR="006E1EB9" w:rsidRPr="00BF61E3">
        <w:rPr>
          <w:color w:val="333333"/>
          <w:sz w:val="28"/>
          <w:szCs w:val="28"/>
          <w:shd w:val="clear" w:color="auto" w:fill="FFFFFF"/>
          <w:lang w:val="uk-UA"/>
        </w:rPr>
        <w:t xml:space="preserve"> в Ізюмському краєзнавчому музеї імені М.В.Сібільова</w:t>
      </w:r>
      <w:r w:rsidR="006E1EB9">
        <w:rPr>
          <w:color w:val="333333"/>
          <w:sz w:val="28"/>
          <w:szCs w:val="28"/>
          <w:shd w:val="clear" w:color="auto" w:fill="FFFFFF"/>
          <w:lang w:val="uk-UA"/>
        </w:rPr>
        <w:t>;</w:t>
      </w:r>
    </w:p>
    <w:p w:rsidR="006E1EB9" w:rsidRPr="00BF61E3" w:rsidRDefault="00D41688" w:rsidP="00D41688">
      <w:pPr>
        <w:pStyle w:val="ae"/>
        <w:spacing w:line="276" w:lineRule="auto"/>
        <w:ind w:left="0"/>
        <w:jc w:val="both"/>
        <w:rPr>
          <w:sz w:val="28"/>
          <w:szCs w:val="28"/>
          <w:lang w:val="uk-UA"/>
        </w:rPr>
      </w:pPr>
      <w:r>
        <w:rPr>
          <w:bCs/>
          <w:sz w:val="28"/>
          <w:szCs w:val="28"/>
          <w:lang w:val="uk-UA"/>
        </w:rPr>
        <w:t xml:space="preserve">- </w:t>
      </w:r>
      <w:r w:rsidR="002C612C">
        <w:rPr>
          <w:bCs/>
          <w:sz w:val="28"/>
          <w:szCs w:val="28"/>
          <w:lang w:val="uk-UA"/>
        </w:rPr>
        <w:t>г</w:t>
      </w:r>
      <w:r w:rsidR="006E1EB9" w:rsidRPr="00BF61E3">
        <w:rPr>
          <w:bCs/>
          <w:sz w:val="28"/>
          <w:szCs w:val="28"/>
          <w:lang w:val="uk-UA"/>
        </w:rPr>
        <w:t xml:space="preserve">одина спілкування «Правопорушення і злочин. Чи варто?» </w:t>
      </w:r>
      <w:r w:rsidR="006E1EB9">
        <w:rPr>
          <w:sz w:val="28"/>
          <w:szCs w:val="28"/>
          <w:lang w:val="uk-UA"/>
        </w:rPr>
        <w:t>у Ізюмській дитячій бібліотеці;</w:t>
      </w:r>
    </w:p>
    <w:p w:rsidR="006E1EB9" w:rsidRDefault="00D41688" w:rsidP="00D41688">
      <w:pPr>
        <w:pStyle w:val="ae"/>
        <w:spacing w:line="276" w:lineRule="auto"/>
        <w:ind w:left="0"/>
        <w:jc w:val="both"/>
        <w:rPr>
          <w:sz w:val="28"/>
          <w:szCs w:val="28"/>
          <w:lang w:val="uk-UA"/>
        </w:rPr>
      </w:pPr>
      <w:r>
        <w:rPr>
          <w:sz w:val="28"/>
          <w:szCs w:val="28"/>
          <w:lang w:val="uk-UA"/>
        </w:rPr>
        <w:t xml:space="preserve">- </w:t>
      </w:r>
      <w:r w:rsidR="002C612C">
        <w:rPr>
          <w:sz w:val="28"/>
          <w:szCs w:val="28"/>
          <w:lang w:val="uk-UA"/>
        </w:rPr>
        <w:t>п</w:t>
      </w:r>
      <w:r w:rsidR="006E1EB9" w:rsidRPr="00BF61E3">
        <w:rPr>
          <w:sz w:val="28"/>
          <w:szCs w:val="28"/>
          <w:lang w:val="uk-UA"/>
        </w:rPr>
        <w:t>ерегляд документальних сюжетів профілактичного змісту щодо запобігання пияцтва та тютюнопаління серед молоді.</w:t>
      </w:r>
    </w:p>
    <w:p w:rsidR="006E1EB9" w:rsidRPr="00BF61E3" w:rsidRDefault="006E1EB9" w:rsidP="006E1EB9">
      <w:pPr>
        <w:pStyle w:val="ae"/>
        <w:spacing w:line="276" w:lineRule="auto"/>
        <w:ind w:left="0" w:firstLine="540"/>
        <w:jc w:val="both"/>
        <w:rPr>
          <w:sz w:val="28"/>
          <w:szCs w:val="28"/>
          <w:lang w:val="uk-UA"/>
        </w:rPr>
      </w:pPr>
      <w:r w:rsidRPr="00BF61E3">
        <w:rPr>
          <w:sz w:val="28"/>
          <w:szCs w:val="28"/>
          <w:lang w:val="uk-UA"/>
        </w:rPr>
        <w:t>В</w:t>
      </w:r>
      <w:r>
        <w:rPr>
          <w:sz w:val="28"/>
          <w:szCs w:val="28"/>
          <w:lang w:val="uk-UA"/>
        </w:rPr>
        <w:t xml:space="preserve"> навчальних закладах міста </w:t>
      </w:r>
      <w:r w:rsidRPr="00BF61E3">
        <w:rPr>
          <w:sz w:val="28"/>
          <w:szCs w:val="28"/>
          <w:lang w:val="uk-UA"/>
        </w:rPr>
        <w:t>проваджується просвітницька діяльність, спрямована на формування негативного ставлення до протиправних діянь, використовуються інтерактивні педагогічні технології: ділові та рольові ігри,</w:t>
      </w:r>
      <w:r w:rsidR="007D6CF9">
        <w:rPr>
          <w:sz w:val="28"/>
          <w:szCs w:val="28"/>
          <w:lang w:val="uk-UA"/>
        </w:rPr>
        <w:t xml:space="preserve"> моделювання життєвих ситуацій, д</w:t>
      </w:r>
      <w:r w:rsidRPr="00BF61E3">
        <w:rPr>
          <w:sz w:val="28"/>
          <w:szCs w:val="28"/>
          <w:lang w:val="uk-UA"/>
        </w:rPr>
        <w:t>искусії, робота в малих групах на уроках правознавства та в позаурочній діяльності.</w:t>
      </w:r>
    </w:p>
    <w:p w:rsidR="006E1EB9" w:rsidRDefault="006E1EB9" w:rsidP="006E1EB9">
      <w:pPr>
        <w:spacing w:line="276" w:lineRule="auto"/>
        <w:ind w:firstLine="540"/>
        <w:jc w:val="both"/>
        <w:rPr>
          <w:sz w:val="28"/>
          <w:szCs w:val="28"/>
          <w:lang w:val="uk-UA"/>
        </w:rPr>
      </w:pPr>
      <w:r w:rsidRPr="00A84383">
        <w:rPr>
          <w:sz w:val="28"/>
          <w:szCs w:val="28"/>
          <w:lang w:val="uk-UA"/>
        </w:rPr>
        <w:t xml:space="preserve">В школах діють </w:t>
      </w:r>
      <w:r w:rsidRPr="00580A3F">
        <w:rPr>
          <w:sz w:val="28"/>
          <w:szCs w:val="28"/>
          <w:lang w:val="uk-UA"/>
        </w:rPr>
        <w:t>ради профілактики</w:t>
      </w:r>
      <w:r w:rsidRPr="00A84383">
        <w:rPr>
          <w:sz w:val="28"/>
          <w:szCs w:val="28"/>
          <w:lang w:val="uk-UA"/>
        </w:rPr>
        <w:t>, на засіданнях яких розглядається поведінка учнів «групи ризику», проводиться профілактична робота з дітьми та їх батьками. В навчальних закладах розроблені положення про Раду профілактики.</w:t>
      </w:r>
      <w:r w:rsidR="007D6CF9">
        <w:rPr>
          <w:sz w:val="28"/>
          <w:szCs w:val="28"/>
          <w:lang w:val="uk-UA"/>
        </w:rPr>
        <w:t xml:space="preserve"> Засідання Р</w:t>
      </w:r>
      <w:r w:rsidRPr="001C7DCF">
        <w:rPr>
          <w:sz w:val="28"/>
          <w:szCs w:val="28"/>
          <w:lang w:val="uk-UA"/>
        </w:rPr>
        <w:t>ад профілактики правопорушень проводяться згідно з графіком в кожному закладі, не менше одного разу на місяць.</w:t>
      </w:r>
    </w:p>
    <w:p w:rsidR="006E1EB9" w:rsidRPr="00A84383" w:rsidRDefault="006E1EB9" w:rsidP="006E1EB9">
      <w:pPr>
        <w:shd w:val="clear" w:color="auto" w:fill="FFFFFF"/>
        <w:spacing w:line="276" w:lineRule="auto"/>
        <w:ind w:firstLine="720"/>
        <w:jc w:val="both"/>
        <w:rPr>
          <w:sz w:val="28"/>
          <w:szCs w:val="28"/>
          <w:lang w:val="uk-UA"/>
        </w:rPr>
      </w:pPr>
      <w:r w:rsidRPr="00A84383">
        <w:rPr>
          <w:sz w:val="28"/>
          <w:szCs w:val="28"/>
          <w:lang w:val="uk-UA"/>
        </w:rPr>
        <w:t xml:space="preserve">На постійному контролі питання охоплення навчанням учнів загальноосвітніх навчальних закладів. Систематично проводиться профілактичний рейд „Урок”, мета якого виявлення дітей, які не навчаються в навчальних закладах, залучення їх до навчання, а також попередження негативних проявів серед учнiвської молодi. </w:t>
      </w:r>
    </w:p>
    <w:p w:rsidR="006E1EB9" w:rsidRPr="001C7DCF" w:rsidRDefault="006E1EB9" w:rsidP="006E1EB9">
      <w:pPr>
        <w:spacing w:line="276" w:lineRule="auto"/>
        <w:ind w:firstLine="540"/>
        <w:jc w:val="both"/>
        <w:rPr>
          <w:sz w:val="28"/>
          <w:szCs w:val="28"/>
          <w:lang w:val="uk-UA"/>
        </w:rPr>
      </w:pPr>
      <w:r w:rsidRPr="00A84383">
        <w:rPr>
          <w:sz w:val="28"/>
          <w:szCs w:val="28"/>
          <w:lang w:val="uk-UA"/>
        </w:rPr>
        <w:t>В навчальних закладах забезпечується викон</w:t>
      </w:r>
      <w:r>
        <w:rPr>
          <w:sz w:val="28"/>
          <w:szCs w:val="28"/>
          <w:lang w:val="uk-UA"/>
        </w:rPr>
        <w:t>ання законодавства</w:t>
      </w:r>
      <w:r w:rsidRPr="00A84383">
        <w:rPr>
          <w:sz w:val="28"/>
          <w:szCs w:val="28"/>
          <w:lang w:val="uk-UA"/>
        </w:rPr>
        <w:t xml:space="preserve"> щодо обліку та аналізу відвідування навчальних занять учнями, зокрема, дітьми, схильними до пропусків занять та скоєння правопорушень. Ведуться журнали обліку відвідування, де класні керівники після першого уроку виставляють кількість відсутніх та з’ясовують причини відсутності. В класних журналах щоденно ведеться облік відвідування, що дає можливість </w:t>
      </w:r>
      <w:r w:rsidRPr="00A84383">
        <w:rPr>
          <w:sz w:val="28"/>
          <w:szCs w:val="28"/>
          <w:lang w:val="uk-UA"/>
        </w:rPr>
        <w:lastRenderedPageBreak/>
        <w:t>робити аналіз щоденного відвідування, оперативно встановлювати причини невідвідування, з’ясовувати причини відсутності учнів у школі.</w:t>
      </w:r>
    </w:p>
    <w:p w:rsidR="006E1EB9" w:rsidRDefault="006E1EB9" w:rsidP="006E1EB9">
      <w:pPr>
        <w:spacing w:line="276" w:lineRule="auto"/>
        <w:ind w:firstLine="540"/>
        <w:jc w:val="both"/>
        <w:rPr>
          <w:sz w:val="28"/>
          <w:szCs w:val="28"/>
          <w:shd w:val="clear" w:color="auto" w:fill="FFFFFF"/>
          <w:lang w:val="uk-UA"/>
        </w:rPr>
      </w:pPr>
      <w:r w:rsidRPr="00D951FB">
        <w:rPr>
          <w:sz w:val="28"/>
          <w:szCs w:val="28"/>
          <w:lang w:val="uk-UA"/>
        </w:rPr>
        <w:tab/>
      </w:r>
      <w:r w:rsidRPr="00A84383">
        <w:rPr>
          <w:sz w:val="28"/>
          <w:szCs w:val="28"/>
          <w:lang w:val="uk-UA"/>
        </w:rPr>
        <w:t>Психологі</w:t>
      </w:r>
      <w:r>
        <w:rPr>
          <w:sz w:val="28"/>
          <w:szCs w:val="28"/>
          <w:lang w:val="uk-UA"/>
        </w:rPr>
        <w:t>чна служба навчальних закладів</w:t>
      </w:r>
      <w:r w:rsidRPr="00A84383">
        <w:rPr>
          <w:sz w:val="28"/>
          <w:szCs w:val="28"/>
          <w:lang w:val="uk-UA"/>
        </w:rPr>
        <w:t xml:space="preserve"> працює з банк</w:t>
      </w:r>
      <w:r>
        <w:rPr>
          <w:sz w:val="28"/>
          <w:szCs w:val="28"/>
          <w:lang w:val="uk-UA"/>
        </w:rPr>
        <w:t xml:space="preserve">ом даних </w:t>
      </w:r>
      <w:r w:rsidRPr="00A84383">
        <w:rPr>
          <w:sz w:val="28"/>
          <w:szCs w:val="28"/>
          <w:lang w:val="uk-UA"/>
        </w:rPr>
        <w:t xml:space="preserve">дітей, які стоять на внутрішкільному обліку, схильними до </w:t>
      </w:r>
      <w:r>
        <w:rPr>
          <w:sz w:val="28"/>
          <w:szCs w:val="28"/>
          <w:lang w:val="uk-UA"/>
        </w:rPr>
        <w:t>правопорушень, пропусків занять та</w:t>
      </w:r>
      <w:r w:rsidRPr="00A84383">
        <w:rPr>
          <w:sz w:val="28"/>
          <w:szCs w:val="28"/>
          <w:lang w:val="uk-UA"/>
        </w:rPr>
        <w:t xml:space="preserve"> </w:t>
      </w:r>
      <w:r>
        <w:rPr>
          <w:sz w:val="28"/>
          <w:szCs w:val="28"/>
          <w:lang w:val="uk-UA"/>
        </w:rPr>
        <w:t xml:space="preserve">здійснює </w:t>
      </w:r>
      <w:r w:rsidRPr="00A84383">
        <w:rPr>
          <w:sz w:val="28"/>
          <w:szCs w:val="28"/>
          <w:lang w:val="uk-UA"/>
        </w:rPr>
        <w:t>психологічний супровід дітей «групи ризику», через діагностичний (вивчення рівня розвитку пізнавальних здібностей, особливостей особистості, рівня міжособистісних відносин), корекційно-розвивальний (проведення тренінгів), просвітницько-профілактич</w:t>
      </w:r>
      <w:r>
        <w:rPr>
          <w:sz w:val="28"/>
          <w:szCs w:val="28"/>
          <w:lang w:val="uk-UA"/>
        </w:rPr>
        <w:t>ний (лекції, семінари) напрямки.</w:t>
      </w:r>
      <w:r w:rsidRPr="00DD4246">
        <w:rPr>
          <w:sz w:val="28"/>
          <w:szCs w:val="28"/>
          <w:shd w:val="clear" w:color="auto" w:fill="FFFFFF"/>
          <w:lang w:val="uk-UA"/>
        </w:rPr>
        <w:t xml:space="preserve"> </w:t>
      </w:r>
    </w:p>
    <w:p w:rsidR="00FC484B" w:rsidRDefault="006E1EB9" w:rsidP="00FC484B">
      <w:pPr>
        <w:spacing w:line="276" w:lineRule="auto"/>
        <w:ind w:firstLine="540"/>
        <w:jc w:val="both"/>
        <w:rPr>
          <w:sz w:val="28"/>
          <w:szCs w:val="28"/>
          <w:lang w:val="uk-UA"/>
        </w:rPr>
      </w:pPr>
      <w:r>
        <w:rPr>
          <w:sz w:val="28"/>
          <w:szCs w:val="28"/>
          <w:lang w:val="uk-UA"/>
        </w:rPr>
        <w:t>Н</w:t>
      </w:r>
      <w:r w:rsidRPr="00A84383">
        <w:rPr>
          <w:sz w:val="28"/>
          <w:szCs w:val="28"/>
          <w:lang w:val="uk-UA"/>
        </w:rPr>
        <w:t xml:space="preserve">а кожного </w:t>
      </w:r>
      <w:r>
        <w:rPr>
          <w:sz w:val="28"/>
          <w:szCs w:val="28"/>
          <w:lang w:val="uk-UA"/>
        </w:rPr>
        <w:t xml:space="preserve">учня, </w:t>
      </w:r>
      <w:r w:rsidRPr="00A84383">
        <w:rPr>
          <w:sz w:val="28"/>
          <w:szCs w:val="28"/>
          <w:lang w:val="uk-UA"/>
        </w:rPr>
        <w:t>заведена індивідуальна картка обліку. Адміністрація, соціальний педагог, класні керівники фіксують у картках проведену індивідуальну роз’яснювальну та профілактичну роботу. Практичні психологи щомісяця проводить діагностичну та корекційну роботу з даною категорією дітей</w:t>
      </w:r>
      <w:r w:rsidR="00FC484B">
        <w:rPr>
          <w:sz w:val="28"/>
          <w:szCs w:val="28"/>
          <w:lang w:val="uk-UA"/>
        </w:rPr>
        <w:t>.</w:t>
      </w:r>
    </w:p>
    <w:p w:rsidR="006E1EB9" w:rsidRDefault="006E1EB9" w:rsidP="00FC484B">
      <w:pPr>
        <w:spacing w:line="276" w:lineRule="auto"/>
        <w:ind w:firstLine="540"/>
        <w:jc w:val="both"/>
        <w:rPr>
          <w:sz w:val="28"/>
          <w:szCs w:val="28"/>
          <w:lang w:val="uk-UA"/>
        </w:rPr>
      </w:pPr>
      <w:r>
        <w:rPr>
          <w:sz w:val="28"/>
          <w:szCs w:val="28"/>
          <w:lang w:val="uk-UA"/>
        </w:rPr>
        <w:t xml:space="preserve"> Проведені:</w:t>
      </w:r>
    </w:p>
    <w:p w:rsidR="00BB28A7" w:rsidRDefault="00D41688" w:rsidP="00BB28A7">
      <w:pPr>
        <w:pStyle w:val="ae"/>
        <w:numPr>
          <w:ilvl w:val="0"/>
          <w:numId w:val="7"/>
        </w:numPr>
        <w:spacing w:line="276" w:lineRule="auto"/>
        <w:ind w:left="142" w:hanging="97"/>
        <w:jc w:val="both"/>
        <w:rPr>
          <w:sz w:val="28"/>
          <w:szCs w:val="28"/>
          <w:lang w:val="uk-UA"/>
        </w:rPr>
      </w:pPr>
      <w:r>
        <w:rPr>
          <w:sz w:val="28"/>
          <w:szCs w:val="28"/>
          <w:lang w:val="uk-UA"/>
        </w:rPr>
        <w:t xml:space="preserve"> </w:t>
      </w:r>
      <w:r w:rsidR="00FC484B">
        <w:rPr>
          <w:sz w:val="28"/>
          <w:szCs w:val="28"/>
          <w:lang w:val="uk-UA"/>
        </w:rPr>
        <w:t>д</w:t>
      </w:r>
      <w:r w:rsidR="006E1EB9" w:rsidRPr="00FC484B">
        <w:rPr>
          <w:sz w:val="28"/>
          <w:szCs w:val="28"/>
          <w:lang w:val="uk-UA"/>
        </w:rPr>
        <w:t>іагностика, групові заняття з елементами тренінгу, тренінги, круглі столи, лекції, дискусії, семінари, «усний журнал», мозкові штурми з учнями з використанням мультимедійних пристроїв на тему: «Самооцінка психічних станів. Допомога у владнанні своїх негативних переживань, які заважають нормальному самопочуттю», «Формування адекватних форм поведінки», «Діагностика рівня тривожності, агресивності», «Куріння, вживання алкоголю та наркотичних речовин серед підлітків, які навчаються: поширення й тенденції в Україні», «Що означає бути здоровим?», «Складові здоров'я людини», «Загроза людській успішності», «Корисні звички як запорука здорового способу життя», «Здоровий спосіб життя людини»,«Безпечна поведінка», «Світ небезпечних розваг», «Ми за здоровий спосіб життя», «Як зберегти своє здоров’я», «Здоровим бути – це модно!»;</w:t>
      </w:r>
    </w:p>
    <w:p w:rsidR="006E1EB9" w:rsidRPr="00BB28A7" w:rsidRDefault="00D41688" w:rsidP="00BB28A7">
      <w:pPr>
        <w:pStyle w:val="ae"/>
        <w:numPr>
          <w:ilvl w:val="0"/>
          <w:numId w:val="7"/>
        </w:numPr>
        <w:spacing w:line="276" w:lineRule="auto"/>
        <w:ind w:left="142" w:hanging="97"/>
        <w:jc w:val="both"/>
        <w:rPr>
          <w:sz w:val="28"/>
          <w:szCs w:val="28"/>
          <w:lang w:val="uk-UA"/>
        </w:rPr>
      </w:pPr>
      <w:r>
        <w:rPr>
          <w:sz w:val="28"/>
          <w:szCs w:val="28"/>
          <w:lang w:val="uk-UA"/>
        </w:rPr>
        <w:t xml:space="preserve"> </w:t>
      </w:r>
      <w:r w:rsidR="00FC484B" w:rsidRPr="00BB28A7">
        <w:rPr>
          <w:sz w:val="28"/>
          <w:szCs w:val="28"/>
          <w:lang w:val="uk-UA"/>
        </w:rPr>
        <w:t>т</w:t>
      </w:r>
      <w:r w:rsidR="006E1EB9" w:rsidRPr="00BB28A7">
        <w:rPr>
          <w:sz w:val="28"/>
          <w:szCs w:val="28"/>
          <w:lang w:val="uk-UA"/>
        </w:rPr>
        <w:t>ренінговий курс з учнями 2-9 класів «Вчимося жити разом».</w:t>
      </w:r>
    </w:p>
    <w:p w:rsidR="006E1EB9" w:rsidRPr="00DD4246" w:rsidRDefault="006E1EB9" w:rsidP="006E1EB9">
      <w:pPr>
        <w:spacing w:line="276" w:lineRule="auto"/>
        <w:ind w:left="45" w:firstLine="360"/>
        <w:jc w:val="both"/>
        <w:rPr>
          <w:color w:val="FF0000"/>
          <w:sz w:val="28"/>
          <w:szCs w:val="28"/>
          <w:lang w:val="uk-UA"/>
        </w:rPr>
      </w:pPr>
      <w:r w:rsidRPr="00DD4246">
        <w:rPr>
          <w:sz w:val="28"/>
          <w:szCs w:val="28"/>
          <w:lang w:val="uk-UA"/>
        </w:rPr>
        <w:t>Робота психологічної служби шкіл</w:t>
      </w:r>
      <w:r>
        <w:rPr>
          <w:sz w:val="28"/>
          <w:szCs w:val="28"/>
          <w:lang w:val="uk-UA"/>
        </w:rPr>
        <w:t>, також,</w:t>
      </w:r>
      <w:r w:rsidRPr="00DD4246">
        <w:rPr>
          <w:sz w:val="28"/>
          <w:szCs w:val="28"/>
          <w:lang w:val="uk-UA"/>
        </w:rPr>
        <w:t xml:space="preserve"> направлена на вивчення соціально- психологічних характеристик сімей для визначення потенційної «групи ризику»; проводиться психодіагностика індивідуальних особливостей та акцентуацій учнів та психологічна корекція неадекватної поведінки учнів.</w:t>
      </w:r>
    </w:p>
    <w:p w:rsidR="006E1EB9" w:rsidRPr="001C7DCF" w:rsidRDefault="006E1EB9" w:rsidP="00D41688">
      <w:pPr>
        <w:pStyle w:val="ab"/>
        <w:tabs>
          <w:tab w:val="left" w:pos="300"/>
        </w:tabs>
        <w:spacing w:after="0" w:line="276" w:lineRule="auto"/>
        <w:ind w:left="0"/>
        <w:jc w:val="both"/>
        <w:rPr>
          <w:sz w:val="28"/>
          <w:szCs w:val="28"/>
        </w:rPr>
      </w:pPr>
      <w:r w:rsidRPr="001C7DCF">
        <w:rPr>
          <w:sz w:val="28"/>
          <w:szCs w:val="28"/>
        </w:rPr>
        <w:tab/>
      </w:r>
      <w:r w:rsidRPr="00A84383">
        <w:rPr>
          <w:sz w:val="28"/>
          <w:szCs w:val="28"/>
        </w:rPr>
        <w:t>Велику допомогу в правовиховній роботі надають органи учнівського самоврядування. Робота учнівського самоврядування дає змогу всім учням брати активну участь у житті класів та школи, а також наповнювати корисним змістом їх вільний від навчання час, що сприяє відволіканню їх від скоєння правопорушень.</w:t>
      </w:r>
    </w:p>
    <w:p w:rsidR="006E1EB9" w:rsidRDefault="006E1EB9" w:rsidP="006E1EB9">
      <w:pPr>
        <w:spacing w:line="276" w:lineRule="auto"/>
        <w:rPr>
          <w:b/>
          <w:sz w:val="28"/>
          <w:szCs w:val="28"/>
          <w:lang w:val="uk-UA"/>
        </w:rPr>
      </w:pPr>
      <w:r>
        <w:rPr>
          <w:b/>
          <w:sz w:val="28"/>
          <w:szCs w:val="28"/>
          <w:lang w:val="uk-UA"/>
        </w:rPr>
        <w:lastRenderedPageBreak/>
        <w:t>Рекомендації:</w:t>
      </w:r>
    </w:p>
    <w:p w:rsidR="006E1EB9" w:rsidRPr="00106E2E" w:rsidRDefault="006E1EB9" w:rsidP="006E1EB9">
      <w:pPr>
        <w:pStyle w:val="ae"/>
        <w:numPr>
          <w:ilvl w:val="0"/>
          <w:numId w:val="7"/>
        </w:numPr>
        <w:tabs>
          <w:tab w:val="left" w:pos="1080"/>
        </w:tabs>
        <w:spacing w:line="276" w:lineRule="auto"/>
        <w:ind w:right="15"/>
        <w:jc w:val="both"/>
        <w:rPr>
          <w:iCs/>
          <w:sz w:val="28"/>
          <w:szCs w:val="28"/>
          <w:lang w:val="uk-UA"/>
        </w:rPr>
      </w:pPr>
      <w:r w:rsidRPr="00106E2E">
        <w:rPr>
          <w:iCs/>
          <w:sz w:val="28"/>
          <w:szCs w:val="28"/>
          <w:lang w:val="uk-UA"/>
        </w:rPr>
        <w:t>тримати на контролі питання соціального захисту та профілактики правопорушень серед неповнолітніх;</w:t>
      </w:r>
    </w:p>
    <w:p w:rsidR="00BB28A7" w:rsidRDefault="006E1EB9" w:rsidP="006E1EB9">
      <w:pPr>
        <w:pStyle w:val="ae"/>
        <w:numPr>
          <w:ilvl w:val="0"/>
          <w:numId w:val="7"/>
        </w:numPr>
        <w:tabs>
          <w:tab w:val="left" w:pos="1080"/>
        </w:tabs>
        <w:spacing w:line="276" w:lineRule="auto"/>
        <w:ind w:right="15"/>
        <w:jc w:val="both"/>
        <w:rPr>
          <w:iCs/>
          <w:sz w:val="28"/>
          <w:szCs w:val="28"/>
          <w:lang w:val="uk-UA"/>
        </w:rPr>
      </w:pPr>
      <w:r w:rsidRPr="00106E2E">
        <w:rPr>
          <w:iCs/>
          <w:sz w:val="28"/>
          <w:szCs w:val="28"/>
          <w:lang w:val="uk-UA"/>
        </w:rPr>
        <w:t>тримати на контролі оформлення особових справ дітей-сиріт та дітей, позбавлених батьківського пік</w:t>
      </w:r>
      <w:r w:rsidR="00BB28A7">
        <w:rPr>
          <w:iCs/>
          <w:sz w:val="28"/>
          <w:szCs w:val="28"/>
          <w:lang w:val="uk-UA"/>
        </w:rPr>
        <w:t>лування;</w:t>
      </w:r>
    </w:p>
    <w:p w:rsidR="006E1EB9" w:rsidRPr="00BB28A7" w:rsidRDefault="00BB28A7" w:rsidP="00BB28A7">
      <w:pPr>
        <w:pStyle w:val="ae"/>
        <w:numPr>
          <w:ilvl w:val="0"/>
          <w:numId w:val="7"/>
        </w:numPr>
        <w:ind w:right="15"/>
        <w:jc w:val="both"/>
        <w:rPr>
          <w:lang w:val="uk-UA"/>
        </w:rPr>
      </w:pPr>
      <w:r w:rsidRPr="00BB28A7">
        <w:rPr>
          <w:sz w:val="28"/>
          <w:szCs w:val="28"/>
          <w:lang w:val="uk-UA"/>
        </w:rPr>
        <w:t xml:space="preserve">в межах своєї компетенції проводити роботу з опікунами (піклувальниками), прийомними батьками, батьками - вихователями </w:t>
      </w:r>
      <w:r>
        <w:rPr>
          <w:sz w:val="28"/>
          <w:szCs w:val="28"/>
          <w:lang w:val="uk-UA"/>
        </w:rPr>
        <w:t xml:space="preserve"> щодо</w:t>
      </w:r>
      <w:r w:rsidR="006E1EB9" w:rsidRPr="00BB28A7">
        <w:rPr>
          <w:iCs/>
          <w:sz w:val="28"/>
          <w:szCs w:val="28"/>
          <w:lang w:val="uk-UA"/>
        </w:rPr>
        <w:t xml:space="preserve"> закріплення житла за дітьми-сиротами та дітьми, позбавленими батьківського піклування, постановки їх на соціальний квартирний облік відповідно до вимог чинного</w:t>
      </w:r>
      <w:r w:rsidR="006E1EB9" w:rsidRPr="00BB28A7">
        <w:rPr>
          <w:iCs/>
          <w:sz w:val="28"/>
          <w:lang w:val="uk-UA"/>
        </w:rPr>
        <w:t xml:space="preserve"> законодавства.</w:t>
      </w:r>
    </w:p>
    <w:p w:rsidR="006E1EB9" w:rsidRPr="00106E2E" w:rsidRDefault="006E1EB9" w:rsidP="006E1EB9">
      <w:pPr>
        <w:spacing w:line="276" w:lineRule="auto"/>
        <w:rPr>
          <w:b/>
          <w:sz w:val="28"/>
          <w:szCs w:val="28"/>
        </w:rPr>
      </w:pPr>
    </w:p>
    <w:p w:rsidR="00CE65C5" w:rsidRDefault="00CE65C5" w:rsidP="001C7DCF">
      <w:pPr>
        <w:spacing w:line="360" w:lineRule="auto"/>
        <w:jc w:val="both"/>
        <w:rPr>
          <w:lang w:val="uk-UA"/>
        </w:rPr>
      </w:pPr>
    </w:p>
    <w:p w:rsidR="00CE65C5" w:rsidRDefault="00CE65C5" w:rsidP="001C7DCF">
      <w:pPr>
        <w:spacing w:line="360" w:lineRule="auto"/>
        <w:jc w:val="both"/>
        <w:rPr>
          <w:lang w:val="uk-UA"/>
        </w:rPr>
      </w:pPr>
    </w:p>
    <w:p w:rsidR="00CE65C5" w:rsidRDefault="00CE65C5" w:rsidP="001C7DCF">
      <w:pPr>
        <w:spacing w:line="360" w:lineRule="auto"/>
        <w:jc w:val="both"/>
        <w:rPr>
          <w:lang w:val="uk-UA"/>
        </w:rPr>
      </w:pPr>
    </w:p>
    <w:p w:rsidR="00CE65C5" w:rsidRDefault="00CE65C5" w:rsidP="001C7DCF">
      <w:pPr>
        <w:spacing w:line="360" w:lineRule="auto"/>
        <w:jc w:val="both"/>
        <w:rPr>
          <w:lang w:val="uk-UA"/>
        </w:rPr>
      </w:pPr>
    </w:p>
    <w:p w:rsidR="00CE65C5" w:rsidRDefault="00CE65C5" w:rsidP="001C7DCF">
      <w:pPr>
        <w:spacing w:line="360" w:lineRule="auto"/>
        <w:jc w:val="both"/>
        <w:rPr>
          <w:lang w:val="uk-UA"/>
        </w:rPr>
      </w:pPr>
    </w:p>
    <w:p w:rsidR="00CE65C5" w:rsidRDefault="00CE65C5" w:rsidP="001C7DCF">
      <w:pPr>
        <w:spacing w:line="360" w:lineRule="auto"/>
        <w:jc w:val="both"/>
        <w:rPr>
          <w:lang w:val="uk-UA"/>
        </w:rPr>
      </w:pPr>
    </w:p>
    <w:p w:rsidR="00CE65C5" w:rsidRDefault="00CE65C5" w:rsidP="001C7DCF">
      <w:pPr>
        <w:spacing w:line="360" w:lineRule="auto"/>
        <w:jc w:val="both"/>
        <w:rPr>
          <w:lang w:val="uk-UA"/>
        </w:rPr>
      </w:pPr>
    </w:p>
    <w:p w:rsidR="00CE65C5" w:rsidRDefault="00CE65C5" w:rsidP="001C7DCF">
      <w:pPr>
        <w:spacing w:line="360" w:lineRule="auto"/>
        <w:jc w:val="both"/>
        <w:rPr>
          <w:lang w:val="uk-UA"/>
        </w:rPr>
      </w:pPr>
    </w:p>
    <w:p w:rsidR="00CE65C5" w:rsidRDefault="00CE65C5" w:rsidP="001C7DCF">
      <w:pPr>
        <w:spacing w:line="360" w:lineRule="auto"/>
        <w:jc w:val="both"/>
        <w:rPr>
          <w:lang w:val="uk-UA"/>
        </w:rPr>
      </w:pPr>
    </w:p>
    <w:p w:rsidR="00CE65C5" w:rsidRDefault="00CE65C5" w:rsidP="001C7DCF">
      <w:pPr>
        <w:spacing w:line="360" w:lineRule="auto"/>
        <w:jc w:val="both"/>
        <w:rPr>
          <w:lang w:val="uk-UA"/>
        </w:rPr>
      </w:pPr>
    </w:p>
    <w:p w:rsidR="00CE65C5" w:rsidRPr="00D41688" w:rsidRDefault="00CE65C5" w:rsidP="00D41688">
      <w:pPr>
        <w:spacing w:after="200" w:line="276" w:lineRule="auto"/>
        <w:jc w:val="both"/>
        <w:rPr>
          <w:sz w:val="24"/>
          <w:szCs w:val="24"/>
          <w:lang w:val="uk-UA"/>
        </w:rPr>
        <w:sectPr w:rsidR="00CE65C5" w:rsidRPr="00D41688" w:rsidSect="00CE65C5">
          <w:pgSz w:w="11906" w:h="16838"/>
          <w:pgMar w:top="1134" w:right="851" w:bottom="1134" w:left="1701" w:header="709" w:footer="709" w:gutter="0"/>
          <w:cols w:space="708"/>
          <w:docGrid w:linePitch="360"/>
        </w:sectPr>
      </w:pPr>
    </w:p>
    <w:p w:rsidR="00CE65C5" w:rsidRDefault="00CE65C5" w:rsidP="001C7DCF">
      <w:pPr>
        <w:spacing w:line="360" w:lineRule="auto"/>
        <w:jc w:val="both"/>
        <w:rPr>
          <w:lang w:val="uk-UA"/>
        </w:rPr>
      </w:pPr>
    </w:p>
    <w:sectPr w:rsidR="00CE65C5" w:rsidSect="00CE65C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B2B"/>
    <w:multiLevelType w:val="hybridMultilevel"/>
    <w:tmpl w:val="1EA60BA0"/>
    <w:lvl w:ilvl="0" w:tplc="42CE6024">
      <w:start w:val="1"/>
      <w:numFmt w:val="decimal"/>
      <w:lvlText w:val="%1."/>
      <w:lvlJc w:val="left"/>
      <w:pPr>
        <w:tabs>
          <w:tab w:val="num" w:pos="720"/>
        </w:tabs>
        <w:ind w:left="720" w:hanging="360"/>
      </w:pPr>
      <w:rPr>
        <w:rFonts w:hint="default"/>
      </w:rPr>
    </w:lvl>
    <w:lvl w:ilvl="1" w:tplc="B04020FA">
      <w:numFmt w:val="none"/>
      <w:lvlText w:val=""/>
      <w:lvlJc w:val="left"/>
      <w:pPr>
        <w:tabs>
          <w:tab w:val="num" w:pos="360"/>
        </w:tabs>
      </w:pPr>
    </w:lvl>
    <w:lvl w:ilvl="2" w:tplc="8182E782">
      <w:numFmt w:val="none"/>
      <w:lvlText w:val=""/>
      <w:lvlJc w:val="left"/>
      <w:pPr>
        <w:tabs>
          <w:tab w:val="num" w:pos="360"/>
        </w:tabs>
      </w:pPr>
    </w:lvl>
    <w:lvl w:ilvl="3" w:tplc="1D60630E">
      <w:numFmt w:val="none"/>
      <w:lvlText w:val=""/>
      <w:lvlJc w:val="left"/>
      <w:pPr>
        <w:tabs>
          <w:tab w:val="num" w:pos="360"/>
        </w:tabs>
      </w:pPr>
    </w:lvl>
    <w:lvl w:ilvl="4" w:tplc="78B40F42">
      <w:numFmt w:val="none"/>
      <w:lvlText w:val=""/>
      <w:lvlJc w:val="left"/>
      <w:pPr>
        <w:tabs>
          <w:tab w:val="num" w:pos="360"/>
        </w:tabs>
      </w:pPr>
    </w:lvl>
    <w:lvl w:ilvl="5" w:tplc="A6FC8406">
      <w:numFmt w:val="none"/>
      <w:lvlText w:val=""/>
      <w:lvlJc w:val="left"/>
      <w:pPr>
        <w:tabs>
          <w:tab w:val="num" w:pos="360"/>
        </w:tabs>
      </w:pPr>
    </w:lvl>
    <w:lvl w:ilvl="6" w:tplc="6E948034">
      <w:numFmt w:val="none"/>
      <w:lvlText w:val=""/>
      <w:lvlJc w:val="left"/>
      <w:pPr>
        <w:tabs>
          <w:tab w:val="num" w:pos="360"/>
        </w:tabs>
      </w:pPr>
    </w:lvl>
    <w:lvl w:ilvl="7" w:tplc="D64A7CE8">
      <w:numFmt w:val="none"/>
      <w:lvlText w:val=""/>
      <w:lvlJc w:val="left"/>
      <w:pPr>
        <w:tabs>
          <w:tab w:val="num" w:pos="360"/>
        </w:tabs>
      </w:pPr>
    </w:lvl>
    <w:lvl w:ilvl="8" w:tplc="2D6006DE">
      <w:numFmt w:val="none"/>
      <w:lvlText w:val=""/>
      <w:lvlJc w:val="left"/>
      <w:pPr>
        <w:tabs>
          <w:tab w:val="num" w:pos="360"/>
        </w:tabs>
      </w:pPr>
    </w:lvl>
  </w:abstractNum>
  <w:abstractNum w:abstractNumId="1">
    <w:nsid w:val="16AE4CE6"/>
    <w:multiLevelType w:val="hybridMultilevel"/>
    <w:tmpl w:val="C44C2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72DF3"/>
    <w:multiLevelType w:val="hybridMultilevel"/>
    <w:tmpl w:val="FAD2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935DC"/>
    <w:multiLevelType w:val="hybridMultilevel"/>
    <w:tmpl w:val="A0F0A286"/>
    <w:lvl w:ilvl="0" w:tplc="70DAFE0C">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607DB9"/>
    <w:multiLevelType w:val="hybridMultilevel"/>
    <w:tmpl w:val="A092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607F84"/>
    <w:multiLevelType w:val="hybridMultilevel"/>
    <w:tmpl w:val="598CA8E0"/>
    <w:lvl w:ilvl="0" w:tplc="3968963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F44510"/>
    <w:multiLevelType w:val="hybridMultilevel"/>
    <w:tmpl w:val="2BFAA422"/>
    <w:lvl w:ilvl="0" w:tplc="0E88D40A">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160415"/>
    <w:multiLevelType w:val="hybridMultilevel"/>
    <w:tmpl w:val="F04A0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6B1900"/>
    <w:multiLevelType w:val="hybridMultilevel"/>
    <w:tmpl w:val="73285D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86A3A97"/>
    <w:multiLevelType w:val="hybridMultilevel"/>
    <w:tmpl w:val="2E746208"/>
    <w:lvl w:ilvl="0" w:tplc="2A0EC412">
      <w:start w:val="1"/>
      <w:numFmt w:val="decimal"/>
      <w:lvlText w:val="%1."/>
      <w:lvlJc w:val="left"/>
      <w:pPr>
        <w:tabs>
          <w:tab w:val="num" w:pos="760"/>
        </w:tabs>
        <w:ind w:left="760" w:hanging="360"/>
      </w:pPr>
      <w:rPr>
        <w:rFonts w:hint="default"/>
      </w:rPr>
    </w:lvl>
    <w:lvl w:ilvl="1" w:tplc="6506297E">
      <w:numFmt w:val="none"/>
      <w:lvlText w:val=""/>
      <w:lvlJc w:val="left"/>
      <w:pPr>
        <w:tabs>
          <w:tab w:val="num" w:pos="52"/>
        </w:tabs>
      </w:pPr>
    </w:lvl>
    <w:lvl w:ilvl="2" w:tplc="4522812E">
      <w:numFmt w:val="none"/>
      <w:lvlText w:val=""/>
      <w:lvlJc w:val="left"/>
      <w:pPr>
        <w:tabs>
          <w:tab w:val="num" w:pos="52"/>
        </w:tabs>
      </w:pPr>
    </w:lvl>
    <w:lvl w:ilvl="3" w:tplc="27A41E1E">
      <w:numFmt w:val="none"/>
      <w:lvlText w:val=""/>
      <w:lvlJc w:val="left"/>
      <w:pPr>
        <w:tabs>
          <w:tab w:val="num" w:pos="52"/>
        </w:tabs>
      </w:pPr>
    </w:lvl>
    <w:lvl w:ilvl="4" w:tplc="B8B6ABB2">
      <w:numFmt w:val="none"/>
      <w:lvlText w:val=""/>
      <w:lvlJc w:val="left"/>
      <w:pPr>
        <w:tabs>
          <w:tab w:val="num" w:pos="52"/>
        </w:tabs>
      </w:pPr>
    </w:lvl>
    <w:lvl w:ilvl="5" w:tplc="364C8B10">
      <w:numFmt w:val="none"/>
      <w:lvlText w:val=""/>
      <w:lvlJc w:val="left"/>
      <w:pPr>
        <w:tabs>
          <w:tab w:val="num" w:pos="52"/>
        </w:tabs>
      </w:pPr>
    </w:lvl>
    <w:lvl w:ilvl="6" w:tplc="5F98BD98">
      <w:numFmt w:val="none"/>
      <w:lvlText w:val=""/>
      <w:lvlJc w:val="left"/>
      <w:pPr>
        <w:tabs>
          <w:tab w:val="num" w:pos="52"/>
        </w:tabs>
      </w:pPr>
    </w:lvl>
    <w:lvl w:ilvl="7" w:tplc="1A22CC0E">
      <w:numFmt w:val="none"/>
      <w:lvlText w:val=""/>
      <w:lvlJc w:val="left"/>
      <w:pPr>
        <w:tabs>
          <w:tab w:val="num" w:pos="52"/>
        </w:tabs>
      </w:pPr>
    </w:lvl>
    <w:lvl w:ilvl="8" w:tplc="DA36C3C8">
      <w:numFmt w:val="none"/>
      <w:lvlText w:val=""/>
      <w:lvlJc w:val="left"/>
      <w:pPr>
        <w:tabs>
          <w:tab w:val="num" w:pos="52"/>
        </w:tabs>
      </w:pPr>
    </w:lvl>
  </w:abstractNum>
  <w:num w:numId="1">
    <w:abstractNumId w:val="1"/>
  </w:num>
  <w:num w:numId="2">
    <w:abstractNumId w:val="0"/>
  </w:num>
  <w:num w:numId="3">
    <w:abstractNumId w:val="5"/>
  </w:num>
  <w:num w:numId="4">
    <w:abstractNumId w:val="9"/>
  </w:num>
  <w:num w:numId="5">
    <w:abstractNumId w:val="7"/>
  </w:num>
  <w:num w:numId="6">
    <w:abstractNumId w:val="8"/>
  </w:num>
  <w:num w:numId="7">
    <w:abstractNumId w:val="3"/>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47B"/>
    <w:rsid w:val="00052080"/>
    <w:rsid w:val="00061A9E"/>
    <w:rsid w:val="00064691"/>
    <w:rsid w:val="00066390"/>
    <w:rsid w:val="000D4FC7"/>
    <w:rsid w:val="000E2A62"/>
    <w:rsid w:val="00115BA4"/>
    <w:rsid w:val="00151B78"/>
    <w:rsid w:val="00174157"/>
    <w:rsid w:val="001903CA"/>
    <w:rsid w:val="001C7DCF"/>
    <w:rsid w:val="001E1EC0"/>
    <w:rsid w:val="00224D07"/>
    <w:rsid w:val="00242806"/>
    <w:rsid w:val="00253730"/>
    <w:rsid w:val="00263E8F"/>
    <w:rsid w:val="00272189"/>
    <w:rsid w:val="00282463"/>
    <w:rsid w:val="00296538"/>
    <w:rsid w:val="002C219D"/>
    <w:rsid w:val="002C612C"/>
    <w:rsid w:val="002E3EBB"/>
    <w:rsid w:val="002F3F68"/>
    <w:rsid w:val="003128BB"/>
    <w:rsid w:val="00352811"/>
    <w:rsid w:val="00375E71"/>
    <w:rsid w:val="003B3039"/>
    <w:rsid w:val="003D4ADE"/>
    <w:rsid w:val="003E4C70"/>
    <w:rsid w:val="003F547B"/>
    <w:rsid w:val="0045339F"/>
    <w:rsid w:val="00457B26"/>
    <w:rsid w:val="004704E4"/>
    <w:rsid w:val="004A12BB"/>
    <w:rsid w:val="004A7FC1"/>
    <w:rsid w:val="004C79C4"/>
    <w:rsid w:val="004C7D73"/>
    <w:rsid w:val="004D089E"/>
    <w:rsid w:val="004E7CBF"/>
    <w:rsid w:val="00524074"/>
    <w:rsid w:val="00574085"/>
    <w:rsid w:val="00575A11"/>
    <w:rsid w:val="00580A3F"/>
    <w:rsid w:val="0058672E"/>
    <w:rsid w:val="005E1078"/>
    <w:rsid w:val="005F46E7"/>
    <w:rsid w:val="005F7F43"/>
    <w:rsid w:val="00612C28"/>
    <w:rsid w:val="00647D7D"/>
    <w:rsid w:val="0065127E"/>
    <w:rsid w:val="0068538C"/>
    <w:rsid w:val="00692829"/>
    <w:rsid w:val="006A1533"/>
    <w:rsid w:val="006A511F"/>
    <w:rsid w:val="006E1EB9"/>
    <w:rsid w:val="007013CD"/>
    <w:rsid w:val="00735805"/>
    <w:rsid w:val="007B037C"/>
    <w:rsid w:val="007C2457"/>
    <w:rsid w:val="007C744A"/>
    <w:rsid w:val="007D6CF9"/>
    <w:rsid w:val="007E7375"/>
    <w:rsid w:val="007F14F8"/>
    <w:rsid w:val="00812383"/>
    <w:rsid w:val="00817E0E"/>
    <w:rsid w:val="00826154"/>
    <w:rsid w:val="0083418E"/>
    <w:rsid w:val="00845643"/>
    <w:rsid w:val="0085299E"/>
    <w:rsid w:val="0086084D"/>
    <w:rsid w:val="008D6930"/>
    <w:rsid w:val="008F01DE"/>
    <w:rsid w:val="00931E03"/>
    <w:rsid w:val="00936AD2"/>
    <w:rsid w:val="009A5494"/>
    <w:rsid w:val="009B2F0E"/>
    <w:rsid w:val="009E481A"/>
    <w:rsid w:val="009F6435"/>
    <w:rsid w:val="00A11B35"/>
    <w:rsid w:val="00A131DB"/>
    <w:rsid w:val="00A2110C"/>
    <w:rsid w:val="00AA053C"/>
    <w:rsid w:val="00AC6B6C"/>
    <w:rsid w:val="00AF2889"/>
    <w:rsid w:val="00B12CF0"/>
    <w:rsid w:val="00B178F6"/>
    <w:rsid w:val="00B33DB7"/>
    <w:rsid w:val="00B41876"/>
    <w:rsid w:val="00B87430"/>
    <w:rsid w:val="00BB28A7"/>
    <w:rsid w:val="00BD38DD"/>
    <w:rsid w:val="00BD6C09"/>
    <w:rsid w:val="00BE0D41"/>
    <w:rsid w:val="00BE1DD6"/>
    <w:rsid w:val="00BF2A2A"/>
    <w:rsid w:val="00BF61E3"/>
    <w:rsid w:val="00C16CE8"/>
    <w:rsid w:val="00C41238"/>
    <w:rsid w:val="00CC2EAE"/>
    <w:rsid w:val="00CE65C5"/>
    <w:rsid w:val="00CF33F4"/>
    <w:rsid w:val="00CF7AF9"/>
    <w:rsid w:val="00D103EA"/>
    <w:rsid w:val="00D1467D"/>
    <w:rsid w:val="00D30E70"/>
    <w:rsid w:val="00D33CC4"/>
    <w:rsid w:val="00D34AAB"/>
    <w:rsid w:val="00D41688"/>
    <w:rsid w:val="00D549D8"/>
    <w:rsid w:val="00D6733C"/>
    <w:rsid w:val="00D7640E"/>
    <w:rsid w:val="00D81143"/>
    <w:rsid w:val="00D866E7"/>
    <w:rsid w:val="00D93E0E"/>
    <w:rsid w:val="00D951FB"/>
    <w:rsid w:val="00DD4246"/>
    <w:rsid w:val="00DE1B85"/>
    <w:rsid w:val="00DF0E55"/>
    <w:rsid w:val="00DF6174"/>
    <w:rsid w:val="00E222B4"/>
    <w:rsid w:val="00E56B6E"/>
    <w:rsid w:val="00E811FE"/>
    <w:rsid w:val="00E9586E"/>
    <w:rsid w:val="00EE0368"/>
    <w:rsid w:val="00EE4010"/>
    <w:rsid w:val="00EF3846"/>
    <w:rsid w:val="00EF52FF"/>
    <w:rsid w:val="00F85DB3"/>
    <w:rsid w:val="00FC484B"/>
    <w:rsid w:val="00FD0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7B"/>
    <w:pPr>
      <w:spacing w:line="240" w:lineRule="auto"/>
    </w:pPr>
    <w:rPr>
      <w:rFonts w:eastAsia="Times New Roman" w:cs="Times New Roman"/>
      <w:sz w:val="20"/>
      <w:szCs w:val="20"/>
      <w:lang w:eastAsia="ru-RU"/>
    </w:rPr>
  </w:style>
  <w:style w:type="paragraph" w:styleId="1">
    <w:name w:val="heading 1"/>
    <w:basedOn w:val="a"/>
    <w:next w:val="a"/>
    <w:link w:val="10"/>
    <w:qFormat/>
    <w:rsid w:val="007013CD"/>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B2F0E"/>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47B"/>
    <w:pPr>
      <w:jc w:val="center"/>
    </w:pPr>
    <w:rPr>
      <w:sz w:val="28"/>
    </w:rPr>
  </w:style>
  <w:style w:type="character" w:customStyle="1" w:styleId="a4">
    <w:name w:val="Основной текст Знак"/>
    <w:basedOn w:val="a0"/>
    <w:link w:val="a3"/>
    <w:rsid w:val="003F547B"/>
    <w:rPr>
      <w:rFonts w:eastAsia="Times New Roman" w:cs="Times New Roman"/>
      <w:szCs w:val="20"/>
      <w:lang w:eastAsia="ru-RU"/>
    </w:rPr>
  </w:style>
  <w:style w:type="character" w:styleId="a5">
    <w:name w:val="Hyperlink"/>
    <w:rsid w:val="003F547B"/>
    <w:rPr>
      <w:strike w:val="0"/>
      <w:dstrike w:val="0"/>
      <w:color w:val="0260D0"/>
      <w:u w:val="none"/>
      <w:effect w:val="none"/>
    </w:rPr>
  </w:style>
  <w:style w:type="paragraph" w:customStyle="1" w:styleId="a6">
    <w:name w:val="Заголовок таблицы"/>
    <w:basedOn w:val="a"/>
    <w:rsid w:val="00E56B6E"/>
    <w:pPr>
      <w:widowControl w:val="0"/>
      <w:suppressLineNumbers/>
      <w:suppressAutoHyphens/>
      <w:jc w:val="center"/>
    </w:pPr>
    <w:rPr>
      <w:rFonts w:eastAsia="Lucida Sans Unicode"/>
      <w:b/>
      <w:bCs/>
      <w:sz w:val="24"/>
      <w:szCs w:val="24"/>
    </w:rPr>
  </w:style>
  <w:style w:type="table" w:styleId="a7">
    <w:name w:val="Table Grid"/>
    <w:basedOn w:val="a1"/>
    <w:rsid w:val="007C2457"/>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4"/>
    <w:locked/>
    <w:rsid w:val="00352811"/>
    <w:rPr>
      <w:sz w:val="22"/>
      <w:shd w:val="clear" w:color="auto" w:fill="FFFFFF"/>
    </w:rPr>
  </w:style>
  <w:style w:type="paragraph" w:customStyle="1" w:styleId="4">
    <w:name w:val="Основной текст4"/>
    <w:basedOn w:val="a"/>
    <w:link w:val="a8"/>
    <w:rsid w:val="00352811"/>
    <w:pPr>
      <w:widowControl w:val="0"/>
      <w:shd w:val="clear" w:color="auto" w:fill="FFFFFF"/>
      <w:spacing w:line="250" w:lineRule="exact"/>
      <w:ind w:hanging="400"/>
    </w:pPr>
    <w:rPr>
      <w:rFonts w:eastAsiaTheme="minorHAnsi" w:cstheme="minorBidi"/>
      <w:sz w:val="22"/>
      <w:szCs w:val="22"/>
      <w:lang w:eastAsia="en-US"/>
    </w:rPr>
  </w:style>
  <w:style w:type="paragraph" w:styleId="a9">
    <w:name w:val="Balloon Text"/>
    <w:basedOn w:val="a"/>
    <w:link w:val="aa"/>
    <w:uiPriority w:val="99"/>
    <w:semiHidden/>
    <w:unhideWhenUsed/>
    <w:rsid w:val="00B178F6"/>
    <w:rPr>
      <w:rFonts w:ascii="Tahoma" w:hAnsi="Tahoma" w:cs="Tahoma"/>
      <w:sz w:val="16"/>
      <w:szCs w:val="16"/>
    </w:rPr>
  </w:style>
  <w:style w:type="character" w:customStyle="1" w:styleId="aa">
    <w:name w:val="Текст выноски Знак"/>
    <w:basedOn w:val="a0"/>
    <w:link w:val="a9"/>
    <w:uiPriority w:val="99"/>
    <w:semiHidden/>
    <w:rsid w:val="00B178F6"/>
    <w:rPr>
      <w:rFonts w:ascii="Tahoma" w:eastAsia="Times New Roman" w:hAnsi="Tahoma" w:cs="Tahoma"/>
      <w:sz w:val="16"/>
      <w:szCs w:val="16"/>
      <w:lang w:eastAsia="ru-RU"/>
    </w:rPr>
  </w:style>
  <w:style w:type="character" w:customStyle="1" w:styleId="10">
    <w:name w:val="Заголовок 1 Знак"/>
    <w:basedOn w:val="a0"/>
    <w:link w:val="1"/>
    <w:rsid w:val="007013CD"/>
    <w:rPr>
      <w:rFonts w:ascii="Arial" w:eastAsia="Times New Roman" w:hAnsi="Arial" w:cs="Arial"/>
      <w:b/>
      <w:bCs/>
      <w:kern w:val="32"/>
      <w:sz w:val="32"/>
      <w:szCs w:val="32"/>
      <w:lang w:val="uk-UA" w:eastAsia="ru-RU"/>
    </w:rPr>
  </w:style>
  <w:style w:type="paragraph" w:customStyle="1" w:styleId="Default">
    <w:name w:val="Default"/>
    <w:uiPriority w:val="99"/>
    <w:rsid w:val="005F7F43"/>
    <w:pPr>
      <w:autoSpaceDE w:val="0"/>
      <w:autoSpaceDN w:val="0"/>
      <w:adjustRightInd w:val="0"/>
      <w:spacing w:line="240" w:lineRule="auto"/>
    </w:pPr>
    <w:rPr>
      <w:rFonts w:ascii="Symbol" w:hAnsi="Symbol" w:cs="Symbol"/>
      <w:color w:val="000000"/>
      <w:sz w:val="24"/>
      <w:szCs w:val="24"/>
    </w:rPr>
  </w:style>
  <w:style w:type="paragraph" w:styleId="ab">
    <w:name w:val="Body Text Indent"/>
    <w:basedOn w:val="a"/>
    <w:link w:val="ac"/>
    <w:rsid w:val="001C7DCF"/>
    <w:pPr>
      <w:spacing w:after="120"/>
      <w:ind w:left="283"/>
    </w:pPr>
    <w:rPr>
      <w:sz w:val="24"/>
      <w:lang w:val="uk-UA"/>
    </w:rPr>
  </w:style>
  <w:style w:type="character" w:customStyle="1" w:styleId="ac">
    <w:name w:val="Основной текст с отступом Знак"/>
    <w:basedOn w:val="a0"/>
    <w:link w:val="ab"/>
    <w:rsid w:val="001C7DCF"/>
    <w:rPr>
      <w:rFonts w:eastAsia="Times New Roman" w:cs="Times New Roman"/>
      <w:sz w:val="24"/>
      <w:szCs w:val="20"/>
      <w:lang w:val="uk-UA" w:eastAsia="ru-RU"/>
    </w:rPr>
  </w:style>
  <w:style w:type="character" w:customStyle="1" w:styleId="FontStyle14">
    <w:name w:val="Font Style14"/>
    <w:basedOn w:val="a0"/>
    <w:rsid w:val="001C7DCF"/>
    <w:rPr>
      <w:rFonts w:ascii="Times New Roman" w:hAnsi="Times New Roman" w:cs="Times New Roman"/>
      <w:sz w:val="22"/>
      <w:szCs w:val="22"/>
    </w:rPr>
  </w:style>
  <w:style w:type="character" w:customStyle="1" w:styleId="ad">
    <w:name w:val="Подпись к картинке"/>
    <w:rsid w:val="004A7FC1"/>
    <w:rPr>
      <w:rFonts w:ascii="Times New Roman" w:hAnsi="Times New Roman" w:cs="Times New Roman"/>
      <w:sz w:val="16"/>
      <w:szCs w:val="16"/>
      <w:u w:val="single"/>
    </w:rPr>
  </w:style>
  <w:style w:type="character" w:customStyle="1" w:styleId="21">
    <w:name w:val="Основной текст (2)_"/>
    <w:link w:val="210"/>
    <w:rsid w:val="004A7FC1"/>
    <w:rPr>
      <w:spacing w:val="20"/>
      <w:sz w:val="13"/>
      <w:szCs w:val="13"/>
      <w:shd w:val="clear" w:color="auto" w:fill="FFFFFF"/>
    </w:rPr>
  </w:style>
  <w:style w:type="character" w:customStyle="1" w:styleId="22">
    <w:name w:val="Основной текст (2)"/>
    <w:rsid w:val="004A7FC1"/>
    <w:rPr>
      <w:spacing w:val="20"/>
      <w:sz w:val="13"/>
      <w:szCs w:val="13"/>
      <w:u w:val="single"/>
      <w:lang w:bidi="ar-SA"/>
    </w:rPr>
  </w:style>
  <w:style w:type="paragraph" w:customStyle="1" w:styleId="210">
    <w:name w:val="Основной текст (2)1"/>
    <w:basedOn w:val="a"/>
    <w:link w:val="21"/>
    <w:rsid w:val="004A7FC1"/>
    <w:pPr>
      <w:widowControl w:val="0"/>
      <w:shd w:val="clear" w:color="auto" w:fill="FFFFFF"/>
      <w:spacing w:line="192" w:lineRule="exact"/>
    </w:pPr>
    <w:rPr>
      <w:rFonts w:eastAsiaTheme="minorHAnsi" w:cstheme="minorBidi"/>
      <w:spacing w:val="20"/>
      <w:sz w:val="13"/>
      <w:szCs w:val="13"/>
      <w:lang w:eastAsia="en-US"/>
    </w:rPr>
  </w:style>
  <w:style w:type="paragraph" w:styleId="23">
    <w:name w:val="Body Text Indent 2"/>
    <w:basedOn w:val="a"/>
    <w:link w:val="24"/>
    <w:uiPriority w:val="99"/>
    <w:semiHidden/>
    <w:unhideWhenUsed/>
    <w:rsid w:val="009E481A"/>
    <w:pPr>
      <w:spacing w:after="120" w:line="480" w:lineRule="auto"/>
      <w:ind w:left="283"/>
    </w:pPr>
  </w:style>
  <w:style w:type="character" w:customStyle="1" w:styleId="24">
    <w:name w:val="Основной текст с отступом 2 Знак"/>
    <w:basedOn w:val="a0"/>
    <w:link w:val="23"/>
    <w:uiPriority w:val="99"/>
    <w:semiHidden/>
    <w:rsid w:val="009E481A"/>
    <w:rPr>
      <w:rFonts w:eastAsia="Times New Roman" w:cs="Times New Roman"/>
      <w:sz w:val="20"/>
      <w:szCs w:val="20"/>
      <w:lang w:eastAsia="ru-RU"/>
    </w:rPr>
  </w:style>
  <w:style w:type="paragraph" w:styleId="3">
    <w:name w:val="Body Text Indent 3"/>
    <w:basedOn w:val="a"/>
    <w:link w:val="30"/>
    <w:uiPriority w:val="99"/>
    <w:semiHidden/>
    <w:unhideWhenUsed/>
    <w:rsid w:val="009E481A"/>
    <w:pPr>
      <w:spacing w:after="120"/>
      <w:ind w:left="283"/>
    </w:pPr>
    <w:rPr>
      <w:sz w:val="16"/>
      <w:szCs w:val="16"/>
    </w:rPr>
  </w:style>
  <w:style w:type="character" w:customStyle="1" w:styleId="30">
    <w:name w:val="Основной текст с отступом 3 Знак"/>
    <w:basedOn w:val="a0"/>
    <w:link w:val="3"/>
    <w:uiPriority w:val="99"/>
    <w:semiHidden/>
    <w:rsid w:val="009E481A"/>
    <w:rPr>
      <w:rFonts w:eastAsia="Times New Roman" w:cs="Times New Roman"/>
      <w:sz w:val="16"/>
      <w:szCs w:val="16"/>
      <w:lang w:eastAsia="ru-RU"/>
    </w:rPr>
  </w:style>
  <w:style w:type="paragraph" w:styleId="ae">
    <w:name w:val="List Paragraph"/>
    <w:basedOn w:val="a"/>
    <w:uiPriority w:val="34"/>
    <w:qFormat/>
    <w:rsid w:val="00052080"/>
    <w:pPr>
      <w:ind w:left="720"/>
      <w:contextualSpacing/>
    </w:pPr>
  </w:style>
  <w:style w:type="character" w:customStyle="1" w:styleId="apple-converted-space">
    <w:name w:val="apple-converted-space"/>
    <w:basedOn w:val="a0"/>
    <w:rsid w:val="00CE65C5"/>
  </w:style>
  <w:style w:type="character" w:customStyle="1" w:styleId="20">
    <w:name w:val="Заголовок 2 Знак"/>
    <w:basedOn w:val="a0"/>
    <w:link w:val="2"/>
    <w:rsid w:val="009B2F0E"/>
    <w:rPr>
      <w:rFonts w:ascii="Cambria" w:eastAsia="Times New Roman" w:hAnsi="Cambria" w:cs="Times New Roman"/>
      <w:b/>
      <w:bCs/>
      <w:i/>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7B"/>
    <w:pPr>
      <w:spacing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47B"/>
    <w:pPr>
      <w:jc w:val="center"/>
    </w:pPr>
    <w:rPr>
      <w:sz w:val="28"/>
    </w:rPr>
  </w:style>
  <w:style w:type="character" w:customStyle="1" w:styleId="a4">
    <w:name w:val="Основной текст Знак"/>
    <w:basedOn w:val="a0"/>
    <w:link w:val="a3"/>
    <w:rsid w:val="003F547B"/>
    <w:rPr>
      <w:rFonts w:eastAsia="Times New Roman" w:cs="Times New Roman"/>
      <w:szCs w:val="20"/>
      <w:lang w:eastAsia="ru-RU"/>
    </w:rPr>
  </w:style>
  <w:style w:type="character" w:styleId="a5">
    <w:name w:val="Hyperlink"/>
    <w:rsid w:val="003F547B"/>
    <w:rPr>
      <w:strike w:val="0"/>
      <w:dstrike w:val="0"/>
      <w:color w:val="0260D0"/>
      <w:u w:val="none"/>
      <w:effect w:val="none"/>
    </w:rPr>
  </w:style>
</w:styles>
</file>

<file path=word/webSettings.xml><?xml version="1.0" encoding="utf-8"?>
<w:webSettings xmlns:r="http://schemas.openxmlformats.org/officeDocument/2006/relationships" xmlns:w="http://schemas.openxmlformats.org/wordprocessingml/2006/main">
  <w:divs>
    <w:div w:id="743119">
      <w:bodyDiv w:val="1"/>
      <w:marLeft w:val="0"/>
      <w:marRight w:val="0"/>
      <w:marTop w:val="0"/>
      <w:marBottom w:val="0"/>
      <w:divBdr>
        <w:top w:val="none" w:sz="0" w:space="0" w:color="auto"/>
        <w:left w:val="none" w:sz="0" w:space="0" w:color="auto"/>
        <w:bottom w:val="none" w:sz="0" w:space="0" w:color="auto"/>
        <w:right w:val="none" w:sz="0" w:space="0" w:color="auto"/>
      </w:divBdr>
    </w:div>
    <w:div w:id="557669487">
      <w:bodyDiv w:val="1"/>
      <w:marLeft w:val="0"/>
      <w:marRight w:val="0"/>
      <w:marTop w:val="0"/>
      <w:marBottom w:val="0"/>
      <w:divBdr>
        <w:top w:val="none" w:sz="0" w:space="0" w:color="auto"/>
        <w:left w:val="none" w:sz="0" w:space="0" w:color="auto"/>
        <w:bottom w:val="none" w:sz="0" w:space="0" w:color="auto"/>
        <w:right w:val="none" w:sz="0" w:space="0" w:color="auto"/>
      </w:divBdr>
    </w:div>
    <w:div w:id="20531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2015</a:t>
            </a:r>
            <a:r>
              <a:rPr lang="ru-RU" baseline="0"/>
              <a:t> </a:t>
            </a:r>
            <a:r>
              <a:rPr lang="ru-RU"/>
              <a:t>рік</a:t>
            </a:r>
          </a:p>
        </c:rich>
      </c:tx>
      <c:layout>
        <c:manualLayout>
          <c:xMode val="edge"/>
          <c:yMode val="edge"/>
          <c:x val="0.41255212890055432"/>
          <c:y val="3.9682539682539791E-2"/>
        </c:manualLayout>
      </c:layout>
    </c:title>
    <c:view3D>
      <c:rotX val="30"/>
      <c:perspective val="30"/>
    </c:view3D>
    <c:plotArea>
      <c:layout/>
      <c:pie3DChart>
        <c:varyColors val="1"/>
        <c:ser>
          <c:idx val="0"/>
          <c:order val="0"/>
          <c:tx>
            <c:strRef>
              <c:f>Лист1!$B$1</c:f>
              <c:strCache>
                <c:ptCount val="1"/>
                <c:pt idx="0">
                  <c:v>2015 рік</c:v>
                </c:pt>
              </c:strCache>
            </c:strRef>
          </c:tx>
          <c:dLbls>
            <c:showVal val="1"/>
            <c:showLeaderLines val="1"/>
          </c:dLbls>
          <c:cat>
            <c:strRef>
              <c:f>Лист1!$A$2:$A$7</c:f>
              <c:strCache>
                <c:ptCount val="5"/>
                <c:pt idx="0">
                  <c:v>кількість дітей-сиріт та дітей позбавлених батьківського піклування</c:v>
                </c:pt>
                <c:pt idx="1">
                  <c:v>кількість дітей під опікою</c:v>
                </c:pt>
                <c:pt idx="2">
                  <c:v>кількість дітей в прийомних сім'ях</c:v>
                </c:pt>
                <c:pt idx="3">
                  <c:v>кількість дітей в ДБСТ</c:v>
                </c:pt>
                <c:pt idx="4">
                  <c:v>кількість дітей в дитячому будинку</c:v>
                </c:pt>
              </c:strCache>
            </c:strRef>
          </c:cat>
          <c:val>
            <c:numRef>
              <c:f>Лист1!$B$2:$B$7</c:f>
              <c:numCache>
                <c:formatCode>General</c:formatCode>
                <c:ptCount val="6"/>
                <c:pt idx="0">
                  <c:v>122</c:v>
                </c:pt>
                <c:pt idx="1">
                  <c:v>90</c:v>
                </c:pt>
                <c:pt idx="2">
                  <c:v>11</c:v>
                </c:pt>
                <c:pt idx="3">
                  <c:v>20</c:v>
                </c:pt>
                <c:pt idx="4">
                  <c:v>1</c:v>
                </c:pt>
              </c:numCache>
            </c:numRef>
          </c:val>
        </c:ser>
        <c:dLbls/>
      </c:pie3D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2016</a:t>
            </a:r>
            <a:r>
              <a:rPr lang="ru-RU" baseline="0"/>
              <a:t> </a:t>
            </a:r>
            <a:r>
              <a:rPr lang="ru-RU"/>
              <a:t>рік</a:t>
            </a:r>
          </a:p>
        </c:rich>
      </c:tx>
      <c:layout>
        <c:manualLayout>
          <c:xMode val="edge"/>
          <c:yMode val="edge"/>
          <c:x val="0.41255212890055432"/>
          <c:y val="3.968253968253968E-2"/>
        </c:manualLayout>
      </c:layout>
    </c:title>
    <c:view3D>
      <c:rotX val="30"/>
      <c:perspective val="30"/>
    </c:view3D>
    <c:plotArea>
      <c:layout/>
      <c:pie3DChart>
        <c:varyColors val="1"/>
        <c:ser>
          <c:idx val="0"/>
          <c:order val="0"/>
          <c:tx>
            <c:strRef>
              <c:f>Лист1!$B$1</c:f>
              <c:strCache>
                <c:ptCount val="1"/>
                <c:pt idx="0">
                  <c:v>2015 рік</c:v>
                </c:pt>
              </c:strCache>
            </c:strRef>
          </c:tx>
          <c:dLbls>
            <c:showVal val="1"/>
            <c:showLeaderLines val="1"/>
          </c:dLbls>
          <c:cat>
            <c:strRef>
              <c:f>Лист1!$A$2:$A$7</c:f>
              <c:strCache>
                <c:ptCount val="5"/>
                <c:pt idx="0">
                  <c:v>кількість дітей-сиріт та дітей позбавлених батьківського піклування</c:v>
                </c:pt>
                <c:pt idx="1">
                  <c:v>кількість дітей під опікою</c:v>
                </c:pt>
                <c:pt idx="2">
                  <c:v>кількість дітей в прийомних сім'ях</c:v>
                </c:pt>
                <c:pt idx="3">
                  <c:v>кількість дітей в ДБСТ</c:v>
                </c:pt>
                <c:pt idx="4">
                  <c:v>кількість дітей в дитячому будинку</c:v>
                </c:pt>
              </c:strCache>
            </c:strRef>
          </c:cat>
          <c:val>
            <c:numRef>
              <c:f>Лист1!$B$2:$B$7</c:f>
              <c:numCache>
                <c:formatCode>General</c:formatCode>
                <c:ptCount val="6"/>
                <c:pt idx="0">
                  <c:v>111</c:v>
                </c:pt>
                <c:pt idx="1">
                  <c:v>79</c:v>
                </c:pt>
                <c:pt idx="2">
                  <c:v>13</c:v>
                </c:pt>
                <c:pt idx="3">
                  <c:v>18</c:v>
                </c:pt>
                <c:pt idx="4">
                  <c:v>1</c:v>
                </c:pt>
              </c:numCache>
            </c:numRef>
          </c:val>
        </c:ser>
        <c:dLbls/>
      </c:pie3D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2017</a:t>
            </a:r>
            <a:r>
              <a:rPr lang="ru-RU" baseline="0"/>
              <a:t> </a:t>
            </a:r>
            <a:r>
              <a:rPr lang="ru-RU"/>
              <a:t>рік</a:t>
            </a:r>
          </a:p>
        </c:rich>
      </c:tx>
      <c:layout>
        <c:manualLayout>
          <c:xMode val="edge"/>
          <c:yMode val="edge"/>
          <c:x val="0.41255212890055432"/>
          <c:y val="3.968253968253968E-2"/>
        </c:manualLayout>
      </c:layout>
    </c:title>
    <c:view3D>
      <c:rotX val="30"/>
      <c:perspective val="30"/>
    </c:view3D>
    <c:plotArea>
      <c:layout/>
      <c:pie3DChart>
        <c:varyColors val="1"/>
        <c:ser>
          <c:idx val="0"/>
          <c:order val="0"/>
          <c:tx>
            <c:strRef>
              <c:f>Лист1!$B$1</c:f>
              <c:strCache>
                <c:ptCount val="1"/>
                <c:pt idx="0">
                  <c:v>2015 рік</c:v>
                </c:pt>
              </c:strCache>
            </c:strRef>
          </c:tx>
          <c:dLbls>
            <c:showVal val="1"/>
            <c:showLeaderLines val="1"/>
          </c:dLbls>
          <c:cat>
            <c:strRef>
              <c:f>Лист1!$A$2:$A$7</c:f>
              <c:strCache>
                <c:ptCount val="5"/>
                <c:pt idx="0">
                  <c:v>кількість дітей-сиріт та дітей позбавлених батьківського піклування</c:v>
                </c:pt>
                <c:pt idx="1">
                  <c:v>кількість дітей під опікою</c:v>
                </c:pt>
                <c:pt idx="2">
                  <c:v>кількість дітей в прийомних сім'ях</c:v>
                </c:pt>
                <c:pt idx="3">
                  <c:v>кількість дітей в ДБСТ</c:v>
                </c:pt>
                <c:pt idx="4">
                  <c:v>кількість дітей в центрі соціально - психологічної реабілітації дітей</c:v>
                </c:pt>
              </c:strCache>
            </c:strRef>
          </c:cat>
          <c:val>
            <c:numRef>
              <c:f>Лист1!$B$2:$B$7</c:f>
              <c:numCache>
                <c:formatCode>General</c:formatCode>
                <c:ptCount val="6"/>
                <c:pt idx="0">
                  <c:v>112</c:v>
                </c:pt>
                <c:pt idx="1">
                  <c:v>83</c:v>
                </c:pt>
                <c:pt idx="2">
                  <c:v>8</c:v>
                </c:pt>
                <c:pt idx="3">
                  <c:v>20</c:v>
                </c:pt>
                <c:pt idx="4">
                  <c:v>1</c:v>
                </c:pt>
              </c:numCache>
            </c:numRef>
          </c:val>
        </c:ser>
        <c:dLbls/>
      </c:pie3DChart>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Діти, які опинилися у складних життєвих обставинах</c:v>
                </c:pt>
              </c:strCache>
            </c:strRef>
          </c:tx>
          <c:dLbls>
            <c:showVal val="1"/>
          </c:dLbls>
          <c:cat>
            <c:strRef>
              <c:f>Лист1!$A$2:$A$5</c:f>
              <c:strCache>
                <c:ptCount val="3"/>
                <c:pt idx="0">
                  <c:v>2015 рік</c:v>
                </c:pt>
                <c:pt idx="1">
                  <c:v>2016 рік</c:v>
                </c:pt>
                <c:pt idx="2">
                  <c:v>2017 рік</c:v>
                </c:pt>
              </c:strCache>
            </c:strRef>
          </c:cat>
          <c:val>
            <c:numRef>
              <c:f>Лист1!$B$2:$B$5</c:f>
              <c:numCache>
                <c:formatCode>General</c:formatCode>
                <c:ptCount val="4"/>
                <c:pt idx="0">
                  <c:v>11</c:v>
                </c:pt>
                <c:pt idx="1">
                  <c:v>9</c:v>
                </c:pt>
                <c:pt idx="2">
                  <c:v>7</c:v>
                </c:pt>
              </c:numCache>
            </c:numRef>
          </c:val>
        </c:ser>
        <c:ser>
          <c:idx val="1"/>
          <c:order val="1"/>
          <c:tx>
            <c:strRef>
              <c:f>Лист1!$C$1</c:f>
              <c:strCache>
                <c:ptCount val="1"/>
                <c:pt idx="0">
                  <c:v>Діти, які сточть на обліку ув Ізюмському ВП</c:v>
                </c:pt>
              </c:strCache>
            </c:strRef>
          </c:tx>
          <c:dLbls>
            <c:showVal val="1"/>
          </c:dLbls>
          <c:cat>
            <c:strRef>
              <c:f>Лист1!$A$2:$A$5</c:f>
              <c:strCache>
                <c:ptCount val="3"/>
                <c:pt idx="0">
                  <c:v>2015 рік</c:v>
                </c:pt>
                <c:pt idx="1">
                  <c:v>2016 рік</c:v>
                </c:pt>
                <c:pt idx="2">
                  <c:v>2017 рік</c:v>
                </c:pt>
              </c:strCache>
            </c:strRef>
          </c:cat>
          <c:val>
            <c:numRef>
              <c:f>Лист1!$C$2:$C$5</c:f>
              <c:numCache>
                <c:formatCode>General</c:formatCode>
                <c:ptCount val="4"/>
                <c:pt idx="0">
                  <c:v>3</c:v>
                </c:pt>
                <c:pt idx="1">
                  <c:v>6</c:v>
                </c:pt>
                <c:pt idx="2">
                  <c:v>2</c:v>
                </c:pt>
              </c:numCache>
            </c:numRef>
          </c:val>
        </c:ser>
        <c:ser>
          <c:idx val="2"/>
          <c:order val="2"/>
          <c:tx>
            <c:strRef>
              <c:f>Лист1!$D$1</c:f>
              <c:strCache>
                <c:ptCount val="1"/>
                <c:pt idx="0">
                  <c:v>Діти, які стоять на внутрішкільному обліку</c:v>
                </c:pt>
              </c:strCache>
            </c:strRef>
          </c:tx>
          <c:dLbls>
            <c:showVal val="1"/>
          </c:dLbls>
          <c:cat>
            <c:strRef>
              <c:f>Лист1!$A$2:$A$5</c:f>
              <c:strCache>
                <c:ptCount val="3"/>
                <c:pt idx="0">
                  <c:v>2015 рік</c:v>
                </c:pt>
                <c:pt idx="1">
                  <c:v>2016 рік</c:v>
                </c:pt>
                <c:pt idx="2">
                  <c:v>2017 рік</c:v>
                </c:pt>
              </c:strCache>
            </c:strRef>
          </c:cat>
          <c:val>
            <c:numRef>
              <c:f>Лист1!$D$2:$D$5</c:f>
              <c:numCache>
                <c:formatCode>General</c:formatCode>
                <c:ptCount val="4"/>
                <c:pt idx="0">
                  <c:v>5</c:v>
                </c:pt>
                <c:pt idx="1">
                  <c:v>11</c:v>
                </c:pt>
                <c:pt idx="2">
                  <c:v>9</c:v>
                </c:pt>
              </c:numCache>
            </c:numRef>
          </c:val>
        </c:ser>
        <c:dLbls/>
        <c:axId val="82928384"/>
        <c:axId val="82929920"/>
      </c:barChart>
      <c:catAx>
        <c:axId val="82928384"/>
        <c:scaling>
          <c:orientation val="minMax"/>
        </c:scaling>
        <c:axPos val="b"/>
        <c:tickLblPos val="nextTo"/>
        <c:crossAx val="82929920"/>
        <c:crosses val="autoZero"/>
        <c:auto val="1"/>
        <c:lblAlgn val="ctr"/>
        <c:lblOffset val="100"/>
      </c:catAx>
      <c:valAx>
        <c:axId val="82929920"/>
        <c:scaling>
          <c:orientation val="minMax"/>
        </c:scaling>
        <c:axPos val="l"/>
        <c:majorGridlines/>
        <c:numFmt formatCode="General" sourceLinked="1"/>
        <c:tickLblPos val="nextTo"/>
        <c:crossAx val="8292838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5E9FE-67E8-4A6F-BE4A-151E5C06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15</Pages>
  <Words>3498</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36</cp:revision>
  <cp:lastPrinted>2017-04-04T07:04:00Z</cp:lastPrinted>
  <dcterms:created xsi:type="dcterms:W3CDTF">2017-03-15T06:16:00Z</dcterms:created>
  <dcterms:modified xsi:type="dcterms:W3CDTF">2017-06-27T07:58:00Z</dcterms:modified>
</cp:coreProperties>
</file>