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3D1E4CA" wp14:editId="2642D7F3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УКРАЇНА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УПРАВЛІННЯ ОСВІТИ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ІЗЮМСЬКОЇ МІСЬКОЇ РАДИ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ХАРКІВСЬКОЇ ОБЛАСТІ</w:t>
      </w: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</w:t>
      </w: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06.04.2018</w:t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№ 154</w:t>
      </w:r>
    </w:p>
    <w:p w:rsidR="009A7E8D" w:rsidRPr="00E709EC" w:rsidRDefault="009A7E8D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B22D1" w:rsidRPr="00E709EC" w:rsidRDefault="00BB22D1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B22D1" w:rsidRPr="00E709EC" w:rsidTr="00BB22D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2D1" w:rsidRPr="00E709EC" w:rsidRDefault="00BB22D1" w:rsidP="00BB22D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Про </w:t>
            </w:r>
            <w:r w:rsidR="00CA5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затвердження </w:t>
            </w:r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План</w:t>
            </w:r>
            <w:r w:rsid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заходів щодо поліпшення  стану пожежної та техногенної безпеки </w:t>
            </w:r>
            <w:r w:rsidRPr="00E709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   закладах    освіти   м.   Ізюм</w:t>
            </w:r>
          </w:p>
          <w:p w:rsidR="00BB22D1" w:rsidRPr="00E709EC" w:rsidRDefault="00BB22D1" w:rsidP="009A7E8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9A7E8D" w:rsidRPr="00E709EC" w:rsidRDefault="009A7E8D" w:rsidP="00E709E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 виконання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709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Рішення колегії Департаменту науки і освіти Харківської обласної державної адміністрації від 30 березня 2018 року «Про аналіз стану забезпечення пожежної безпеки на об’єктах з масовим перебуванням людей»</w:t>
      </w:r>
      <w:r w:rsidR="00E709EC" w:rsidRPr="00E709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з метою поліпшення стану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>пожежної та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техногенної безпеки в закладах освіти м.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>Ізюм</w:t>
      </w:r>
    </w:p>
    <w:p w:rsidR="009A7E8D" w:rsidRPr="00E709EC" w:rsidRDefault="009A7E8D" w:rsidP="00BB22D1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uk-UA" w:eastAsia="ru-RU"/>
        </w:rPr>
      </w:pPr>
    </w:p>
    <w:p w:rsidR="009A7E8D" w:rsidRPr="00E709EC" w:rsidRDefault="009A7E8D" w:rsidP="009A7E8D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A22133" w:rsidRPr="00E709EC" w:rsidRDefault="009A7E8D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План заходів 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поліпшення 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стану пожежної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техногенної безпеки, виявлених під час перевірок контролюючими органами</w:t>
      </w: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закладам  освіти Ізюмської міської ради Харківської області (Додаток 1).</w:t>
      </w:r>
    </w:p>
    <w:p w:rsidR="00BB22D1" w:rsidRPr="00E709EC" w:rsidRDefault="00BB22D1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Керівникам закладів освіти  взяти під особистий контроль та забезпечити виконання даних заходів.</w:t>
      </w:r>
    </w:p>
    <w:p w:rsidR="00BB22D1" w:rsidRPr="00E709EC" w:rsidRDefault="00BB22D1" w:rsidP="00E70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Pr="00E709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  <w:t>Контроль за виконанням даного наказу залишаю за собою.</w:t>
      </w:r>
    </w:p>
    <w:p w:rsidR="00BB22D1" w:rsidRPr="00E709EC" w:rsidRDefault="00BB22D1" w:rsidP="00BB22D1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 xml:space="preserve">Заступник начальника </w:t>
      </w:r>
    </w:p>
    <w:p w:rsidR="00BB22D1" w:rsidRPr="00E709EC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управління освіти</w:t>
      </w:r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</w:r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ab/>
        <w:t xml:space="preserve">О.В. </w:t>
      </w:r>
      <w:proofErr w:type="spellStart"/>
      <w:r w:rsidRPr="00E709EC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  <w:t>Безкоровайний</w:t>
      </w:r>
      <w:proofErr w:type="spellEnd"/>
    </w:p>
    <w:p w:rsidR="00BB22D1" w:rsidRPr="00E709EC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</w:p>
    <w:p w:rsidR="00BB22D1" w:rsidRPr="00DC30F5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proofErr w:type="spellStart"/>
      <w:r w:rsidRPr="00DC30F5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Олемський</w:t>
      </w:r>
      <w:proofErr w:type="spellEnd"/>
      <w:r w:rsidRPr="00DC30F5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 xml:space="preserve"> М.В.</w:t>
      </w:r>
    </w:p>
    <w:p w:rsidR="00BB22D1" w:rsidRPr="00DC30F5" w:rsidRDefault="00BB22D1" w:rsidP="00BB22D1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r w:rsidRPr="00DC30F5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Рєпіна Л.С.</w:t>
      </w:r>
    </w:p>
    <w:p w:rsidR="00E709EC" w:rsidRDefault="00E709EC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A5823" w:rsidRDefault="00CA5823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BB22D1" w:rsidRPr="00E709EC" w:rsidRDefault="00BB22D1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Додаток № 1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ЗАТВЕРДЖЕНО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 управління освіти Ізюмської міської ради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Харківської області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06.04.2018 № 154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</w:p>
    <w:p w:rsidR="00E709EC" w:rsidRPr="00E709EC" w:rsidRDefault="00BB22D1" w:rsidP="00BB22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</w:p>
    <w:p w:rsidR="00BB22D1" w:rsidRPr="00E709EC" w:rsidRDefault="00BB22D1" w:rsidP="00BB22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заходів щодо поліпшення 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стану </w:t>
      </w:r>
      <w:r w:rsidR="00E709EC">
        <w:rPr>
          <w:rFonts w:ascii="Times New Roman" w:hAnsi="Times New Roman" w:cs="Times New Roman"/>
          <w:b/>
          <w:sz w:val="26"/>
          <w:szCs w:val="26"/>
          <w:lang w:val="uk-UA"/>
        </w:rPr>
        <w:t>пожежної та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техногенної безпеки</w:t>
      </w: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закладах освіти м.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>Ізюм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83"/>
        <w:gridCol w:w="2221"/>
        <w:gridCol w:w="1985"/>
      </w:tblGrid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План заходів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Строк виконання за фактом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Відповідальні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капітальний ремонт системи протипожежного захисту (установки  автоматичної пожежної сигналізації)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01.09.2018,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Працюючий персонал забезпечити засобами індивідуального захисту(</w:t>
            </w:r>
            <w:proofErr w:type="spellStart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противогазами</w:t>
            </w:r>
            <w:proofErr w:type="spellEnd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01.09.2018,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технічне обслуговування та перевірку на працездатність існуючих вогнегасників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01.09.2018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Придбати вогнегасники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шляхах евакуації демонтувати спалимі панелі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технічне обслуговування та перевірку на працездатність шляхом пуску води пожежних кран-комплектів не рідше одного разу на шість місяців з реєстрацією результатів перевірки у спеціальному журналі обліку технічного обслуговування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Загоспи</w:t>
            </w:r>
            <w:proofErr w:type="spellEnd"/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Уточнити схеми евакуації людей з приміщень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Провести навчання персоналу з питання проведення евакуації , чітко визначити алгоритм дій персоналу під час виникнення пожежі і надзвичайної 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ситуації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Квітень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ind w:hanging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Посилити роботу направлену на виконання приписів державного нагляду (контролю) у сфері пожежної та техногенної безпеки з приведення закладів у належний протипожежний стан;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Забезпечити проведення протипожежних інструктажів із працівниками  щодо виконання вимог техногенної безпеки та порядку дій персоналу в разі виникнення аварійних ситуацій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Упродовж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Організувати чергування працівників під час проведення свят та інших масових заходів</w:t>
            </w:r>
          </w:p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Придбати та встановити лампи для обладнання евакуаційного освітлення на виходах в коридорах І та ІІ поверхів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01.09.2018,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Організувати проведення в закладах батьківських зборів, тематичних семінарів, Днів відкритих дверей та інших заходів з тематики запобігання травмування та загибелі дітей на пожежах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вогнегасну обробку дерев’яних елементів горищного приміщення.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01.09.2018,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</w:tbl>
    <w:p w:rsidR="009A7E8D" w:rsidRPr="00E709EC" w:rsidRDefault="009A7E8D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A7E8D" w:rsidRPr="00E7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453"/>
    <w:multiLevelType w:val="hybridMultilevel"/>
    <w:tmpl w:val="B956A0A6"/>
    <w:lvl w:ilvl="0" w:tplc="5B9C05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D"/>
    <w:rsid w:val="009A7E8D"/>
    <w:rsid w:val="00A22133"/>
    <w:rsid w:val="00BB22D1"/>
    <w:rsid w:val="00C5476D"/>
    <w:rsid w:val="00CA5823"/>
    <w:rsid w:val="00DC30F5"/>
    <w:rsid w:val="00E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8D60-D1B1-49A1-BF84-0FD72429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2018-04-18T12:23:00Z</cp:lastPrinted>
  <dcterms:created xsi:type="dcterms:W3CDTF">2018-04-18T11:46:00Z</dcterms:created>
  <dcterms:modified xsi:type="dcterms:W3CDTF">2018-04-18T12:59:00Z</dcterms:modified>
</cp:coreProperties>
</file>