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BB273B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  <w:r w:rsidR="00BB273B">
        <w:rPr>
          <w:b/>
          <w:sz w:val="28"/>
          <w:szCs w:val="28"/>
        </w:rPr>
        <w:t xml:space="preserve"> </w:t>
      </w:r>
    </w:p>
    <w:p w:rsidR="001C4BA2" w:rsidRPr="0060646A" w:rsidRDefault="001C4BA2" w:rsidP="00BB273B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BB273B">
      <w:pPr>
        <w:ind w:left="5664" w:right="-2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BB273B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</w:p>
    <w:p w:rsidR="00BB273B" w:rsidRDefault="00D05B42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управління</w:t>
      </w:r>
      <w:r w:rsidR="001E4074"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на І</w:t>
      </w:r>
      <w:r w:rsidR="00DC5926">
        <w:rPr>
          <w:b/>
          <w:sz w:val="28"/>
          <w:szCs w:val="28"/>
        </w:rPr>
        <w:t>І</w:t>
      </w:r>
      <w:r w:rsidR="00B36EC4" w:rsidRPr="0060646A">
        <w:rPr>
          <w:b/>
          <w:sz w:val="28"/>
          <w:szCs w:val="28"/>
        </w:rPr>
        <w:t>І</w:t>
      </w:r>
      <w:r w:rsidRPr="0060646A">
        <w:rPr>
          <w:b/>
          <w:sz w:val="28"/>
          <w:szCs w:val="28"/>
        </w:rPr>
        <w:t xml:space="preserve"> квартал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1E4074" w:rsidRPr="0060646A" w:rsidTr="00BB273B">
        <w:tc>
          <w:tcPr>
            <w:tcW w:w="851" w:type="dxa"/>
          </w:tcPr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1E4074" w:rsidRPr="0060646A" w:rsidRDefault="001E4074" w:rsidP="00BB273B">
            <w:pPr>
              <w:pStyle w:val="4"/>
              <w:ind w:hanging="108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1E4074" w:rsidRPr="0060646A" w:rsidRDefault="001E4074" w:rsidP="00BB273B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1E7E19" w:rsidRPr="0060646A" w:rsidTr="00BB273B">
        <w:tc>
          <w:tcPr>
            <w:tcW w:w="11023" w:type="dxa"/>
            <w:gridSpan w:val="5"/>
          </w:tcPr>
          <w:p w:rsidR="001E7E19" w:rsidRPr="0060646A" w:rsidRDefault="00DC5926" w:rsidP="00BB273B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Липень </w:t>
            </w:r>
            <w:r w:rsidR="001E7E19" w:rsidRPr="0060646A">
              <w:rPr>
                <w:szCs w:val="24"/>
              </w:rPr>
              <w:t>2017</w:t>
            </w:r>
          </w:p>
        </w:tc>
      </w:tr>
      <w:tr w:rsidR="00340BA9" w:rsidRPr="0060646A" w:rsidTr="00BB273B">
        <w:tc>
          <w:tcPr>
            <w:tcW w:w="851" w:type="dxa"/>
          </w:tcPr>
          <w:p w:rsidR="00CE1A09" w:rsidRPr="002B0A04" w:rsidRDefault="00CE1A09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A09" w:rsidRPr="0060646A" w:rsidRDefault="00CE1A09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CE1A09" w:rsidRPr="0060646A" w:rsidRDefault="00CE1A09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апаратних нарад начальника </w:t>
            </w:r>
            <w:r w:rsidR="00D05B42" w:rsidRPr="0060646A">
              <w:rPr>
                <w:sz w:val="24"/>
                <w:szCs w:val="24"/>
              </w:rPr>
              <w:t>управління</w:t>
            </w:r>
            <w:r w:rsidRPr="0060646A"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599" w:type="dxa"/>
          </w:tcPr>
          <w:p w:rsidR="00CE1A09" w:rsidRPr="0060646A" w:rsidRDefault="00F128B4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CE1A09" w:rsidRPr="0060646A" w:rsidRDefault="00CE1A09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F53D6E" w:rsidRPr="0060646A" w:rsidTr="00BB273B">
        <w:trPr>
          <w:trHeight w:val="349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дітьми ДНЗ. 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60646A" w:rsidRDefault="00F53D6E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05.07</w:t>
            </w:r>
            <w:r w:rsidR="00BB273B"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bCs/>
                <w:sz w:val="24"/>
                <w:szCs w:val="24"/>
              </w:rPr>
            </w:pPr>
            <w:r w:rsidRPr="00A51FDE">
              <w:rPr>
                <w:bCs/>
                <w:sz w:val="24"/>
                <w:szCs w:val="24"/>
              </w:rPr>
              <w:t>Травматизм під час навчально-виховного процесу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Сергієнко А.І.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ind w:firstLine="72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05.07</w:t>
            </w:r>
            <w:r w:rsidR="00BB273B"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bCs/>
                <w:sz w:val="24"/>
                <w:szCs w:val="24"/>
              </w:rPr>
            </w:pPr>
            <w:r w:rsidRPr="00A51FDE">
              <w:rPr>
                <w:bCs/>
                <w:sz w:val="24"/>
                <w:szCs w:val="24"/>
              </w:rPr>
              <w:t>Травматизм у позаурочний час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A51FDE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Сергієнко А.І.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До 05.07.2017</w:t>
            </w:r>
          </w:p>
        </w:tc>
        <w:tc>
          <w:tcPr>
            <w:tcW w:w="4757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F26058">
              <w:rPr>
                <w:sz w:val="24"/>
                <w:szCs w:val="24"/>
              </w:rPr>
              <w:t>ДНіО</w:t>
            </w:r>
            <w:proofErr w:type="spellEnd"/>
            <w:r w:rsidRPr="00F26058">
              <w:rPr>
                <w:sz w:val="24"/>
                <w:szCs w:val="24"/>
              </w:rPr>
              <w:t xml:space="preserve"> ХОДА про дорожньо-транспортну пригоду з вини водія.</w:t>
            </w:r>
          </w:p>
        </w:tc>
        <w:tc>
          <w:tcPr>
            <w:tcW w:w="1599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26058" w:rsidRDefault="00F53D6E" w:rsidP="00BB273B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Рєпіна Л.С.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та 24 числа місяця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Надавати інформацію департаменту науки і освіти про підготовку навчальних закладів до </w:t>
            </w:r>
            <w:proofErr w:type="spellStart"/>
            <w:r>
              <w:rPr>
                <w:sz w:val="24"/>
                <w:szCs w:val="24"/>
              </w:rPr>
              <w:t>осінньо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-зимового</w:t>
            </w:r>
            <w:proofErr w:type="spellEnd"/>
            <w:r>
              <w:rPr>
                <w:sz w:val="24"/>
                <w:szCs w:val="24"/>
              </w:rPr>
              <w:t xml:space="preserve"> періоду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Безкоровайний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Надати інформацію до виконкому про реалізацію міні проектів « разом в майбутнє.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Управління </w:t>
            </w:r>
            <w:proofErr w:type="spellStart"/>
            <w:r>
              <w:rPr>
                <w:b w:val="0"/>
                <w:szCs w:val="24"/>
              </w:rPr>
              <w:t>осввіти</w:t>
            </w:r>
            <w:proofErr w:type="spellEnd"/>
          </w:p>
        </w:tc>
        <w:tc>
          <w:tcPr>
            <w:tcW w:w="2115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Безкоровайний </w:t>
            </w: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A51FDE" w:rsidRDefault="00F53D6E" w:rsidP="00BB273B">
            <w:pPr>
              <w:ind w:firstLine="72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До 10.07.2017</w:t>
            </w:r>
          </w:p>
        </w:tc>
        <w:tc>
          <w:tcPr>
            <w:tcW w:w="4757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Списки дітей-сиріт, позбавлених батьківського піклування та дітей</w:t>
            </w:r>
            <w:r>
              <w:rPr>
                <w:sz w:val="24"/>
                <w:szCs w:val="24"/>
              </w:rPr>
              <w:t>,</w:t>
            </w:r>
            <w:r w:rsidRPr="00A51FDE">
              <w:rPr>
                <w:sz w:val="24"/>
                <w:szCs w:val="24"/>
              </w:rPr>
              <w:t xml:space="preserve"> </w:t>
            </w:r>
            <w:r w:rsidRPr="00A51FDE">
              <w:rPr>
                <w:bCs/>
                <w:sz w:val="24"/>
                <w:szCs w:val="24"/>
              </w:rPr>
              <w:t>які виховуються в сім’ях, що опинились у складних життєвих обставинах</w:t>
            </w:r>
            <w:r>
              <w:rPr>
                <w:bCs/>
                <w:sz w:val="24"/>
                <w:szCs w:val="24"/>
              </w:rPr>
              <w:t>, які оздоровилися в пришкільних таборах</w:t>
            </w:r>
          </w:p>
        </w:tc>
        <w:tc>
          <w:tcPr>
            <w:tcW w:w="1599" w:type="dxa"/>
          </w:tcPr>
          <w:p w:rsidR="00F53D6E" w:rsidRPr="00A51FDE" w:rsidRDefault="00F53D6E" w:rsidP="00BB273B">
            <w:pPr>
              <w:ind w:left="34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A51FDE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</w:t>
            </w:r>
          </w:p>
        </w:tc>
        <w:tc>
          <w:tcPr>
            <w:tcW w:w="4757" w:type="dxa"/>
          </w:tcPr>
          <w:p w:rsidR="00F53D6E" w:rsidRPr="00787311" w:rsidRDefault="00F53D6E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апартаменту капітального будівництва надати інформацію про стан освоєння коштів на будівництво реконструкцію та капітальний ремонт.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Безкоровайний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Надати інформацію директору ТОВ «</w:t>
            </w:r>
            <w:proofErr w:type="spellStart"/>
            <w:r>
              <w:rPr>
                <w:sz w:val="24"/>
                <w:szCs w:val="24"/>
              </w:rPr>
              <w:t>слобожанщина-інтерм</w:t>
            </w:r>
            <w:proofErr w:type="spellEnd"/>
            <w:r>
              <w:rPr>
                <w:sz w:val="24"/>
                <w:szCs w:val="24"/>
              </w:rPr>
              <w:t xml:space="preserve">» В.М. Пулю   щодо </w:t>
            </w:r>
            <w:r>
              <w:rPr>
                <w:sz w:val="24"/>
                <w:szCs w:val="24"/>
              </w:rPr>
              <w:lastRenderedPageBreak/>
              <w:t xml:space="preserve">інженерних вишукувань та інструментального обстеження ІЗОШ № 5 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Безкоровайний </w:t>
            </w:r>
            <w:r>
              <w:rPr>
                <w:sz w:val="24"/>
                <w:szCs w:val="24"/>
              </w:rPr>
              <w:lastRenderedPageBreak/>
              <w:t>О.В.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F53D6E" w:rsidRDefault="00F53D6E" w:rsidP="00BB273B">
            <w:pPr>
              <w:ind w:firstLine="72"/>
              <w:rPr>
                <w:sz w:val="24"/>
                <w:szCs w:val="24"/>
              </w:rPr>
            </w:pPr>
            <w:r w:rsidRPr="00F53D6E">
              <w:rPr>
                <w:sz w:val="24"/>
                <w:szCs w:val="24"/>
              </w:rPr>
              <w:t>До 14.07.2017</w:t>
            </w:r>
          </w:p>
        </w:tc>
        <w:tc>
          <w:tcPr>
            <w:tcW w:w="4757" w:type="dxa"/>
          </w:tcPr>
          <w:p w:rsidR="00F53D6E" w:rsidRPr="00F53D6E" w:rsidRDefault="00F53D6E" w:rsidP="00BB273B">
            <w:pPr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53D6E">
              <w:rPr>
                <w:sz w:val="24"/>
                <w:szCs w:val="24"/>
              </w:rPr>
              <w:t>Надати інформацію про підготовку енергетичних господарств до роботи в осінньо-зимовий період</w:t>
            </w:r>
          </w:p>
        </w:tc>
        <w:tc>
          <w:tcPr>
            <w:tcW w:w="1599" w:type="dxa"/>
          </w:tcPr>
          <w:p w:rsidR="00F53D6E" w:rsidRPr="00F53D6E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F53D6E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 w:rsidRPr="00F53D6E">
              <w:rPr>
                <w:sz w:val="24"/>
                <w:szCs w:val="24"/>
              </w:rPr>
              <w:t>Олемський</w:t>
            </w:r>
            <w:proofErr w:type="spellEnd"/>
            <w:r w:rsidRPr="00F53D6E"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 xml:space="preserve">.2017 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Надати інформацію до департаменту науки і освіти щодо участі закладів освіти  в освітніх проектах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М.В.</w:t>
            </w:r>
          </w:p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Безкоровайний</w:t>
            </w:r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F53D6E" w:rsidRPr="0060646A" w:rsidTr="00BB273B">
        <w:trPr>
          <w:trHeight w:val="433"/>
        </w:trPr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F53D6E" w:rsidRPr="00787311" w:rsidRDefault="00F53D6E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Надати інформацію до центру МТЗ про гідрохімічну очистку систем опалення.</w:t>
            </w:r>
          </w:p>
        </w:tc>
        <w:tc>
          <w:tcPr>
            <w:tcW w:w="1599" w:type="dxa"/>
          </w:tcPr>
          <w:p w:rsidR="00F53D6E" w:rsidRPr="001A1665" w:rsidRDefault="00F53D6E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F53D6E" w:rsidRPr="00F53D6E" w:rsidRDefault="00F53D6E" w:rsidP="00BB273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F53D6E" w:rsidRPr="0060646A" w:rsidTr="00BB273B">
        <w:tc>
          <w:tcPr>
            <w:tcW w:w="851" w:type="dxa"/>
          </w:tcPr>
          <w:p w:rsidR="00F53D6E" w:rsidRPr="002B0A04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результатів </w:t>
            </w:r>
            <w:proofErr w:type="spellStart"/>
            <w:r>
              <w:rPr>
                <w:sz w:val="24"/>
                <w:szCs w:val="24"/>
              </w:rPr>
              <w:t>кваліметричного</w:t>
            </w:r>
            <w:proofErr w:type="spellEnd"/>
            <w:r>
              <w:rPr>
                <w:sz w:val="24"/>
                <w:szCs w:val="24"/>
              </w:rPr>
              <w:t xml:space="preserve"> оцінювання на основі квадрант-методу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F53D6E" w:rsidRPr="0060646A" w:rsidTr="00BB273B">
        <w:tc>
          <w:tcPr>
            <w:tcW w:w="851" w:type="dxa"/>
          </w:tcPr>
          <w:p w:rsidR="00F53D6E" w:rsidRPr="000B4AC9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Оновнення</w:t>
            </w:r>
            <w:proofErr w:type="spellEnd"/>
            <w:r>
              <w:rPr>
                <w:sz w:val="24"/>
                <w:szCs w:val="24"/>
              </w:rPr>
              <w:t xml:space="preserve"> міського банку освітніх інновацій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F53D6E" w:rsidRPr="0060646A" w:rsidTr="00BB273B">
        <w:tc>
          <w:tcPr>
            <w:tcW w:w="851" w:type="dxa"/>
          </w:tcPr>
          <w:p w:rsidR="00F53D6E" w:rsidRPr="000B4AC9" w:rsidRDefault="00F53D6E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53D6E" w:rsidRPr="0060646A" w:rsidRDefault="00F53D6E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31.07.2017</w:t>
            </w:r>
          </w:p>
        </w:tc>
        <w:tc>
          <w:tcPr>
            <w:tcW w:w="4757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Оновнення</w:t>
            </w:r>
            <w:proofErr w:type="spellEnd"/>
            <w:r>
              <w:rPr>
                <w:sz w:val="24"/>
                <w:szCs w:val="24"/>
              </w:rPr>
              <w:t xml:space="preserve"> міського банку ефективного педагогічного досвіду</w:t>
            </w:r>
          </w:p>
        </w:tc>
        <w:tc>
          <w:tcPr>
            <w:tcW w:w="1599" w:type="dxa"/>
          </w:tcPr>
          <w:p w:rsidR="00F53D6E" w:rsidRPr="0060646A" w:rsidRDefault="00F53D6E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F53D6E" w:rsidRDefault="00F53D6E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F53D6E" w:rsidRPr="0060646A" w:rsidRDefault="00F53D6E" w:rsidP="00BB273B"/>
        </w:tc>
      </w:tr>
      <w:tr w:rsidR="005362C6" w:rsidRPr="0060646A" w:rsidTr="00BB273B">
        <w:tc>
          <w:tcPr>
            <w:tcW w:w="851" w:type="dxa"/>
          </w:tcPr>
          <w:p w:rsidR="005362C6" w:rsidRPr="00E43386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2017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Систематично поповнювати банк даних з питань організації та проведення моніторингу якості освіти, банк діагностичного інструментарію для проведення моніторингових досліджень різних видів.</w:t>
            </w:r>
          </w:p>
        </w:tc>
        <w:tc>
          <w:tcPr>
            <w:tcW w:w="1599" w:type="dxa"/>
          </w:tcPr>
          <w:p w:rsidR="005362C6" w:rsidRPr="00787311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787311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Pr="00787311" w:rsidRDefault="005362C6" w:rsidP="00BB273B">
            <w:pPr>
              <w:rPr>
                <w:sz w:val="24"/>
                <w:szCs w:val="24"/>
              </w:rPr>
            </w:pP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2017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Участь в організаційно-методичних заходах, що прово</w:t>
            </w:r>
            <w:bookmarkStart w:id="0" w:name="_GoBack"/>
            <w:bookmarkEnd w:id="0"/>
            <w:r w:rsidRPr="00787311">
              <w:rPr>
                <w:sz w:val="24"/>
                <w:szCs w:val="24"/>
              </w:rPr>
              <w:t xml:space="preserve">дяться Департаментом науки і освіти ХОДА та КВНЗ «ХАНО» 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КВНЗ «ХАНО»</w:t>
            </w:r>
          </w:p>
        </w:tc>
        <w:tc>
          <w:tcPr>
            <w:tcW w:w="2115" w:type="dxa"/>
          </w:tcPr>
          <w:p w:rsidR="005362C6" w:rsidRPr="00787311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Pr="0060646A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інформаційним збірником</w:t>
            </w:r>
          </w:p>
        </w:tc>
        <w:tc>
          <w:tcPr>
            <w:tcW w:w="1599" w:type="dxa"/>
          </w:tcPr>
          <w:p w:rsidR="005362C6" w:rsidRPr="00787311" w:rsidRDefault="005362C6" w:rsidP="00BB273B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5362C6" w:rsidRDefault="005362C6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5362C6" w:rsidRPr="00787311" w:rsidRDefault="005362C6" w:rsidP="00BB273B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050C09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4757" w:type="dxa"/>
          </w:tcPr>
          <w:p w:rsidR="005362C6" w:rsidRPr="00CF1C44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методичним посібником «Планування виховної діяльності управління освіти Ізюмської міської ради Харківської області на 2017/2018 навчальний рік»</w:t>
            </w:r>
          </w:p>
        </w:tc>
        <w:tc>
          <w:tcPr>
            <w:tcW w:w="1599" w:type="dxa"/>
          </w:tcPr>
          <w:p w:rsidR="005362C6" w:rsidRPr="00CF1C44" w:rsidRDefault="005362C6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CF1C44" w:rsidRDefault="005362C6" w:rsidP="00BB273B">
            <w:pPr>
              <w:rPr>
                <w:sz w:val="24"/>
                <w:szCs w:val="24"/>
              </w:rPr>
            </w:pPr>
            <w:proofErr w:type="spellStart"/>
            <w:r w:rsidRPr="00CF1C44">
              <w:rPr>
                <w:sz w:val="24"/>
                <w:szCs w:val="24"/>
              </w:rPr>
              <w:t>Філонова</w:t>
            </w:r>
            <w:proofErr w:type="spellEnd"/>
            <w:r w:rsidRPr="00CF1C44">
              <w:rPr>
                <w:sz w:val="24"/>
                <w:szCs w:val="24"/>
              </w:rPr>
              <w:t xml:space="preserve"> Н.О.</w:t>
            </w:r>
          </w:p>
        </w:tc>
      </w:tr>
      <w:tr w:rsidR="00A476FD" w:rsidRPr="0060646A" w:rsidTr="00BB273B">
        <w:tc>
          <w:tcPr>
            <w:tcW w:w="851" w:type="dxa"/>
          </w:tcPr>
          <w:p w:rsidR="00A476FD" w:rsidRPr="00050C09" w:rsidRDefault="00A476FD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76FD" w:rsidRDefault="00A476FD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28.07.2017</w:t>
            </w:r>
          </w:p>
        </w:tc>
        <w:tc>
          <w:tcPr>
            <w:tcW w:w="4757" w:type="dxa"/>
          </w:tcPr>
          <w:p w:rsidR="00A476FD" w:rsidRDefault="00A476FD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серпень 2017 року.</w:t>
            </w:r>
          </w:p>
        </w:tc>
        <w:tc>
          <w:tcPr>
            <w:tcW w:w="1599" w:type="dxa"/>
          </w:tcPr>
          <w:p w:rsidR="00A476FD" w:rsidRPr="00CF1C44" w:rsidRDefault="00A476FD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476FD" w:rsidRPr="00CF1C44" w:rsidRDefault="00A476FD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5362C6" w:rsidRPr="0060646A" w:rsidTr="00BB273B">
        <w:tc>
          <w:tcPr>
            <w:tcW w:w="11023" w:type="dxa"/>
            <w:gridSpan w:val="5"/>
          </w:tcPr>
          <w:p w:rsidR="005362C6" w:rsidRPr="002B0A04" w:rsidRDefault="005362C6" w:rsidP="00BB273B">
            <w:pPr>
              <w:pStyle w:val="4"/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Серп</w:t>
            </w:r>
            <w:r w:rsidRPr="002B0A04">
              <w:rPr>
                <w:szCs w:val="24"/>
              </w:rPr>
              <w:t>ень 2017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- вересень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Організація роботи з питань безпеки життєдіяльності всіх учасників навчально-виховного процесу.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дітьми ДНЗ. 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F70FE9" w:rsidRPr="0060646A" w:rsidTr="00BB273B">
        <w:trPr>
          <w:trHeight w:val="816"/>
        </w:trPr>
        <w:tc>
          <w:tcPr>
            <w:tcW w:w="851" w:type="dxa"/>
          </w:tcPr>
          <w:p w:rsidR="00F70FE9" w:rsidRPr="002B0A04" w:rsidRDefault="00F70FE9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FE9" w:rsidRPr="00DA1E2E" w:rsidRDefault="00F70FE9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10.08.2017</w:t>
            </w:r>
          </w:p>
        </w:tc>
        <w:tc>
          <w:tcPr>
            <w:tcW w:w="4757" w:type="dxa"/>
          </w:tcPr>
          <w:p w:rsidR="00F70FE9" w:rsidRPr="00787311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виконкому Ізюмської міської ради про затвердження списків дітей і підлітків шкільного віку</w:t>
            </w:r>
            <w:r w:rsidR="009157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70FE9" w:rsidRPr="0060646A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F70FE9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915702" w:rsidRPr="0060646A" w:rsidTr="00BB273B">
        <w:trPr>
          <w:trHeight w:val="816"/>
        </w:trPr>
        <w:tc>
          <w:tcPr>
            <w:tcW w:w="851" w:type="dxa"/>
          </w:tcPr>
          <w:p w:rsidR="00915702" w:rsidRPr="00A476FD" w:rsidRDefault="00915702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702" w:rsidRPr="00DA1E2E" w:rsidRDefault="00915702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10.08.2017</w:t>
            </w:r>
          </w:p>
        </w:tc>
        <w:tc>
          <w:tcPr>
            <w:tcW w:w="4757" w:type="dxa"/>
          </w:tcPr>
          <w:p w:rsidR="00915702" w:rsidRPr="00787311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рішення виконкому Ізюмської міської ради «Про затвердження мережі навчальних закладів міста Ізюму на 2017/2018 навчальний рік станом на 05.09.2017 року». </w:t>
            </w:r>
          </w:p>
        </w:tc>
        <w:tc>
          <w:tcPr>
            <w:tcW w:w="1599" w:type="dxa"/>
          </w:tcPr>
          <w:p w:rsidR="00915702" w:rsidRPr="0060646A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А.І.,</w:t>
            </w:r>
          </w:p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Л.В., Головний спеціаліст відділу змісту та якості освіти</w:t>
            </w:r>
          </w:p>
        </w:tc>
      </w:tr>
      <w:tr w:rsidR="00B37A4F" w:rsidRPr="0060646A" w:rsidTr="00BB273B">
        <w:trPr>
          <w:trHeight w:val="816"/>
        </w:trPr>
        <w:tc>
          <w:tcPr>
            <w:tcW w:w="851" w:type="dxa"/>
          </w:tcPr>
          <w:p w:rsidR="00B37A4F" w:rsidRPr="00A476FD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роботи  управління освіти у липні 2017 року.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B37A4F" w:rsidRPr="0060646A" w:rsidTr="00BB273B">
        <w:trPr>
          <w:trHeight w:val="816"/>
        </w:trPr>
        <w:tc>
          <w:tcPr>
            <w:tcW w:w="851" w:type="dxa"/>
          </w:tcPr>
          <w:p w:rsidR="00B37A4F" w:rsidRPr="00F70FE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DA1E2E" w:rsidRDefault="00B37A4F" w:rsidP="00BB273B">
            <w:pPr>
              <w:ind w:firstLine="72"/>
              <w:rPr>
                <w:sz w:val="24"/>
                <w:szCs w:val="24"/>
              </w:rPr>
            </w:pPr>
            <w:r w:rsidRPr="00DA1E2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DA1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Підсумки роботи  ММО </w:t>
            </w:r>
            <w:r>
              <w:rPr>
                <w:sz w:val="24"/>
                <w:szCs w:val="24"/>
              </w:rPr>
              <w:t xml:space="preserve">вчителів – предметників </w:t>
            </w:r>
            <w:r w:rsidRPr="00787311">
              <w:rPr>
                <w:sz w:val="24"/>
                <w:szCs w:val="24"/>
              </w:rPr>
              <w:t>за 2016/2017 навчальний рік та завдання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C31E02" w:rsidRDefault="00B37A4F" w:rsidP="00BB273B">
            <w:pPr>
              <w:ind w:firstLine="72"/>
              <w:rPr>
                <w:sz w:val="24"/>
                <w:szCs w:val="24"/>
              </w:rPr>
            </w:pPr>
            <w:r w:rsidRPr="00C31E02">
              <w:rPr>
                <w:sz w:val="24"/>
                <w:szCs w:val="24"/>
              </w:rPr>
              <w:t>До 25.08.2017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</w:t>
            </w:r>
            <w:r w:rsidRPr="00787311">
              <w:rPr>
                <w:sz w:val="24"/>
                <w:szCs w:val="24"/>
              </w:rPr>
              <w:t>проведення серпневого педагогічного тижня.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Методичні рекомендації щодо вивчення навчальних дисциплін у 2017/2018 навчальному році.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</w:p>
        </w:tc>
        <w:tc>
          <w:tcPr>
            <w:tcW w:w="2115" w:type="dxa"/>
          </w:tcPr>
          <w:p w:rsidR="00B37A4F" w:rsidRPr="0060646A" w:rsidRDefault="00B37A4F" w:rsidP="00BB273B"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85455D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аналітичних</w:t>
            </w:r>
            <w:r w:rsidRPr="00787311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теріалів</w:t>
            </w:r>
            <w:r w:rsidRPr="00787311">
              <w:rPr>
                <w:sz w:val="24"/>
                <w:szCs w:val="24"/>
              </w:rPr>
              <w:t xml:space="preserve"> щодо якісного складу педагогічних працівників закладів освіти.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DA1E2E" w:rsidRDefault="00B37A4F" w:rsidP="00BB273B">
            <w:pPr>
              <w:ind w:firstLine="72"/>
              <w:rPr>
                <w:sz w:val="24"/>
                <w:szCs w:val="24"/>
              </w:rPr>
            </w:pPr>
            <w:r w:rsidRPr="00DA1E2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DA1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Підсумки роботи  ММО </w:t>
            </w:r>
            <w:r>
              <w:rPr>
                <w:sz w:val="24"/>
                <w:szCs w:val="24"/>
              </w:rPr>
              <w:t xml:space="preserve">заступників директорів з виховної роботи та педагогів організаторів та ММО класних керівників </w:t>
            </w:r>
            <w:r w:rsidRPr="00787311">
              <w:rPr>
                <w:sz w:val="24"/>
                <w:szCs w:val="24"/>
              </w:rPr>
              <w:t>за 2016/2017 навчальний рік та завдання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Філонова</w:t>
            </w:r>
            <w:proofErr w:type="spellEnd"/>
            <w:r>
              <w:rPr>
                <w:b w:val="0"/>
                <w:szCs w:val="24"/>
              </w:rPr>
              <w:t xml:space="preserve">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інформації на сайті управління освіти в розділі «Виховна робота»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Філонова</w:t>
            </w:r>
            <w:proofErr w:type="spellEnd"/>
            <w:r>
              <w:rPr>
                <w:b w:val="0"/>
                <w:szCs w:val="24"/>
              </w:rPr>
              <w:t xml:space="preserve">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Підготовка до </w:t>
            </w:r>
            <w:r w:rsidRPr="00787311">
              <w:rPr>
                <w:sz w:val="24"/>
                <w:szCs w:val="24"/>
              </w:rPr>
              <w:t>проведення серпневого педагогічного тижня</w:t>
            </w:r>
            <w:r>
              <w:rPr>
                <w:sz w:val="24"/>
                <w:szCs w:val="24"/>
              </w:rPr>
              <w:t xml:space="preserve"> для ММО заступників директорів з виховної роботи, педагогів організаторів, класних керівників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Філонова</w:t>
            </w:r>
            <w:proofErr w:type="spellEnd"/>
            <w:r>
              <w:rPr>
                <w:b w:val="0"/>
                <w:szCs w:val="24"/>
              </w:rPr>
              <w:t xml:space="preserve">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787311">
              <w:rPr>
                <w:sz w:val="24"/>
                <w:szCs w:val="24"/>
              </w:rPr>
              <w:t>роведення серпневого педагогічного тижня.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B37A4F" w:rsidRPr="004D6015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proofErr w:type="spellStart"/>
            <w:r w:rsidRPr="004D6015">
              <w:rPr>
                <w:b w:val="0"/>
                <w:szCs w:val="24"/>
                <w:lang w:eastAsia="uk-UA"/>
              </w:rPr>
              <w:t>Адамов</w:t>
            </w:r>
            <w:proofErr w:type="spellEnd"/>
            <w:r w:rsidRPr="004D6015">
              <w:rPr>
                <w:b w:val="0"/>
                <w:szCs w:val="24"/>
                <w:lang w:eastAsia="uk-UA"/>
              </w:rPr>
              <w:t xml:space="preserve">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шкільною та спортивною формою дітей-сиріт, та позбавлених батьківського піклування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30.08.2017</w:t>
            </w:r>
          </w:p>
        </w:tc>
        <w:tc>
          <w:tcPr>
            <w:tcW w:w="4757" w:type="dxa"/>
          </w:tcPr>
          <w:p w:rsidR="00B37A4F" w:rsidRPr="00DB4129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Підготовка інформації для формування фонду загальнообов’язкового навчання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30.08.2017</w:t>
            </w:r>
          </w:p>
        </w:tc>
        <w:tc>
          <w:tcPr>
            <w:tcW w:w="4757" w:type="dxa"/>
          </w:tcPr>
          <w:p w:rsidR="00B37A4F" w:rsidRPr="004653CB" w:rsidRDefault="00B37A4F" w:rsidP="00BB273B">
            <w:pPr>
              <w:ind w:right="362"/>
              <w:rPr>
                <w:sz w:val="24"/>
                <w:szCs w:val="24"/>
              </w:rPr>
            </w:pPr>
            <w:r w:rsidRPr="004653CB">
              <w:rPr>
                <w:sz w:val="24"/>
                <w:szCs w:val="24"/>
              </w:rPr>
              <w:t xml:space="preserve">Організація роботи з питань соціального захисту дітей, </w:t>
            </w:r>
          </w:p>
          <w:p w:rsidR="00B37A4F" w:rsidRPr="004653CB" w:rsidRDefault="00B37A4F" w:rsidP="00BB273B">
            <w:pPr>
              <w:ind w:right="362"/>
              <w:rPr>
                <w:b/>
                <w:sz w:val="28"/>
                <w:szCs w:val="28"/>
              </w:rPr>
            </w:pPr>
            <w:r w:rsidRPr="004653CB">
              <w:rPr>
                <w:sz w:val="24"/>
                <w:szCs w:val="24"/>
              </w:rPr>
              <w:t>профілактики правопорушень,злочинності та попередження насильства в 2017/2018 навчальному році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313CD5">
              <w:rPr>
                <w:bCs/>
                <w:sz w:val="24"/>
                <w:szCs w:val="24"/>
              </w:rPr>
              <w:t xml:space="preserve">Інформація </w:t>
            </w:r>
            <w:proofErr w:type="spellStart"/>
            <w:r w:rsidRPr="004032F6">
              <w:rPr>
                <w:bCs/>
                <w:sz w:val="24"/>
                <w:szCs w:val="24"/>
              </w:rPr>
              <w:t>ДНіО</w:t>
            </w:r>
            <w:proofErr w:type="spellEnd"/>
            <w:r w:rsidRPr="004032F6">
              <w:rPr>
                <w:bCs/>
                <w:sz w:val="24"/>
                <w:szCs w:val="24"/>
              </w:rPr>
              <w:t xml:space="preserve"> ХОДА </w:t>
            </w:r>
            <w:r w:rsidRPr="00313CD5">
              <w:rPr>
                <w:bCs/>
                <w:sz w:val="24"/>
                <w:szCs w:val="24"/>
              </w:rPr>
              <w:t xml:space="preserve">про проведення замірів опору ізоляції електроустановок, </w:t>
            </w:r>
            <w:r>
              <w:rPr>
                <w:bCs/>
                <w:sz w:val="24"/>
                <w:szCs w:val="24"/>
              </w:rPr>
              <w:t>е</w:t>
            </w:r>
            <w:r w:rsidRPr="00313CD5">
              <w:rPr>
                <w:bCs/>
                <w:sz w:val="24"/>
                <w:szCs w:val="24"/>
              </w:rPr>
              <w:t>лектропроводки та заземлювальних пристроїв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Ісаєнко В.М.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Інформація </w:t>
            </w:r>
            <w:proofErr w:type="spellStart"/>
            <w:r w:rsidRPr="00403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ДНіО</w:t>
            </w:r>
            <w:proofErr w:type="spellEnd"/>
            <w:r w:rsidRPr="00403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ХОДА </w:t>
            </w:r>
            <w:r w:rsidRPr="00313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обробку вогнетривким розчином дерев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’яних конструкцій будівель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</w:t>
            </w:r>
            <w:proofErr w:type="spellStart"/>
            <w:r w:rsidRPr="004032F6">
              <w:rPr>
                <w:bCs/>
                <w:sz w:val="24"/>
                <w:szCs w:val="24"/>
              </w:rPr>
              <w:t>ДНіО</w:t>
            </w:r>
            <w:proofErr w:type="spellEnd"/>
            <w:r w:rsidRPr="004032F6">
              <w:rPr>
                <w:bCs/>
                <w:sz w:val="24"/>
                <w:szCs w:val="24"/>
              </w:rPr>
              <w:t xml:space="preserve"> ХОДА </w:t>
            </w:r>
            <w:r>
              <w:rPr>
                <w:bCs/>
                <w:sz w:val="24"/>
                <w:szCs w:val="24"/>
              </w:rPr>
              <w:t xml:space="preserve">про </w:t>
            </w:r>
            <w:r w:rsidRPr="00313CD5">
              <w:rPr>
                <w:bCs/>
                <w:sz w:val="24"/>
                <w:szCs w:val="24"/>
              </w:rPr>
              <w:t>результати огляду готовності навчально-виховних закладів до нового 2017/2018 навчального року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вересень 2017 року.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ЗНЗ, ПНЗ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 xml:space="preserve">Мартинов В.О., </w:t>
            </w:r>
          </w:p>
          <w:p w:rsidR="00B37A4F" w:rsidRPr="00A476FD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</w:t>
            </w:r>
          </w:p>
          <w:p w:rsidR="00B37A4F" w:rsidRPr="00A476FD" w:rsidRDefault="00B37A4F" w:rsidP="00BB273B">
            <w:pPr>
              <w:rPr>
                <w:sz w:val="24"/>
                <w:szCs w:val="24"/>
              </w:rPr>
            </w:pPr>
            <w:proofErr w:type="spellStart"/>
            <w:r w:rsidRPr="00A476FD">
              <w:rPr>
                <w:sz w:val="24"/>
                <w:szCs w:val="24"/>
              </w:rPr>
              <w:t>Філонова</w:t>
            </w:r>
            <w:proofErr w:type="spellEnd"/>
            <w:r w:rsidRPr="00A476FD">
              <w:rPr>
                <w:sz w:val="24"/>
                <w:szCs w:val="24"/>
              </w:rPr>
              <w:t xml:space="preserve"> Н.О.</w:t>
            </w:r>
          </w:p>
          <w:p w:rsidR="00B37A4F" w:rsidRDefault="00B37A4F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- вересень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Організація роботи з питань </w:t>
            </w:r>
            <w:r>
              <w:rPr>
                <w:sz w:val="24"/>
                <w:szCs w:val="24"/>
              </w:rPr>
              <w:t>охорони праці</w:t>
            </w:r>
            <w:r w:rsidRPr="00787311">
              <w:rPr>
                <w:sz w:val="24"/>
                <w:szCs w:val="24"/>
              </w:rPr>
              <w:t xml:space="preserve"> всіх учасників навчально-виховного процесу.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Забезпечити переведення сторінок ЗНЗ на порталі ІСУО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A5273" w:rsidRDefault="00B37A4F" w:rsidP="00BB273B">
            <w:pPr>
              <w:ind w:firstLine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31.08.2017 </w:t>
            </w:r>
          </w:p>
        </w:tc>
        <w:tc>
          <w:tcPr>
            <w:tcW w:w="4757" w:type="dxa"/>
          </w:tcPr>
          <w:p w:rsidR="00B37A4F" w:rsidRPr="003A5273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колегії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Ізюмської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Васько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Вирішення питання щодо організації та </w:t>
            </w:r>
            <w:r w:rsidRPr="00703508">
              <w:rPr>
                <w:sz w:val="24"/>
                <w:szCs w:val="24"/>
              </w:rPr>
              <w:t xml:space="preserve"> проведення</w:t>
            </w:r>
            <w:r>
              <w:rPr>
                <w:sz w:val="24"/>
                <w:szCs w:val="24"/>
              </w:rPr>
              <w:t xml:space="preserve"> профілактичних (перед початком навчального року) та </w:t>
            </w:r>
            <w:r w:rsidRPr="00703508">
              <w:rPr>
                <w:sz w:val="24"/>
                <w:szCs w:val="24"/>
              </w:rPr>
              <w:t xml:space="preserve"> поглиблених медичних оглядів учнів ЗНЗ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37A4F" w:rsidRPr="00CF1C44" w:rsidRDefault="00B37A4F" w:rsidP="00BB273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</w:p>
        </w:tc>
      </w:tr>
      <w:tr w:rsidR="00B37A4F" w:rsidRPr="0060646A" w:rsidTr="00BB273B">
        <w:tc>
          <w:tcPr>
            <w:tcW w:w="11023" w:type="dxa"/>
            <w:gridSpan w:val="5"/>
          </w:tcPr>
          <w:p w:rsidR="00B37A4F" w:rsidRPr="002B0A04" w:rsidRDefault="00B37A4F" w:rsidP="00BB273B">
            <w:pPr>
              <w:pStyle w:val="4"/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Верес</w:t>
            </w:r>
            <w:r w:rsidRPr="002B0A04">
              <w:rPr>
                <w:szCs w:val="24"/>
              </w:rPr>
              <w:t>ень 2017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0A04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0A04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>про відвідування учнями ЗНЗ навчальних занять</w:t>
            </w:r>
            <w:r>
              <w:rPr>
                <w:bCs/>
                <w:sz w:val="24"/>
                <w:szCs w:val="24"/>
              </w:rPr>
              <w:t>.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F70FE9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B36EB8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 xml:space="preserve">про відвідування дітьми ДНЗ. 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B36EB8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0646A">
              <w:rPr>
                <w:sz w:val="24"/>
                <w:szCs w:val="24"/>
              </w:rPr>
              <w:t xml:space="preserve">та навчаються в загальноосвітніх навчальних </w:t>
            </w:r>
            <w:r w:rsidRPr="0060646A">
              <w:rPr>
                <w:sz w:val="24"/>
                <w:szCs w:val="24"/>
              </w:rPr>
              <w:lastRenderedPageBreak/>
              <w:t>закладах міста.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</w:t>
            </w:r>
            <w:r w:rsidRPr="00787311">
              <w:rPr>
                <w:sz w:val="24"/>
                <w:szCs w:val="24"/>
              </w:rPr>
              <w:t xml:space="preserve"> банк</w:t>
            </w:r>
            <w:r>
              <w:rPr>
                <w:sz w:val="24"/>
                <w:szCs w:val="24"/>
              </w:rPr>
              <w:t>у</w:t>
            </w:r>
            <w:r w:rsidRPr="00787311">
              <w:rPr>
                <w:sz w:val="24"/>
                <w:szCs w:val="24"/>
              </w:rPr>
              <w:t xml:space="preserve"> даних педагогічних працівників ЗНЗ, ДНЗ, ПНЗ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B37A4F" w:rsidRPr="0060646A" w:rsidRDefault="00B37A4F" w:rsidP="00BB273B">
            <w:pPr>
              <w:rPr>
                <w:sz w:val="24"/>
                <w:szCs w:val="24"/>
              </w:rPr>
            </w:pP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Методичне супроводження та організаційно-методична робота загальноосвітніх навчальних закладів міста з питань підготовки випускників до ДПА, ЗНО.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свята День знань у загальноосвітніх навчальних закладах міста.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Васько Н.О., 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color w:val="000000"/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 xml:space="preserve">Підготовка проекту наказу «Про надання статистичної звітності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>з питань загальної середньої освіти».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 w:rsidRPr="00EA16CE">
              <w:rPr>
                <w:sz w:val="24"/>
                <w:szCs w:val="24"/>
              </w:rPr>
              <w:t>01.09.2017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color w:val="000000"/>
                <w:sz w:val="24"/>
                <w:szCs w:val="24"/>
              </w:rPr>
              <w:t>Підготовка проекту наказу «</w:t>
            </w:r>
            <w:r w:rsidRPr="00703508">
              <w:rPr>
                <w:sz w:val="24"/>
                <w:szCs w:val="24"/>
              </w:rPr>
              <w:t xml:space="preserve">Про визначення загальноосвітнього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навчального закладу, на базі якого буде здійснюватис</w:t>
            </w:r>
            <w:r>
              <w:rPr>
                <w:sz w:val="24"/>
                <w:szCs w:val="24"/>
              </w:rPr>
              <w:t>я</w:t>
            </w:r>
            <w:r w:rsidRPr="00703508">
              <w:rPr>
                <w:sz w:val="24"/>
                <w:szCs w:val="24"/>
              </w:rPr>
              <w:t xml:space="preserve"> екстернат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у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навчальному році»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 w:rsidRPr="00EA16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 xml:space="preserve">Збір та узагальнення інформації про </w:t>
            </w:r>
            <w:r>
              <w:rPr>
                <w:sz w:val="24"/>
                <w:szCs w:val="24"/>
              </w:rPr>
              <w:t xml:space="preserve">остаточну </w:t>
            </w:r>
            <w:r w:rsidRPr="00703508">
              <w:rPr>
                <w:sz w:val="24"/>
                <w:szCs w:val="24"/>
              </w:rPr>
              <w:t>мережу та комплектацію класів ЗНЗ міста на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</w:t>
            </w:r>
            <w:proofErr w:type="spellStart"/>
            <w:r w:rsidRPr="00703508">
              <w:rPr>
                <w:sz w:val="24"/>
                <w:szCs w:val="24"/>
              </w:rPr>
              <w:t>н.р</w:t>
            </w:r>
            <w:proofErr w:type="spellEnd"/>
            <w:r w:rsidRPr="00703508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EA16CE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4757" w:type="dxa"/>
          </w:tcPr>
          <w:p w:rsidR="003D2DC0" w:rsidRPr="00787311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проекту рішення виконкому Ізюмської міської ради «Про затвердження мережі навчальних закладів міста Ізюму на 2017/2018 навчальний рік станом на 05.09.2017 року». 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А.І.,</w:t>
            </w:r>
          </w:p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Л.В., 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 xml:space="preserve">До </w:t>
            </w:r>
            <w:r w:rsidRPr="00EA16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статистичної звітності ЗНЗ-1 та 76 - РВК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05.</w:t>
            </w:r>
            <w:r w:rsidRPr="00EA16CE">
              <w:rPr>
                <w:sz w:val="24"/>
                <w:szCs w:val="24"/>
              </w:rPr>
              <w:t>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Перевірка в системі ІСУО  статистичної звітності ЗНЗ-1 та 76 - РВК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08.09.2017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 xml:space="preserve">Підготовка проекту наказу «Про підсумки відвідування учнями </w:t>
            </w:r>
          </w:p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загальноосвітніх навчальних закладів міста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>у 201</w:t>
            </w:r>
            <w:r>
              <w:rPr>
                <w:sz w:val="24"/>
                <w:szCs w:val="24"/>
              </w:rPr>
              <w:t>6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 xml:space="preserve"> навчальному році».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 xml:space="preserve">До </w:t>
            </w:r>
            <w:r w:rsidRPr="00EA16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16CE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>Охоплення дітей шкільного віку загальною середньою освітою (перевірка мікрорайонів обслуговування ЗНЗ)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 xml:space="preserve">Збір та узагальнення інформації від ЗНЗ про організацію </w:t>
            </w:r>
            <w:proofErr w:type="spellStart"/>
            <w:r w:rsidRPr="00703508">
              <w:rPr>
                <w:bCs/>
                <w:sz w:val="24"/>
                <w:szCs w:val="24"/>
              </w:rPr>
              <w:t>допрофільної</w:t>
            </w:r>
            <w:proofErr w:type="spellEnd"/>
            <w:r w:rsidRPr="00703508">
              <w:rPr>
                <w:bCs/>
                <w:sz w:val="24"/>
                <w:szCs w:val="24"/>
              </w:rPr>
              <w:t xml:space="preserve"> підготовки та профільного навчання у місті;  про </w:t>
            </w:r>
            <w:r w:rsidRPr="00703508">
              <w:rPr>
                <w:bCs/>
                <w:sz w:val="24"/>
                <w:szCs w:val="24"/>
              </w:rPr>
              <w:lastRenderedPageBreak/>
              <w:t>працевлаштування випускників  9-х та  11-х класів денних шкіл; організацію індивідуального навчання учнів; про мови навчання у ЗНЗ міста.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 xml:space="preserve">Головний спеціаліст відділу змісту та якості </w:t>
            </w:r>
            <w:r w:rsidRPr="00F70FE9">
              <w:rPr>
                <w:b w:val="0"/>
                <w:szCs w:val="24"/>
              </w:rPr>
              <w:lastRenderedPageBreak/>
              <w:t>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Підведення підсумків роботи  управління освіти у </w:t>
            </w:r>
            <w:r>
              <w:rPr>
                <w:sz w:val="24"/>
                <w:szCs w:val="24"/>
              </w:rPr>
              <w:t>серпні</w:t>
            </w:r>
            <w:r>
              <w:rPr>
                <w:sz w:val="24"/>
                <w:szCs w:val="24"/>
              </w:rPr>
              <w:t xml:space="preserve"> 2017 року.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 ДНІО ХОДА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bCs/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статистичних звітів на початок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навчального року до </w:t>
            </w:r>
            <w:proofErr w:type="spellStart"/>
            <w:r w:rsidRPr="00703508">
              <w:rPr>
                <w:sz w:val="24"/>
                <w:szCs w:val="24"/>
              </w:rPr>
              <w:t>ДНіО</w:t>
            </w:r>
            <w:proofErr w:type="spellEnd"/>
            <w:r w:rsidRPr="00703508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93695" w:rsidRDefault="003D2DC0" w:rsidP="00BB273B">
            <w:pPr>
              <w:ind w:firstLine="72"/>
              <w:rPr>
                <w:sz w:val="24"/>
                <w:szCs w:val="24"/>
              </w:rPr>
            </w:pPr>
            <w:r w:rsidRPr="00893695"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703508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sz w:val="24"/>
                <w:szCs w:val="24"/>
              </w:rPr>
              <w:t>Підготовка проекту наказу «Про вивчення організованого початку 201</w:t>
            </w:r>
            <w:r>
              <w:rPr>
                <w:sz w:val="24"/>
                <w:szCs w:val="24"/>
              </w:rPr>
              <w:t>7</w:t>
            </w:r>
            <w:r w:rsidRPr="0070350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703508">
              <w:rPr>
                <w:sz w:val="24"/>
                <w:szCs w:val="24"/>
              </w:rPr>
              <w:t xml:space="preserve"> </w:t>
            </w:r>
            <w:proofErr w:type="spellStart"/>
            <w:r w:rsidRPr="00703508">
              <w:rPr>
                <w:sz w:val="24"/>
                <w:szCs w:val="24"/>
              </w:rPr>
              <w:t>н.р</w:t>
            </w:r>
            <w:proofErr w:type="spellEnd"/>
            <w:r w:rsidRPr="00703508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 до</w:t>
            </w:r>
            <w:r>
              <w:t xml:space="preserve"> </w:t>
            </w:r>
            <w:proofErr w:type="spellStart"/>
            <w:r w:rsidRPr="004032F6">
              <w:rPr>
                <w:bCs/>
                <w:sz w:val="24"/>
                <w:szCs w:val="24"/>
              </w:rPr>
              <w:t>ДНіО</w:t>
            </w:r>
            <w:proofErr w:type="spellEnd"/>
            <w:r w:rsidRPr="004032F6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про результати запобігання нещасним випадкам із людьми на водних об’єктах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20.09.2017 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Збір електронних варіантів планів роботи навчальних закладів міста та їх перевірка.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0B4AC9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оптимізацію мережі навчальних закладів  та їх розвиток у районі (місті)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  <w:r w:rsidRPr="00CF1C44">
              <w:rPr>
                <w:sz w:val="24"/>
                <w:szCs w:val="24"/>
              </w:rPr>
              <w:t>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функціонування МНВК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787311">
              <w:rPr>
                <w:bCs/>
                <w:sz w:val="24"/>
                <w:szCs w:val="24"/>
              </w:rPr>
              <w:t>Інформація про видачу свідоцтв про отримання професій відповідно до наявних ліцензій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bCs/>
                <w:iCs/>
                <w:sz w:val="24"/>
                <w:szCs w:val="24"/>
              </w:rPr>
            </w:pPr>
            <w:r w:rsidRPr="008005B3">
              <w:rPr>
                <w:bCs/>
                <w:iCs/>
                <w:sz w:val="24"/>
                <w:szCs w:val="24"/>
              </w:rPr>
              <w:t>До</w:t>
            </w:r>
            <w:r w:rsidRPr="008005B3">
              <w:rPr>
                <w:caps/>
                <w:sz w:val="24"/>
                <w:szCs w:val="24"/>
              </w:rPr>
              <w:t xml:space="preserve"> 20.09.2017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bCs/>
                <w:iCs/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>Надання інформації</w:t>
            </w:r>
            <w:r w:rsidRPr="008005B3">
              <w:rPr>
                <w:sz w:val="24"/>
                <w:szCs w:val="24"/>
              </w:rPr>
              <w:t xml:space="preserve"> 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 про виконання законодавства України з питань соціального захисту дітей пільгових категорій.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8005B3">
              <w:rPr>
                <w:bCs/>
                <w:iCs/>
                <w:sz w:val="24"/>
                <w:szCs w:val="24"/>
              </w:rPr>
              <w:t>До</w:t>
            </w:r>
            <w:r w:rsidRPr="008005B3">
              <w:rPr>
                <w:caps/>
                <w:sz w:val="24"/>
                <w:szCs w:val="24"/>
              </w:rPr>
              <w:t xml:space="preserve"> 20.09.92017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>Надання інформації</w:t>
            </w:r>
            <w:r w:rsidRPr="008005B3">
              <w:rPr>
                <w:sz w:val="24"/>
                <w:szCs w:val="24"/>
              </w:rPr>
              <w:t xml:space="preserve"> 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 про роботу щодо профілактики злочинності.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20.09.2017</w:t>
            </w: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color w:val="000000"/>
                <w:sz w:val="24"/>
                <w:szCs w:val="24"/>
              </w:rPr>
            </w:pPr>
            <w:r w:rsidRPr="008005B3">
              <w:rPr>
                <w:color w:val="000000"/>
                <w:sz w:val="24"/>
                <w:szCs w:val="24"/>
              </w:rPr>
              <w:t xml:space="preserve">Інформація </w:t>
            </w:r>
            <w:r w:rsidRPr="008005B3">
              <w:rPr>
                <w:rFonts w:eastAsia="MS Mincho"/>
                <w:bCs/>
                <w:color w:val="000000"/>
                <w:sz w:val="24"/>
                <w:szCs w:val="24"/>
              </w:rPr>
              <w:t>про дітей з інвалідністю, які інтегровані у ДНЗ, ЗНЗ міста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20.09.2017</w:t>
            </w:r>
          </w:p>
        </w:tc>
        <w:tc>
          <w:tcPr>
            <w:tcW w:w="4757" w:type="dxa"/>
          </w:tcPr>
          <w:p w:rsidR="003D2DC0" w:rsidRPr="00D35B0B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звіту до центру МТЗ про </w:t>
            </w:r>
            <w:proofErr w:type="spellStart"/>
            <w:r>
              <w:rPr>
                <w:bCs/>
                <w:sz w:val="24"/>
                <w:szCs w:val="24"/>
              </w:rPr>
              <w:t>комп</w:t>
            </w:r>
            <w:proofErr w:type="spellEnd"/>
            <w:r w:rsidRPr="00D35B0B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ютеризацію</w:t>
            </w:r>
            <w:proofErr w:type="spellEnd"/>
            <w:r>
              <w:rPr>
                <w:bCs/>
                <w:sz w:val="24"/>
                <w:szCs w:val="24"/>
              </w:rPr>
              <w:t xml:space="preserve"> та забезпечення мультимедійними засобами загальноосвітніх навчальних закладів           м. Ізюм станом на 20.09.2017 р.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наради керівників ЗНЗ, ПНЗ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 xml:space="preserve">Мартинов В.О., 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A476FD">
              <w:rPr>
                <w:sz w:val="24"/>
                <w:szCs w:val="24"/>
              </w:rPr>
              <w:t>Філонова</w:t>
            </w:r>
            <w:proofErr w:type="spellEnd"/>
            <w:r w:rsidRPr="00A476FD">
              <w:rPr>
                <w:sz w:val="24"/>
                <w:szCs w:val="24"/>
              </w:rPr>
              <w:t xml:space="preserve"> Н.О.</w:t>
            </w:r>
          </w:p>
          <w:p w:rsidR="003D2DC0" w:rsidRPr="00A476FD" w:rsidRDefault="003D2DC0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22.09.2017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703508">
              <w:rPr>
                <w:bCs/>
                <w:sz w:val="24"/>
                <w:szCs w:val="24"/>
              </w:rPr>
              <w:t>Узагальнення інформації від ЗНЗ про охоплення дітей шкільного віку загальною середньою освітою</w:t>
            </w:r>
            <w:r w:rsidRPr="00703508">
              <w:rPr>
                <w:sz w:val="24"/>
                <w:szCs w:val="24"/>
              </w:rPr>
              <w:t xml:space="preserve">  (Стат./форма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 xml:space="preserve">№ 77-РВК) та перевірка внесення даних до </w:t>
            </w:r>
            <w:r w:rsidRPr="00703508">
              <w:rPr>
                <w:sz w:val="24"/>
                <w:szCs w:val="24"/>
              </w:rPr>
              <w:lastRenderedPageBreak/>
              <w:t>системи ІСУО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25.09.2017</w:t>
            </w:r>
          </w:p>
        </w:tc>
        <w:tc>
          <w:tcPr>
            <w:tcW w:w="4757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узагальненої </w:t>
            </w:r>
            <w:r w:rsidRPr="00703508">
              <w:rPr>
                <w:bCs/>
                <w:sz w:val="24"/>
                <w:szCs w:val="24"/>
              </w:rPr>
              <w:t xml:space="preserve"> інформації про охоплення дітей шкільного віку загальною середньою освітою</w:t>
            </w:r>
            <w:r w:rsidRPr="00703508">
              <w:rPr>
                <w:sz w:val="24"/>
                <w:szCs w:val="24"/>
              </w:rPr>
              <w:t xml:space="preserve">  (Стат./форма</w:t>
            </w:r>
            <w:r>
              <w:rPr>
                <w:sz w:val="24"/>
                <w:szCs w:val="24"/>
              </w:rPr>
              <w:t xml:space="preserve"> </w:t>
            </w:r>
            <w:r w:rsidRPr="00703508">
              <w:rPr>
                <w:sz w:val="24"/>
                <w:szCs w:val="24"/>
              </w:rPr>
              <w:t xml:space="preserve">№ 77-РВК) </w:t>
            </w:r>
            <w:r>
              <w:rPr>
                <w:sz w:val="24"/>
                <w:szCs w:val="24"/>
              </w:rPr>
              <w:t>до ДНІО ХОДА та Головного управління статистики Харківської області.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F70FE9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F70FE9">
              <w:rPr>
                <w:b w:val="0"/>
                <w:szCs w:val="24"/>
              </w:rPr>
              <w:t>Головний спеціаліст відділу змісту та якості освіти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b/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Міські змагання до Всесвітнього Дня туризму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Ізюм</w:t>
            </w:r>
          </w:p>
        </w:tc>
        <w:tc>
          <w:tcPr>
            <w:tcW w:w="2115" w:type="dxa"/>
          </w:tcPr>
          <w:p w:rsidR="003D2DC0" w:rsidRPr="009C29D8" w:rsidRDefault="003D2DC0" w:rsidP="00BB273B">
            <w:pPr>
              <w:rPr>
                <w:sz w:val="24"/>
                <w:szCs w:val="24"/>
              </w:rPr>
            </w:pPr>
            <w:r w:rsidRPr="009C29D8">
              <w:rPr>
                <w:sz w:val="24"/>
                <w:szCs w:val="24"/>
              </w:rPr>
              <w:t>Сергієнко А.І.</w:t>
            </w:r>
          </w:p>
          <w:p w:rsidR="003D2DC0" w:rsidRPr="009C29D8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9C29D8">
              <w:rPr>
                <w:b w:val="0"/>
                <w:szCs w:val="24"/>
              </w:rPr>
              <w:t>Морока А.С.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AF37BD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куточків національної символіки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  <w:p w:rsidR="003D2DC0" w:rsidRPr="0060646A" w:rsidRDefault="003D2DC0" w:rsidP="00BB273B">
            <w:pPr>
              <w:rPr>
                <w:sz w:val="24"/>
                <w:szCs w:val="24"/>
              </w:rPr>
            </w:pP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8005B3">
              <w:rPr>
                <w:sz w:val="24"/>
                <w:szCs w:val="24"/>
              </w:rPr>
              <w:t>.09.2017</w:t>
            </w:r>
          </w:p>
        </w:tc>
        <w:tc>
          <w:tcPr>
            <w:tcW w:w="4757" w:type="dxa"/>
          </w:tcPr>
          <w:p w:rsidR="003D2DC0" w:rsidRPr="004653CB" w:rsidRDefault="003D2DC0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інформації</w:t>
            </w:r>
            <w:r w:rsidRPr="004653CB">
              <w:rPr>
                <w:sz w:val="24"/>
                <w:szCs w:val="24"/>
              </w:rPr>
              <w:t xml:space="preserve"> ЗНЗ, ДНЗ, ЦДЮТ</w:t>
            </w:r>
            <w:r>
              <w:rPr>
                <w:sz w:val="24"/>
                <w:szCs w:val="24"/>
              </w:rPr>
              <w:t xml:space="preserve"> та створення єдиного </w:t>
            </w:r>
            <w:r w:rsidRPr="004653CB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у</w:t>
            </w:r>
            <w:r w:rsidRPr="004653CB">
              <w:rPr>
                <w:sz w:val="24"/>
                <w:szCs w:val="24"/>
              </w:rPr>
              <w:t xml:space="preserve"> даних на дітей пільгових категорій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 09.2017</w:t>
            </w: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Аналіз працевлаштування (навчання) дітей-сиріт та дітей, позбавлених батьківського піклування з числа випускників 9, 11 класів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 xml:space="preserve"> 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30.09.2017</w:t>
            </w:r>
          </w:p>
          <w:p w:rsidR="003D2DC0" w:rsidRPr="008005B3" w:rsidRDefault="003D2DC0" w:rsidP="00BB273B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 xml:space="preserve">Надання інформації </w:t>
            </w:r>
            <w:r w:rsidRPr="008005B3">
              <w:rPr>
                <w:sz w:val="24"/>
                <w:szCs w:val="24"/>
              </w:rPr>
              <w:t xml:space="preserve">до </w:t>
            </w:r>
            <w:proofErr w:type="spellStart"/>
            <w:r w:rsidRPr="008005B3">
              <w:rPr>
                <w:sz w:val="24"/>
                <w:szCs w:val="24"/>
              </w:rPr>
              <w:t>ДНіО</w:t>
            </w:r>
            <w:proofErr w:type="spellEnd"/>
            <w:r w:rsidRPr="008005B3">
              <w:rPr>
                <w:sz w:val="24"/>
                <w:szCs w:val="24"/>
              </w:rPr>
              <w:t xml:space="preserve"> ХОДА</w:t>
            </w:r>
            <w:r w:rsidRPr="008005B3">
              <w:rPr>
                <w:bCs/>
                <w:sz w:val="24"/>
                <w:szCs w:val="24"/>
              </w:rPr>
              <w:t xml:space="preserve"> </w:t>
            </w:r>
            <w:r w:rsidRPr="008005B3">
              <w:rPr>
                <w:bCs/>
                <w:iCs/>
                <w:sz w:val="24"/>
                <w:szCs w:val="24"/>
              </w:rPr>
              <w:t>про стан виконання регіональної Програми забезпечення публічної безпеки і порядку в Харківській області на 2016 – 2017 роки в Ізюмських загальноосвітніх навчальних закладах.</w:t>
            </w: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До 30.09.2017</w:t>
            </w:r>
          </w:p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3D2DC0" w:rsidRPr="008005B3" w:rsidRDefault="003D2DC0" w:rsidP="00BB273B">
            <w:pPr>
              <w:rPr>
                <w:bCs/>
                <w:sz w:val="24"/>
                <w:szCs w:val="24"/>
              </w:rPr>
            </w:pPr>
            <w:r w:rsidRPr="008005B3">
              <w:rPr>
                <w:bCs/>
                <w:sz w:val="24"/>
                <w:szCs w:val="24"/>
              </w:rPr>
              <w:t xml:space="preserve">Інформація про роботу з дітьми, які виховуються в сім’ях, що опинились у складних життєвих обставинах  </w:t>
            </w:r>
          </w:p>
          <w:p w:rsidR="003D2DC0" w:rsidRPr="008005B3" w:rsidRDefault="003D2DC0" w:rsidP="00BB273B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3D2DC0" w:rsidRPr="008005B3" w:rsidRDefault="003D2DC0" w:rsidP="00BB273B">
            <w:pPr>
              <w:rPr>
                <w:sz w:val="24"/>
                <w:szCs w:val="24"/>
              </w:rPr>
            </w:pPr>
            <w:r w:rsidRPr="008005B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8005B3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8005B3">
              <w:rPr>
                <w:b w:val="0"/>
                <w:szCs w:val="24"/>
              </w:rPr>
              <w:t>Зміївська Р.С.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ind w:firstLine="72"/>
              <w:rPr>
                <w:sz w:val="24"/>
                <w:szCs w:val="24"/>
              </w:rPr>
            </w:pPr>
            <w:r w:rsidRPr="00124A88">
              <w:rPr>
                <w:sz w:val="24"/>
                <w:szCs w:val="24"/>
              </w:rPr>
              <w:t>До 30.09.2017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124A88">
              <w:rPr>
                <w:sz w:val="24"/>
                <w:szCs w:val="24"/>
              </w:rPr>
              <w:t>Організація навчання і перевірка знань із курсу «Охорона праці» працівників управління освіти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 w:rsidRPr="00124A88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Рєпіна Л.С.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124A88" w:rsidRDefault="003D2DC0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30.09.2017</w:t>
            </w:r>
          </w:p>
        </w:tc>
        <w:tc>
          <w:tcPr>
            <w:tcW w:w="4757" w:type="dxa"/>
          </w:tcPr>
          <w:p w:rsidR="003D2DC0" w:rsidRPr="00124A88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виконанням контрольних документів працівниками управління освіти та керівниками навчальних закладів.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D2DC0" w:rsidRPr="0060646A" w:rsidRDefault="003D2DC0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60646A" w:rsidRDefault="003D2DC0" w:rsidP="00BB273B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3D2DC0" w:rsidRPr="0060646A" w:rsidTr="00BB273B">
        <w:tc>
          <w:tcPr>
            <w:tcW w:w="851" w:type="dxa"/>
          </w:tcPr>
          <w:p w:rsidR="003D2DC0" w:rsidRPr="00DC5926" w:rsidRDefault="003D2DC0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DC0" w:rsidRPr="008005B3" w:rsidRDefault="003D2DC0" w:rsidP="00BB273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28.09.2017</w:t>
            </w:r>
          </w:p>
        </w:tc>
        <w:tc>
          <w:tcPr>
            <w:tcW w:w="4757" w:type="dxa"/>
          </w:tcPr>
          <w:p w:rsidR="003D2DC0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ІУ квартал та жовтень 2017 року.</w:t>
            </w:r>
          </w:p>
        </w:tc>
        <w:tc>
          <w:tcPr>
            <w:tcW w:w="1599" w:type="dxa"/>
          </w:tcPr>
          <w:p w:rsidR="003D2DC0" w:rsidRPr="00CF1C44" w:rsidRDefault="003D2DC0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D2DC0" w:rsidRPr="00CF1C44" w:rsidRDefault="003D2DC0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</w:tbl>
    <w:p w:rsidR="00B504FF" w:rsidRDefault="00B504FF" w:rsidP="00C953BB"/>
    <w:p w:rsidR="00DD5F30" w:rsidRPr="0060646A" w:rsidRDefault="00DD5F30" w:rsidP="00C953BB">
      <w:r>
        <w:t xml:space="preserve">Мартинов, 2-21-14 </w:t>
      </w:r>
    </w:p>
    <w:sectPr w:rsidR="00DD5F30" w:rsidRPr="0060646A" w:rsidSect="00BB27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9A"/>
    <w:rsid w:val="00001386"/>
    <w:rsid w:val="00003D42"/>
    <w:rsid w:val="0001297F"/>
    <w:rsid w:val="0001600E"/>
    <w:rsid w:val="00037835"/>
    <w:rsid w:val="0004206C"/>
    <w:rsid w:val="00047586"/>
    <w:rsid w:val="00050C09"/>
    <w:rsid w:val="00051780"/>
    <w:rsid w:val="00057A4F"/>
    <w:rsid w:val="00060261"/>
    <w:rsid w:val="00064551"/>
    <w:rsid w:val="00072E3E"/>
    <w:rsid w:val="00075BFB"/>
    <w:rsid w:val="000A1575"/>
    <w:rsid w:val="000A6C8D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76C9F"/>
    <w:rsid w:val="001829CE"/>
    <w:rsid w:val="001A1665"/>
    <w:rsid w:val="001B7D27"/>
    <w:rsid w:val="001C296D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53C3"/>
    <w:rsid w:val="002718DD"/>
    <w:rsid w:val="002975D5"/>
    <w:rsid w:val="002A5207"/>
    <w:rsid w:val="002B0A04"/>
    <w:rsid w:val="002B233B"/>
    <w:rsid w:val="002B5087"/>
    <w:rsid w:val="002B7515"/>
    <w:rsid w:val="002C0461"/>
    <w:rsid w:val="002C2AD9"/>
    <w:rsid w:val="002C4A33"/>
    <w:rsid w:val="002D415E"/>
    <w:rsid w:val="002D46CC"/>
    <w:rsid w:val="002D7A3F"/>
    <w:rsid w:val="002F1EB0"/>
    <w:rsid w:val="00301FA4"/>
    <w:rsid w:val="003129F9"/>
    <w:rsid w:val="00313CD5"/>
    <w:rsid w:val="003263C4"/>
    <w:rsid w:val="00335F93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465E"/>
    <w:rsid w:val="003F12F2"/>
    <w:rsid w:val="003F73E7"/>
    <w:rsid w:val="004014BC"/>
    <w:rsid w:val="004032F6"/>
    <w:rsid w:val="0040415D"/>
    <w:rsid w:val="0041319C"/>
    <w:rsid w:val="00421C0E"/>
    <w:rsid w:val="00440DA6"/>
    <w:rsid w:val="00445236"/>
    <w:rsid w:val="004653CB"/>
    <w:rsid w:val="004660C5"/>
    <w:rsid w:val="004A395B"/>
    <w:rsid w:val="004A43BD"/>
    <w:rsid w:val="004B4FAF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14750"/>
    <w:rsid w:val="00530E8E"/>
    <w:rsid w:val="005330A8"/>
    <w:rsid w:val="005362C6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5F5909"/>
    <w:rsid w:val="0060646A"/>
    <w:rsid w:val="00612A97"/>
    <w:rsid w:val="00612BFA"/>
    <w:rsid w:val="006461BC"/>
    <w:rsid w:val="00651717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6F5C"/>
    <w:rsid w:val="00791136"/>
    <w:rsid w:val="007961E7"/>
    <w:rsid w:val="00796809"/>
    <w:rsid w:val="0079726C"/>
    <w:rsid w:val="007A4101"/>
    <w:rsid w:val="007A6CEC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241AF"/>
    <w:rsid w:val="00831AF4"/>
    <w:rsid w:val="0085455D"/>
    <w:rsid w:val="00864791"/>
    <w:rsid w:val="00865CA9"/>
    <w:rsid w:val="0087645D"/>
    <w:rsid w:val="00877F0D"/>
    <w:rsid w:val="00893695"/>
    <w:rsid w:val="008B3A8B"/>
    <w:rsid w:val="008B65D0"/>
    <w:rsid w:val="008C7F5A"/>
    <w:rsid w:val="008F733F"/>
    <w:rsid w:val="009038AF"/>
    <w:rsid w:val="00907ED2"/>
    <w:rsid w:val="009106EF"/>
    <w:rsid w:val="009153DA"/>
    <w:rsid w:val="00915702"/>
    <w:rsid w:val="00930A08"/>
    <w:rsid w:val="00936067"/>
    <w:rsid w:val="009611E8"/>
    <w:rsid w:val="009772E1"/>
    <w:rsid w:val="009807D5"/>
    <w:rsid w:val="00990A3C"/>
    <w:rsid w:val="00993CC2"/>
    <w:rsid w:val="00994EDD"/>
    <w:rsid w:val="009A5C8A"/>
    <w:rsid w:val="009C29D8"/>
    <w:rsid w:val="009E42C6"/>
    <w:rsid w:val="009F7D00"/>
    <w:rsid w:val="00A06898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31E02"/>
    <w:rsid w:val="00C367D1"/>
    <w:rsid w:val="00C42F6F"/>
    <w:rsid w:val="00C501F8"/>
    <w:rsid w:val="00C50737"/>
    <w:rsid w:val="00C66792"/>
    <w:rsid w:val="00C83B0B"/>
    <w:rsid w:val="00C953BB"/>
    <w:rsid w:val="00CA5B97"/>
    <w:rsid w:val="00CA7471"/>
    <w:rsid w:val="00CB575E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B13F1"/>
    <w:rsid w:val="00DB4129"/>
    <w:rsid w:val="00DC5926"/>
    <w:rsid w:val="00DD5F30"/>
    <w:rsid w:val="00DD7706"/>
    <w:rsid w:val="00DE0973"/>
    <w:rsid w:val="00DE77B0"/>
    <w:rsid w:val="00DF22C5"/>
    <w:rsid w:val="00DF5D77"/>
    <w:rsid w:val="00E00DF2"/>
    <w:rsid w:val="00E13175"/>
    <w:rsid w:val="00E13B4B"/>
    <w:rsid w:val="00E3023D"/>
    <w:rsid w:val="00E34DC1"/>
    <w:rsid w:val="00E40813"/>
    <w:rsid w:val="00E43386"/>
    <w:rsid w:val="00E506E2"/>
    <w:rsid w:val="00E55D7C"/>
    <w:rsid w:val="00E62E3F"/>
    <w:rsid w:val="00E83E35"/>
    <w:rsid w:val="00E84357"/>
    <w:rsid w:val="00EC519A"/>
    <w:rsid w:val="00ED0FDB"/>
    <w:rsid w:val="00ED1F18"/>
    <w:rsid w:val="00EE4913"/>
    <w:rsid w:val="00EF148A"/>
    <w:rsid w:val="00F016D9"/>
    <w:rsid w:val="00F054F5"/>
    <w:rsid w:val="00F128B4"/>
    <w:rsid w:val="00F26058"/>
    <w:rsid w:val="00F35333"/>
    <w:rsid w:val="00F53D6E"/>
    <w:rsid w:val="00F62B6B"/>
    <w:rsid w:val="00F62F34"/>
    <w:rsid w:val="00F70FE9"/>
    <w:rsid w:val="00F83CE7"/>
    <w:rsid w:val="00F87B36"/>
    <w:rsid w:val="00FA2EF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D54-E0FC-4700-B4FF-2A8CFE3A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2017-02-27T14:17:00Z</dcterms:created>
  <dcterms:modified xsi:type="dcterms:W3CDTF">2017-08-08T11:33:00Z</dcterms:modified>
</cp:coreProperties>
</file>