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7" w:rsidRPr="00F13F68" w:rsidRDefault="00DF7AD7" w:rsidP="00DF7AD7">
      <w:pPr>
        <w:pStyle w:val="a5"/>
        <w:spacing w:after="0"/>
        <w:rPr>
          <w:b/>
          <w:szCs w:val="28"/>
          <w:lang w:val="uk-UA"/>
        </w:rPr>
      </w:pPr>
      <w:r w:rsidRPr="00F13F68">
        <w:rPr>
          <w:noProof/>
          <w:lang w:val="uk-UA"/>
        </w:rPr>
        <w:drawing>
          <wp:anchor distT="0" distB="0" distL="114300" distR="114300" simplePos="0" relativeHeight="251659264" behindDoc="0" locked="0" layoutInCell="1" allowOverlap="1" wp14:anchorId="28A3A7D7" wp14:editId="296AA019">
            <wp:simplePos x="0" y="0"/>
            <wp:positionH relativeFrom="column">
              <wp:posOffset>2722880</wp:posOffset>
            </wp:positionH>
            <wp:positionV relativeFrom="paragraph">
              <wp:posOffset>194310</wp:posOffset>
            </wp:positionV>
            <wp:extent cx="431800" cy="539750"/>
            <wp:effectExtent l="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AD7" w:rsidRPr="00F13F68" w:rsidRDefault="00DF7AD7" w:rsidP="00DF7AD7">
      <w:pPr>
        <w:pStyle w:val="a5"/>
        <w:spacing w:after="0"/>
        <w:jc w:val="center"/>
        <w:rPr>
          <w:b/>
          <w:szCs w:val="28"/>
          <w:lang w:val="uk-UA"/>
        </w:rPr>
      </w:pPr>
      <w:r w:rsidRPr="00F13F68">
        <w:rPr>
          <w:b/>
          <w:szCs w:val="28"/>
          <w:lang w:val="uk-UA"/>
        </w:rPr>
        <w:t>УКРАЇНА</w:t>
      </w:r>
    </w:p>
    <w:p w:rsidR="00DF7AD7" w:rsidRPr="00F13F68" w:rsidRDefault="00DF7AD7" w:rsidP="00DF7AD7">
      <w:pPr>
        <w:pStyle w:val="a5"/>
        <w:spacing w:after="0"/>
        <w:jc w:val="center"/>
        <w:rPr>
          <w:b/>
          <w:lang w:val="uk-UA"/>
        </w:rPr>
      </w:pPr>
    </w:p>
    <w:p w:rsidR="00DF7AD7" w:rsidRPr="00F13F68" w:rsidRDefault="00DF7AD7" w:rsidP="00DF7AD7">
      <w:pPr>
        <w:pStyle w:val="a5"/>
        <w:spacing w:after="0"/>
        <w:jc w:val="center"/>
        <w:rPr>
          <w:b/>
          <w:szCs w:val="28"/>
          <w:lang w:val="uk-UA"/>
        </w:rPr>
      </w:pPr>
      <w:r w:rsidRPr="00F13F68">
        <w:rPr>
          <w:b/>
          <w:szCs w:val="28"/>
          <w:lang w:val="uk-UA"/>
        </w:rPr>
        <w:t>УПРАВЛІННЯ ОСВІТИ</w:t>
      </w:r>
    </w:p>
    <w:p w:rsidR="00DF7AD7" w:rsidRPr="00F13F68" w:rsidRDefault="00DF7AD7" w:rsidP="00DF7AD7">
      <w:pPr>
        <w:pStyle w:val="a5"/>
        <w:spacing w:after="0"/>
        <w:jc w:val="center"/>
        <w:rPr>
          <w:b/>
          <w:szCs w:val="28"/>
          <w:lang w:val="uk-UA"/>
        </w:rPr>
      </w:pPr>
      <w:r w:rsidRPr="00F13F68">
        <w:rPr>
          <w:b/>
          <w:szCs w:val="28"/>
          <w:lang w:val="uk-UA"/>
        </w:rPr>
        <w:t>ІЗЮМСЬКОЇ МІСЬКОЇ РАДИ</w:t>
      </w:r>
    </w:p>
    <w:p w:rsidR="00DF7AD7" w:rsidRPr="00F13F68" w:rsidRDefault="00DF7AD7" w:rsidP="00DF7AD7">
      <w:pPr>
        <w:pStyle w:val="a5"/>
        <w:spacing w:after="0"/>
        <w:jc w:val="center"/>
        <w:rPr>
          <w:b/>
          <w:szCs w:val="28"/>
          <w:lang w:val="uk-UA"/>
        </w:rPr>
      </w:pPr>
      <w:r w:rsidRPr="00F13F68">
        <w:rPr>
          <w:b/>
          <w:szCs w:val="28"/>
          <w:lang w:val="uk-UA"/>
        </w:rPr>
        <w:t>ХАРКІВСЬКОЇ ОБЛАСТІ</w:t>
      </w:r>
    </w:p>
    <w:p w:rsidR="00DF7AD7" w:rsidRPr="00F13F68" w:rsidRDefault="00DF7AD7" w:rsidP="00DF7AD7">
      <w:pPr>
        <w:pStyle w:val="2"/>
        <w:spacing w:before="0" w:after="0"/>
        <w:ind w:hanging="142"/>
        <w:jc w:val="center"/>
        <w:rPr>
          <w:rFonts w:ascii="Times New Roman" w:hAnsi="Times New Roman"/>
          <w:i w:val="0"/>
          <w:lang w:val="uk-UA"/>
        </w:rPr>
      </w:pPr>
    </w:p>
    <w:p w:rsidR="00DF7AD7" w:rsidRPr="00F13F68" w:rsidRDefault="00DF7AD7" w:rsidP="00DF7AD7">
      <w:pPr>
        <w:pStyle w:val="2"/>
        <w:spacing w:before="0" w:after="0"/>
        <w:jc w:val="center"/>
        <w:rPr>
          <w:rFonts w:ascii="Times New Roman" w:hAnsi="Times New Roman"/>
          <w:i w:val="0"/>
          <w:lang w:val="uk-UA"/>
        </w:rPr>
      </w:pPr>
      <w:r w:rsidRPr="00F13F68">
        <w:rPr>
          <w:rFonts w:ascii="Times New Roman" w:hAnsi="Times New Roman"/>
          <w:i w:val="0"/>
          <w:lang w:val="uk-UA"/>
        </w:rPr>
        <w:t>НАКАЗ</w:t>
      </w:r>
    </w:p>
    <w:p w:rsidR="00DF7AD7" w:rsidRPr="00F13F68" w:rsidRDefault="00DF7AD7" w:rsidP="00DF7AD7">
      <w:pPr>
        <w:pStyle w:val="a5"/>
        <w:spacing w:after="0"/>
        <w:rPr>
          <w:b/>
          <w:sz w:val="24"/>
          <w:szCs w:val="24"/>
          <w:lang w:val="uk-UA"/>
        </w:rPr>
      </w:pPr>
    </w:p>
    <w:p w:rsidR="00DF7AD7" w:rsidRPr="00F13F68" w:rsidRDefault="00DF7AD7" w:rsidP="00DF7AD7">
      <w:pPr>
        <w:pStyle w:val="2"/>
        <w:spacing w:before="0" w:after="0"/>
        <w:jc w:val="center"/>
        <w:rPr>
          <w:rFonts w:ascii="Times New Roman" w:hAnsi="Times New Roman"/>
          <w:i w:val="0"/>
          <w:lang w:val="uk-UA"/>
        </w:rPr>
      </w:pPr>
      <w:r w:rsidRPr="00F13F68">
        <w:rPr>
          <w:b w:val="0"/>
          <w:lang w:val="uk-UA"/>
        </w:rPr>
        <w:tab/>
      </w:r>
      <w:r w:rsidRPr="00F13F68">
        <w:rPr>
          <w:b w:val="0"/>
          <w:lang w:val="uk-UA"/>
        </w:rPr>
        <w:tab/>
      </w:r>
      <w:r w:rsidRPr="00F13F68">
        <w:rPr>
          <w:b w:val="0"/>
          <w:lang w:val="uk-UA"/>
        </w:rPr>
        <w:tab/>
      </w:r>
      <w:r w:rsidRPr="00F13F68">
        <w:rPr>
          <w:b w:val="0"/>
          <w:lang w:val="uk-UA"/>
        </w:rPr>
        <w:tab/>
      </w:r>
      <w:r w:rsidRPr="00F13F68">
        <w:rPr>
          <w:b w:val="0"/>
          <w:lang w:val="uk-UA"/>
        </w:rPr>
        <w:tab/>
      </w:r>
    </w:p>
    <w:p w:rsidR="00DF7AD7" w:rsidRPr="00F13F68" w:rsidRDefault="00DF7AD7" w:rsidP="00DF7AD7">
      <w:pPr>
        <w:pStyle w:val="2"/>
        <w:spacing w:before="0" w:after="0"/>
        <w:rPr>
          <w:rFonts w:ascii="Times New Roman" w:hAnsi="Times New Roman"/>
          <w:i w:val="0"/>
          <w:lang w:val="uk-UA"/>
        </w:rPr>
      </w:pPr>
      <w:r w:rsidRPr="00F13F68">
        <w:rPr>
          <w:rFonts w:ascii="Times New Roman" w:hAnsi="Times New Roman"/>
          <w:i w:val="0"/>
          <w:lang w:val="uk-UA"/>
        </w:rPr>
        <w:t>05.05.2017</w:t>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r>
      <w:r w:rsidRPr="00F13F68">
        <w:rPr>
          <w:rFonts w:ascii="Times New Roman" w:hAnsi="Times New Roman"/>
          <w:i w:val="0"/>
          <w:lang w:val="uk-UA"/>
        </w:rPr>
        <w:tab/>
        <w:t>№ 266</w:t>
      </w:r>
    </w:p>
    <w:p w:rsidR="00DF7AD7" w:rsidRPr="00F13F68" w:rsidRDefault="00DF7AD7" w:rsidP="00DF7AD7">
      <w:pPr>
        <w:jc w:val="center"/>
        <w:rPr>
          <w:b/>
          <w:bCs/>
          <w:lang w:val="uk-UA"/>
        </w:rPr>
      </w:pPr>
    </w:p>
    <w:p w:rsidR="00DF7AD7" w:rsidRPr="00F13F68" w:rsidRDefault="00DF7AD7" w:rsidP="00DF7AD7">
      <w:pPr>
        <w:pStyle w:val="a3"/>
        <w:tabs>
          <w:tab w:val="clear" w:pos="4153"/>
          <w:tab w:val="clear" w:pos="8306"/>
          <w:tab w:val="center" w:pos="-3402"/>
        </w:tabs>
        <w:ind w:right="4962"/>
        <w:jc w:val="both"/>
        <w:rPr>
          <w:b/>
          <w:szCs w:val="28"/>
          <w:lang w:val="uk-UA"/>
        </w:rPr>
      </w:pPr>
      <w:r w:rsidRPr="00F13F68">
        <w:rPr>
          <w:b/>
          <w:bCs/>
          <w:szCs w:val="28"/>
          <w:lang w:val="uk-UA"/>
        </w:rPr>
        <w:t xml:space="preserve">Про </w:t>
      </w:r>
      <w:r w:rsidRPr="00F13F68">
        <w:rPr>
          <w:b/>
          <w:szCs w:val="28"/>
          <w:lang w:val="uk-UA"/>
        </w:rPr>
        <w:t>вивчення стану роботи з питання додержання вимог законів та інших нормативно-правових актів у галузі освіти в Ізюмській загальноосвітній школі І-ІІІ ступенів № 11 Ізюмської міської ради Харківської області</w:t>
      </w:r>
    </w:p>
    <w:p w:rsidR="00DF7AD7" w:rsidRPr="00F13F68" w:rsidRDefault="00DF7AD7" w:rsidP="00DF7AD7">
      <w:pPr>
        <w:pStyle w:val="a3"/>
        <w:tabs>
          <w:tab w:val="clear" w:pos="4153"/>
          <w:tab w:val="clear" w:pos="8306"/>
          <w:tab w:val="center" w:pos="-3402"/>
        </w:tabs>
        <w:ind w:right="5245"/>
        <w:jc w:val="both"/>
        <w:rPr>
          <w:b/>
          <w:szCs w:val="28"/>
          <w:lang w:val="uk-UA"/>
        </w:rPr>
      </w:pPr>
    </w:p>
    <w:p w:rsidR="00F13F68" w:rsidRPr="00F13F68" w:rsidRDefault="00F13F68" w:rsidP="00DF7AD7">
      <w:pPr>
        <w:pStyle w:val="a3"/>
        <w:tabs>
          <w:tab w:val="clear" w:pos="4153"/>
          <w:tab w:val="clear" w:pos="8306"/>
          <w:tab w:val="center" w:pos="-3402"/>
        </w:tabs>
        <w:ind w:right="5245"/>
        <w:jc w:val="both"/>
        <w:rPr>
          <w:b/>
          <w:szCs w:val="28"/>
          <w:lang w:val="uk-UA"/>
        </w:rPr>
      </w:pPr>
    </w:p>
    <w:p w:rsidR="002F45D0" w:rsidRPr="00F13F68" w:rsidRDefault="00DF7AD7" w:rsidP="00F13F68">
      <w:pPr>
        <w:spacing w:line="360" w:lineRule="auto"/>
        <w:jc w:val="both"/>
        <w:rPr>
          <w:szCs w:val="28"/>
          <w:lang w:val="uk-UA"/>
        </w:rPr>
      </w:pPr>
      <w:r w:rsidRPr="00F13F68">
        <w:rPr>
          <w:lang w:val="uk-UA"/>
        </w:rPr>
        <w:t xml:space="preserve">На виконання Закону України «Про освіту», статей 36, 37 Закону України «Про загальну середню освіту», Положення про управління освіти Ізюмської міської ради Харківської області, затвердженого рішенням </w:t>
      </w:r>
      <w:r w:rsidR="002F1B0E" w:rsidRPr="00F13F68">
        <w:rPr>
          <w:lang w:val="uk-UA"/>
        </w:rPr>
        <w:t>28</w:t>
      </w:r>
      <w:r w:rsidRPr="00F13F68">
        <w:rPr>
          <w:lang w:val="uk-UA"/>
        </w:rPr>
        <w:t xml:space="preserve"> сесії </w:t>
      </w:r>
      <w:r w:rsidR="00F13F68" w:rsidRPr="00F13F68">
        <w:rPr>
          <w:lang w:val="uk-UA"/>
        </w:rPr>
        <w:br/>
      </w:r>
      <w:r w:rsidR="002F1B0E" w:rsidRPr="00F13F68">
        <w:rPr>
          <w:lang w:val="uk-UA"/>
        </w:rPr>
        <w:t>7</w:t>
      </w:r>
      <w:r w:rsidRPr="00F13F68">
        <w:rPr>
          <w:lang w:val="uk-UA"/>
        </w:rPr>
        <w:t xml:space="preserve"> скликання Ізюмської міської ради Харківської області від 2</w:t>
      </w:r>
      <w:r w:rsidR="002F1B0E" w:rsidRPr="00F13F68">
        <w:rPr>
          <w:lang w:val="uk-UA"/>
        </w:rPr>
        <w:t>3</w:t>
      </w:r>
      <w:r w:rsidRPr="00F13F68">
        <w:rPr>
          <w:lang w:val="uk-UA"/>
        </w:rPr>
        <w:t>.12.201</w:t>
      </w:r>
      <w:r w:rsidR="002F1B0E" w:rsidRPr="00F13F68">
        <w:rPr>
          <w:lang w:val="uk-UA"/>
        </w:rPr>
        <w:t>6</w:t>
      </w:r>
      <w:r w:rsidRPr="00F13F68">
        <w:rPr>
          <w:lang w:val="uk-UA"/>
        </w:rPr>
        <w:t xml:space="preserve"> року № 0</w:t>
      </w:r>
      <w:r w:rsidR="002F1B0E" w:rsidRPr="00F13F68">
        <w:rPr>
          <w:lang w:val="uk-UA"/>
        </w:rPr>
        <w:t>727</w:t>
      </w:r>
      <w:r w:rsidRPr="00F13F68">
        <w:rPr>
          <w:lang w:val="uk-UA"/>
        </w:rPr>
        <w:t xml:space="preserve">, наказу </w:t>
      </w:r>
      <w:r w:rsidR="002F1B0E" w:rsidRPr="00F13F68">
        <w:rPr>
          <w:lang w:val="uk-UA"/>
        </w:rPr>
        <w:t>відділу</w:t>
      </w:r>
      <w:r w:rsidRPr="00F13F68">
        <w:rPr>
          <w:lang w:val="uk-UA"/>
        </w:rPr>
        <w:t xml:space="preserve"> освіти Ізюмської міської ради Харківської області від </w:t>
      </w:r>
      <w:r w:rsidRPr="00F13F68">
        <w:rPr>
          <w:szCs w:val="28"/>
          <w:lang w:val="uk-UA"/>
        </w:rPr>
        <w:t xml:space="preserve"> </w:t>
      </w:r>
      <w:r w:rsidRPr="00F13F68">
        <w:rPr>
          <w:lang w:val="uk-UA"/>
        </w:rPr>
        <w:t>20.01.2017</w:t>
      </w:r>
      <w:r w:rsidRPr="00F13F68">
        <w:rPr>
          <w:lang w:val="uk-UA"/>
        </w:rPr>
        <w:tab/>
        <w:t>№ 42 «</w:t>
      </w:r>
      <w:r w:rsidRPr="00F13F68">
        <w:rPr>
          <w:bCs/>
          <w:szCs w:val="28"/>
          <w:lang w:val="uk-UA"/>
        </w:rPr>
        <w:t xml:space="preserve">Про </w:t>
      </w:r>
      <w:r w:rsidRPr="00F13F68">
        <w:rPr>
          <w:szCs w:val="28"/>
          <w:lang w:val="uk-UA"/>
        </w:rPr>
        <w:t>вивчення стану роботи з питання додержання вимог законів та інших нормативно-правових актів у галузі освіти дошкільними, загальноосвітніми, позашкільними навчальними закладами міста Ізюм у 2017 році»</w:t>
      </w:r>
      <w:r w:rsidR="002F1B0E" w:rsidRPr="00F13F68">
        <w:rPr>
          <w:szCs w:val="28"/>
          <w:lang w:val="uk-UA"/>
        </w:rPr>
        <w:t xml:space="preserve">, з метою </w:t>
      </w:r>
      <w:r w:rsidR="00533B8A" w:rsidRPr="00F13F68">
        <w:rPr>
          <w:szCs w:val="28"/>
          <w:lang w:val="uk-UA"/>
        </w:rPr>
        <w:t>здійснення контролю за станом роботи щодо усунення порушень вимог законодавства і недоліків у роботі, виявлених під час державної атестації навчального закладу</w:t>
      </w:r>
      <w:r w:rsidR="002F45D0" w:rsidRPr="00F13F68">
        <w:rPr>
          <w:szCs w:val="28"/>
          <w:lang w:val="uk-UA"/>
        </w:rPr>
        <w:t>,</w:t>
      </w:r>
      <w:r w:rsidR="00533B8A" w:rsidRPr="00F13F68">
        <w:rPr>
          <w:szCs w:val="28"/>
          <w:lang w:val="uk-UA"/>
        </w:rPr>
        <w:t xml:space="preserve"> та ви</w:t>
      </w:r>
      <w:r w:rsidR="002F45D0" w:rsidRPr="00F13F68">
        <w:rPr>
          <w:szCs w:val="28"/>
          <w:lang w:val="uk-UA"/>
        </w:rPr>
        <w:t>в</w:t>
      </w:r>
      <w:r w:rsidR="00533B8A" w:rsidRPr="00F13F68">
        <w:rPr>
          <w:szCs w:val="28"/>
          <w:lang w:val="uk-UA"/>
        </w:rPr>
        <w:t xml:space="preserve">чення стану організації виховної, гурткової та секційної роботи </w:t>
      </w:r>
    </w:p>
    <w:p w:rsidR="00F13F68" w:rsidRPr="00F13F68" w:rsidRDefault="00F13F68" w:rsidP="00F13F68">
      <w:pPr>
        <w:jc w:val="both"/>
        <w:rPr>
          <w:szCs w:val="28"/>
          <w:lang w:val="uk-UA"/>
        </w:rPr>
      </w:pPr>
    </w:p>
    <w:p w:rsidR="00F13F68" w:rsidRPr="00F13F68" w:rsidRDefault="00F13F68" w:rsidP="00F13F68">
      <w:pPr>
        <w:jc w:val="both"/>
        <w:rPr>
          <w:szCs w:val="28"/>
          <w:lang w:val="uk-UA"/>
        </w:rPr>
      </w:pPr>
    </w:p>
    <w:p w:rsidR="00DF7AD7" w:rsidRPr="00F13F68" w:rsidRDefault="00DF7AD7" w:rsidP="00F13F68">
      <w:pPr>
        <w:spacing w:line="360" w:lineRule="auto"/>
        <w:jc w:val="both"/>
        <w:rPr>
          <w:szCs w:val="28"/>
          <w:lang w:val="uk-UA"/>
        </w:rPr>
      </w:pPr>
      <w:r w:rsidRPr="00F13F68">
        <w:rPr>
          <w:szCs w:val="28"/>
          <w:lang w:val="uk-UA"/>
        </w:rPr>
        <w:lastRenderedPageBreak/>
        <w:t>НАКАЗУЮ:</w:t>
      </w:r>
    </w:p>
    <w:p w:rsidR="00533B8A" w:rsidRPr="00F13F68" w:rsidRDefault="00533B8A" w:rsidP="00F13F68">
      <w:pPr>
        <w:spacing w:line="360" w:lineRule="auto"/>
        <w:jc w:val="both"/>
        <w:rPr>
          <w:szCs w:val="28"/>
          <w:lang w:val="uk-UA"/>
        </w:rPr>
      </w:pPr>
      <w:r w:rsidRPr="00F13F68">
        <w:rPr>
          <w:szCs w:val="28"/>
          <w:lang w:val="uk-UA"/>
        </w:rPr>
        <w:t xml:space="preserve">1. Здійснити 15.05.2017 року тематичну перевірку </w:t>
      </w:r>
      <w:r w:rsidRPr="00F13F68">
        <w:rPr>
          <w:bCs/>
          <w:szCs w:val="28"/>
          <w:lang w:val="uk-UA"/>
        </w:rPr>
        <w:t>вивчення стану діяльності Ізюмської загальноосвітньої школи І-ІІІ ступенів № 1</w:t>
      </w:r>
      <w:r w:rsidR="002F45D0" w:rsidRPr="00F13F68">
        <w:rPr>
          <w:bCs/>
          <w:szCs w:val="28"/>
          <w:lang w:val="uk-UA"/>
        </w:rPr>
        <w:t>1</w:t>
      </w:r>
      <w:r w:rsidRPr="00F13F68">
        <w:rPr>
          <w:bCs/>
          <w:szCs w:val="28"/>
          <w:lang w:val="uk-UA"/>
        </w:rPr>
        <w:t xml:space="preserve"> </w:t>
      </w:r>
      <w:r w:rsidRPr="00F13F68">
        <w:rPr>
          <w:szCs w:val="28"/>
          <w:lang w:val="uk-UA"/>
        </w:rPr>
        <w:t>Ізюмської міської ради Харківської області щодо усунення порушень вимог законодавства і недоліків у роботі, виявлених під час державної атестації навчального закладу,</w:t>
      </w:r>
      <w:r w:rsidR="002F45D0" w:rsidRPr="00F13F68">
        <w:rPr>
          <w:szCs w:val="28"/>
          <w:lang w:val="uk-UA"/>
        </w:rPr>
        <w:t xml:space="preserve"> та стану організації виховної, гурткової та секційної роботи</w:t>
      </w:r>
      <w:r w:rsidRPr="00F13F68">
        <w:rPr>
          <w:szCs w:val="28"/>
          <w:lang w:val="uk-UA"/>
        </w:rPr>
        <w:t xml:space="preserve"> комісією </w:t>
      </w:r>
      <w:r w:rsidR="00621340" w:rsidRPr="00F13F68">
        <w:rPr>
          <w:szCs w:val="28"/>
          <w:lang w:val="uk-UA"/>
        </w:rPr>
        <w:t xml:space="preserve">управління </w:t>
      </w:r>
      <w:r w:rsidRPr="00F13F68">
        <w:rPr>
          <w:szCs w:val="28"/>
          <w:lang w:val="uk-UA"/>
        </w:rPr>
        <w:t>освіти Ізюмської міської ради</w:t>
      </w:r>
      <w:r w:rsidR="00621340" w:rsidRPr="00F13F68">
        <w:rPr>
          <w:szCs w:val="28"/>
          <w:lang w:val="uk-UA"/>
        </w:rPr>
        <w:t xml:space="preserve"> Харківської області</w:t>
      </w:r>
      <w:r w:rsidRPr="00F13F68">
        <w:rPr>
          <w:szCs w:val="28"/>
          <w:lang w:val="uk-UA"/>
        </w:rPr>
        <w:t xml:space="preserve"> у складі: </w:t>
      </w:r>
    </w:p>
    <w:p w:rsidR="00533B8A" w:rsidRPr="00F13F68" w:rsidRDefault="00533B8A" w:rsidP="00F13F68">
      <w:pPr>
        <w:shd w:val="clear" w:color="auto" w:fill="FFFFFF"/>
        <w:spacing w:line="360" w:lineRule="auto"/>
        <w:jc w:val="both"/>
        <w:rPr>
          <w:bCs/>
          <w:color w:val="000000"/>
          <w:szCs w:val="28"/>
          <w:lang w:val="uk-UA"/>
        </w:rPr>
      </w:pPr>
      <w:r w:rsidRPr="00F13F68">
        <w:rPr>
          <w:bCs/>
          <w:color w:val="000000"/>
          <w:szCs w:val="28"/>
          <w:lang w:val="uk-UA"/>
        </w:rPr>
        <w:t xml:space="preserve">Лесик Олена Петрівна – начальник </w:t>
      </w:r>
      <w:r w:rsidR="002F45D0" w:rsidRPr="00F13F68">
        <w:rPr>
          <w:bCs/>
          <w:color w:val="000000"/>
          <w:szCs w:val="28"/>
          <w:lang w:val="uk-UA"/>
        </w:rPr>
        <w:t>управління</w:t>
      </w:r>
      <w:r w:rsidRPr="00F13F68">
        <w:rPr>
          <w:bCs/>
          <w:color w:val="000000"/>
          <w:szCs w:val="28"/>
          <w:lang w:val="uk-UA"/>
        </w:rPr>
        <w:t xml:space="preserve"> освіти, голова комісії;</w:t>
      </w:r>
    </w:p>
    <w:p w:rsidR="003C0941" w:rsidRPr="00F13F68" w:rsidRDefault="009C7DF8" w:rsidP="00F13F68">
      <w:pPr>
        <w:spacing w:line="360" w:lineRule="auto"/>
        <w:jc w:val="both"/>
        <w:rPr>
          <w:bCs/>
          <w:color w:val="000000"/>
          <w:szCs w:val="28"/>
          <w:lang w:val="uk-UA"/>
        </w:rPr>
      </w:pPr>
      <w:r w:rsidRPr="00F13F68">
        <w:rPr>
          <w:bCs/>
          <w:color w:val="000000"/>
          <w:szCs w:val="28"/>
          <w:lang w:val="uk-UA"/>
        </w:rPr>
        <w:t>Безкоровайний Олексій Вікторович, заступник начальника управління освіти</w:t>
      </w:r>
      <w:r w:rsidR="003C0941" w:rsidRPr="00F13F68">
        <w:rPr>
          <w:bCs/>
          <w:color w:val="000000"/>
          <w:szCs w:val="28"/>
          <w:lang w:val="uk-UA"/>
        </w:rPr>
        <w:t xml:space="preserve"> з адміністративно-господарчої роботи, член комісії;</w:t>
      </w:r>
    </w:p>
    <w:p w:rsidR="003C0941" w:rsidRPr="00F13F68" w:rsidRDefault="00533B8A" w:rsidP="00F13F68">
      <w:pPr>
        <w:spacing w:line="360" w:lineRule="auto"/>
        <w:jc w:val="both"/>
        <w:rPr>
          <w:bCs/>
          <w:color w:val="000000"/>
          <w:szCs w:val="28"/>
          <w:lang w:val="uk-UA"/>
        </w:rPr>
      </w:pPr>
      <w:r w:rsidRPr="00F13F68">
        <w:rPr>
          <w:szCs w:val="28"/>
          <w:lang w:val="uk-UA"/>
        </w:rPr>
        <w:t xml:space="preserve">Мартинов Віктор Олександрович </w:t>
      </w:r>
      <w:r w:rsidRPr="00F13F68">
        <w:rPr>
          <w:bCs/>
          <w:color w:val="000000"/>
          <w:szCs w:val="28"/>
          <w:lang w:val="uk-UA"/>
        </w:rPr>
        <w:t xml:space="preserve">– </w:t>
      </w:r>
      <w:r w:rsidR="002F45D0" w:rsidRPr="00F13F68">
        <w:rPr>
          <w:bCs/>
          <w:color w:val="000000"/>
          <w:szCs w:val="28"/>
          <w:lang w:val="uk-UA"/>
        </w:rPr>
        <w:t xml:space="preserve">заступник начальника управління освіти </w:t>
      </w:r>
      <w:r w:rsidR="00621340" w:rsidRPr="00F13F68">
        <w:rPr>
          <w:bCs/>
          <w:color w:val="000000"/>
          <w:szCs w:val="28"/>
          <w:lang w:val="uk-UA"/>
        </w:rPr>
        <w:t>з навчально-виховної роботи</w:t>
      </w:r>
      <w:r w:rsidR="002F45D0" w:rsidRPr="00F13F68">
        <w:rPr>
          <w:bCs/>
          <w:color w:val="000000"/>
          <w:szCs w:val="28"/>
          <w:lang w:val="uk-UA"/>
        </w:rPr>
        <w:t>,</w:t>
      </w:r>
      <w:r w:rsidR="003C0941" w:rsidRPr="00F13F68">
        <w:rPr>
          <w:bCs/>
          <w:color w:val="000000"/>
          <w:szCs w:val="28"/>
          <w:lang w:val="uk-UA"/>
        </w:rPr>
        <w:t xml:space="preserve"> член комісії;</w:t>
      </w:r>
    </w:p>
    <w:p w:rsidR="003C0941" w:rsidRPr="00F13F68" w:rsidRDefault="009C7DF8" w:rsidP="00F13F68">
      <w:pPr>
        <w:spacing w:line="360" w:lineRule="auto"/>
        <w:jc w:val="both"/>
        <w:rPr>
          <w:bCs/>
          <w:color w:val="000000"/>
          <w:szCs w:val="28"/>
          <w:lang w:val="uk-UA"/>
        </w:rPr>
      </w:pPr>
      <w:r w:rsidRPr="00F13F68">
        <w:rPr>
          <w:bCs/>
          <w:color w:val="000000"/>
          <w:szCs w:val="28"/>
          <w:lang w:val="uk-UA"/>
        </w:rPr>
        <w:t xml:space="preserve">Сергієнко Алла Іванівна,  головний спеціаліст </w:t>
      </w:r>
      <w:r w:rsidRPr="00F13F68">
        <w:rPr>
          <w:bCs/>
          <w:iCs/>
          <w:szCs w:val="28"/>
          <w:lang w:val="uk-UA"/>
        </w:rPr>
        <w:t xml:space="preserve">відділу змісту та якості освіти </w:t>
      </w:r>
      <w:r w:rsidRPr="00F13F68">
        <w:rPr>
          <w:bCs/>
          <w:color w:val="000000"/>
          <w:szCs w:val="28"/>
          <w:lang w:val="uk-UA"/>
        </w:rPr>
        <w:t>управління освіти</w:t>
      </w:r>
      <w:r w:rsidR="003C0941" w:rsidRPr="00F13F68">
        <w:rPr>
          <w:bCs/>
          <w:color w:val="000000"/>
          <w:szCs w:val="28"/>
          <w:lang w:val="uk-UA"/>
        </w:rPr>
        <w:t>, член комісії;</w:t>
      </w:r>
    </w:p>
    <w:p w:rsidR="009C7DF8" w:rsidRPr="00F13F68" w:rsidRDefault="009C7DF8" w:rsidP="00F13F68">
      <w:pPr>
        <w:spacing w:line="360" w:lineRule="auto"/>
        <w:jc w:val="both"/>
        <w:rPr>
          <w:bCs/>
          <w:color w:val="000000"/>
          <w:szCs w:val="28"/>
          <w:lang w:val="uk-UA"/>
        </w:rPr>
      </w:pPr>
      <w:r w:rsidRPr="00F13F68">
        <w:rPr>
          <w:bCs/>
          <w:color w:val="000000"/>
          <w:szCs w:val="28"/>
          <w:lang w:val="uk-UA"/>
        </w:rPr>
        <w:t xml:space="preserve">Нижегородцева Світлана Олексіївна, головний спеціаліст </w:t>
      </w:r>
      <w:r w:rsidRPr="00F13F68">
        <w:rPr>
          <w:bCs/>
          <w:iCs/>
          <w:szCs w:val="28"/>
          <w:lang w:val="uk-UA"/>
        </w:rPr>
        <w:t xml:space="preserve">відділу змісту та якості освіти </w:t>
      </w:r>
      <w:r w:rsidRPr="00F13F68">
        <w:rPr>
          <w:bCs/>
          <w:color w:val="000000"/>
          <w:szCs w:val="28"/>
          <w:lang w:val="uk-UA"/>
        </w:rPr>
        <w:t>управління освіти</w:t>
      </w:r>
      <w:r w:rsidR="003C0941" w:rsidRPr="00F13F68">
        <w:rPr>
          <w:bCs/>
          <w:color w:val="000000"/>
          <w:szCs w:val="28"/>
          <w:lang w:val="uk-UA"/>
        </w:rPr>
        <w:t>, член комісії;</w:t>
      </w:r>
    </w:p>
    <w:p w:rsidR="00533B8A" w:rsidRPr="00F13F68" w:rsidRDefault="002F26C8" w:rsidP="00F13F68">
      <w:pPr>
        <w:spacing w:line="360" w:lineRule="auto"/>
        <w:jc w:val="both"/>
        <w:rPr>
          <w:bCs/>
          <w:color w:val="000000"/>
          <w:szCs w:val="28"/>
          <w:lang w:val="uk-UA"/>
        </w:rPr>
      </w:pPr>
      <w:proofErr w:type="spellStart"/>
      <w:r w:rsidRPr="00F13F68">
        <w:rPr>
          <w:bCs/>
          <w:color w:val="000000"/>
          <w:szCs w:val="28"/>
          <w:lang w:val="uk-UA"/>
        </w:rPr>
        <w:t>Падалкіна</w:t>
      </w:r>
      <w:proofErr w:type="spellEnd"/>
      <w:r w:rsidRPr="00F13F68">
        <w:rPr>
          <w:bCs/>
          <w:color w:val="000000"/>
          <w:szCs w:val="28"/>
          <w:lang w:val="uk-UA"/>
        </w:rPr>
        <w:t xml:space="preserve"> Ганна Вікторівна</w:t>
      </w:r>
      <w:r w:rsidR="00533B8A" w:rsidRPr="00F13F68">
        <w:rPr>
          <w:bCs/>
          <w:color w:val="000000"/>
          <w:szCs w:val="28"/>
          <w:lang w:val="uk-UA"/>
        </w:rPr>
        <w:t xml:space="preserve"> – </w:t>
      </w:r>
      <w:r w:rsidRPr="00F13F68">
        <w:rPr>
          <w:bCs/>
          <w:color w:val="000000"/>
          <w:szCs w:val="28"/>
          <w:lang w:val="uk-UA"/>
        </w:rPr>
        <w:t xml:space="preserve">провідний спеціаліст </w:t>
      </w:r>
      <w:r w:rsidR="00533B8A" w:rsidRPr="00F13F68">
        <w:rPr>
          <w:bCs/>
          <w:color w:val="000000"/>
          <w:szCs w:val="28"/>
          <w:lang w:val="uk-UA"/>
        </w:rPr>
        <w:t xml:space="preserve">відділу </w:t>
      </w:r>
      <w:r w:rsidR="00ED3F32" w:rsidRPr="00F13F68">
        <w:rPr>
          <w:bCs/>
          <w:color w:val="000000"/>
          <w:szCs w:val="28"/>
          <w:lang w:val="uk-UA"/>
        </w:rPr>
        <w:t xml:space="preserve">науково-методичного та інформаційного забезпечення управління </w:t>
      </w:r>
      <w:r w:rsidR="00533B8A" w:rsidRPr="00F13F68">
        <w:rPr>
          <w:bCs/>
          <w:color w:val="000000"/>
          <w:szCs w:val="28"/>
          <w:lang w:val="uk-UA"/>
        </w:rPr>
        <w:t>освіти, член комісії;</w:t>
      </w:r>
    </w:p>
    <w:p w:rsidR="00ED3F32" w:rsidRPr="00F13F68" w:rsidRDefault="00ED3F32" w:rsidP="00F13F68">
      <w:pPr>
        <w:spacing w:line="360" w:lineRule="auto"/>
        <w:jc w:val="both"/>
        <w:rPr>
          <w:bCs/>
          <w:szCs w:val="28"/>
          <w:lang w:val="uk-UA"/>
        </w:rPr>
      </w:pPr>
      <w:proofErr w:type="spellStart"/>
      <w:r w:rsidRPr="00F13F68">
        <w:rPr>
          <w:bCs/>
          <w:szCs w:val="28"/>
          <w:lang w:val="uk-UA"/>
        </w:rPr>
        <w:t>Філонова</w:t>
      </w:r>
      <w:proofErr w:type="spellEnd"/>
      <w:r w:rsidRPr="00F13F68">
        <w:rPr>
          <w:bCs/>
          <w:szCs w:val="28"/>
          <w:lang w:val="uk-UA"/>
        </w:rPr>
        <w:t xml:space="preserve"> Наталія Олександрівна, провідний спеціаліст відділу науково-методичного та інформаційного забезпечення управління освіти, член комісії;</w:t>
      </w:r>
    </w:p>
    <w:p w:rsidR="002F26C8" w:rsidRPr="00F13F68" w:rsidRDefault="002F26C8" w:rsidP="00F13F68">
      <w:pPr>
        <w:spacing w:line="360" w:lineRule="auto"/>
        <w:jc w:val="both"/>
        <w:rPr>
          <w:bCs/>
          <w:color w:val="000000"/>
          <w:szCs w:val="28"/>
          <w:lang w:val="uk-UA"/>
        </w:rPr>
      </w:pPr>
      <w:proofErr w:type="spellStart"/>
      <w:r w:rsidRPr="00F13F68">
        <w:rPr>
          <w:bCs/>
          <w:szCs w:val="28"/>
          <w:lang w:val="uk-UA"/>
        </w:rPr>
        <w:t>Адамов</w:t>
      </w:r>
      <w:proofErr w:type="spellEnd"/>
      <w:r w:rsidRPr="00F13F68">
        <w:rPr>
          <w:bCs/>
          <w:szCs w:val="28"/>
          <w:lang w:val="uk-UA"/>
        </w:rPr>
        <w:t xml:space="preserve"> С</w:t>
      </w:r>
      <w:r w:rsidR="009C7DF8" w:rsidRPr="00F13F68">
        <w:rPr>
          <w:bCs/>
          <w:szCs w:val="28"/>
          <w:lang w:val="uk-UA"/>
        </w:rPr>
        <w:t>вято</w:t>
      </w:r>
      <w:r w:rsidRPr="00F13F68">
        <w:rPr>
          <w:bCs/>
          <w:szCs w:val="28"/>
          <w:lang w:val="uk-UA"/>
        </w:rPr>
        <w:t xml:space="preserve">слав Ігорович, спеціаліст І категорії </w:t>
      </w:r>
      <w:r w:rsidRPr="00F13F68">
        <w:rPr>
          <w:bCs/>
          <w:color w:val="000000"/>
          <w:szCs w:val="28"/>
          <w:lang w:val="uk-UA"/>
        </w:rPr>
        <w:t>відділу науково-методичного та інформаційного забезпечення управління освіти, член комісії;</w:t>
      </w:r>
    </w:p>
    <w:p w:rsidR="00533B8A" w:rsidRPr="00F13F68" w:rsidRDefault="00533B8A" w:rsidP="00F13F68">
      <w:pPr>
        <w:pStyle w:val="a7"/>
        <w:tabs>
          <w:tab w:val="left" w:pos="374"/>
          <w:tab w:val="num" w:pos="1122"/>
          <w:tab w:val="left" w:pos="1309"/>
          <w:tab w:val="left" w:pos="1496"/>
        </w:tabs>
        <w:spacing w:after="0" w:line="360" w:lineRule="auto"/>
        <w:ind w:left="0"/>
        <w:jc w:val="both"/>
        <w:rPr>
          <w:szCs w:val="28"/>
          <w:lang w:val="uk-UA"/>
        </w:rPr>
      </w:pPr>
      <w:r w:rsidRPr="00F13F68">
        <w:rPr>
          <w:szCs w:val="28"/>
          <w:lang w:val="uk-UA"/>
        </w:rPr>
        <w:t>2. Затвердити п</w:t>
      </w:r>
      <w:r w:rsidRPr="00F13F68">
        <w:rPr>
          <w:bCs/>
          <w:szCs w:val="28"/>
          <w:lang w:val="uk-UA"/>
        </w:rPr>
        <w:t>ротокол</w:t>
      </w:r>
      <w:r w:rsidR="00621340" w:rsidRPr="00F13F68">
        <w:rPr>
          <w:bCs/>
          <w:szCs w:val="28"/>
          <w:lang w:val="uk-UA"/>
        </w:rPr>
        <w:t>и</w:t>
      </w:r>
      <w:r w:rsidRPr="00F13F68">
        <w:rPr>
          <w:szCs w:val="28"/>
          <w:lang w:val="uk-UA"/>
        </w:rPr>
        <w:t xml:space="preserve"> </w:t>
      </w:r>
      <w:r w:rsidRPr="00F13F68">
        <w:rPr>
          <w:bCs/>
          <w:szCs w:val="28"/>
          <w:lang w:val="uk-UA"/>
        </w:rPr>
        <w:t>вивчення стану діяльності Ізюмської загальноосвітньої школи І-ІІІ ступенів № 1</w:t>
      </w:r>
      <w:r w:rsidR="00621340" w:rsidRPr="00F13F68">
        <w:rPr>
          <w:bCs/>
          <w:szCs w:val="28"/>
          <w:lang w:val="uk-UA"/>
        </w:rPr>
        <w:t>1</w:t>
      </w:r>
      <w:r w:rsidRPr="00F13F68">
        <w:rPr>
          <w:bCs/>
          <w:szCs w:val="28"/>
          <w:lang w:val="uk-UA"/>
        </w:rPr>
        <w:t xml:space="preserve"> </w:t>
      </w:r>
      <w:r w:rsidRPr="00F13F68">
        <w:rPr>
          <w:szCs w:val="28"/>
          <w:lang w:val="uk-UA"/>
        </w:rPr>
        <w:t xml:space="preserve">Ізюмської міської ради Харківської області щодо усунення порушень вимог законодавства і недоліків у роботі, виявлених під час під час державної атестації навчального </w:t>
      </w:r>
      <w:r w:rsidRPr="00F13F68">
        <w:rPr>
          <w:szCs w:val="28"/>
          <w:lang w:val="uk-UA"/>
        </w:rPr>
        <w:lastRenderedPageBreak/>
        <w:t>закладу</w:t>
      </w:r>
      <w:r w:rsidR="00621340" w:rsidRPr="00F13F68">
        <w:rPr>
          <w:szCs w:val="28"/>
          <w:lang w:val="uk-UA"/>
        </w:rPr>
        <w:t xml:space="preserve">, та стану організації виховної, гурткової та секційної роботи </w:t>
      </w:r>
      <w:r w:rsidRPr="00F13F68">
        <w:rPr>
          <w:szCs w:val="28"/>
          <w:lang w:val="uk-UA"/>
        </w:rPr>
        <w:t xml:space="preserve"> (додатк</w:t>
      </w:r>
      <w:r w:rsidR="003C0941" w:rsidRPr="00F13F68">
        <w:rPr>
          <w:szCs w:val="28"/>
          <w:lang w:val="uk-UA"/>
        </w:rPr>
        <w:t>и</w:t>
      </w:r>
      <w:r w:rsidRPr="00F13F68">
        <w:rPr>
          <w:szCs w:val="28"/>
          <w:lang w:val="uk-UA"/>
        </w:rPr>
        <w:t xml:space="preserve"> 1</w:t>
      </w:r>
      <w:r w:rsidR="003C0941" w:rsidRPr="00F13F68">
        <w:rPr>
          <w:szCs w:val="28"/>
          <w:lang w:val="uk-UA"/>
        </w:rPr>
        <w:t>, 2</w:t>
      </w:r>
      <w:r w:rsidRPr="00F13F68">
        <w:rPr>
          <w:szCs w:val="28"/>
          <w:lang w:val="uk-UA"/>
        </w:rPr>
        <w:t>).</w:t>
      </w:r>
    </w:p>
    <w:p w:rsidR="00533B8A" w:rsidRPr="00F13F68" w:rsidRDefault="00533B8A" w:rsidP="00F13F68">
      <w:pPr>
        <w:pStyle w:val="a7"/>
        <w:tabs>
          <w:tab w:val="left" w:pos="1309"/>
          <w:tab w:val="left" w:pos="1496"/>
        </w:tabs>
        <w:spacing w:after="0" w:line="360" w:lineRule="auto"/>
        <w:ind w:left="0"/>
        <w:jc w:val="both"/>
        <w:rPr>
          <w:szCs w:val="28"/>
          <w:lang w:val="uk-UA"/>
        </w:rPr>
      </w:pPr>
      <w:r w:rsidRPr="00F13F68">
        <w:rPr>
          <w:szCs w:val="28"/>
          <w:lang w:val="uk-UA"/>
        </w:rPr>
        <w:t xml:space="preserve">3. Узагальнити результати </w:t>
      </w:r>
      <w:r w:rsidRPr="00F13F68">
        <w:rPr>
          <w:bCs/>
          <w:szCs w:val="28"/>
          <w:lang w:val="uk-UA"/>
        </w:rPr>
        <w:t>вивчення стану діяльності Ізюмської загальноосвітньої школи І-ІІІ ступенів № 1</w:t>
      </w:r>
      <w:r w:rsidR="00621340" w:rsidRPr="00F13F68">
        <w:rPr>
          <w:bCs/>
          <w:szCs w:val="28"/>
          <w:lang w:val="uk-UA"/>
        </w:rPr>
        <w:t>1</w:t>
      </w:r>
      <w:r w:rsidRPr="00F13F68">
        <w:rPr>
          <w:bCs/>
          <w:szCs w:val="28"/>
          <w:lang w:val="uk-UA"/>
        </w:rPr>
        <w:t xml:space="preserve"> </w:t>
      </w:r>
      <w:r w:rsidRPr="00F13F68">
        <w:rPr>
          <w:szCs w:val="28"/>
          <w:lang w:val="uk-UA"/>
        </w:rPr>
        <w:t>Ізюмської міської ради Харківської області щодо усунення порушень вимог законодавства і недоліків у роботі, виявлених під час під час державної атестації навчального закладу</w:t>
      </w:r>
      <w:r w:rsidR="00621340" w:rsidRPr="00F13F68">
        <w:rPr>
          <w:szCs w:val="28"/>
          <w:lang w:val="uk-UA"/>
        </w:rPr>
        <w:t>, та стану організації виховної, гурткової та секційної роботи</w:t>
      </w:r>
      <w:r w:rsidRPr="00F13F68">
        <w:rPr>
          <w:lang w:val="uk-UA"/>
        </w:rPr>
        <w:t>.</w:t>
      </w:r>
    </w:p>
    <w:p w:rsidR="00533B8A" w:rsidRPr="00F13F68" w:rsidRDefault="00533B8A" w:rsidP="00F13F68">
      <w:pPr>
        <w:pStyle w:val="a7"/>
        <w:tabs>
          <w:tab w:val="left" w:pos="374"/>
          <w:tab w:val="left" w:pos="1309"/>
          <w:tab w:val="left" w:pos="1496"/>
        </w:tabs>
        <w:spacing w:after="0" w:line="360" w:lineRule="auto"/>
        <w:jc w:val="right"/>
        <w:rPr>
          <w:szCs w:val="28"/>
          <w:lang w:val="uk-UA"/>
        </w:rPr>
      </w:pPr>
      <w:r w:rsidRPr="00F13F68">
        <w:rPr>
          <w:szCs w:val="28"/>
          <w:lang w:val="uk-UA"/>
        </w:rPr>
        <w:t xml:space="preserve">до </w:t>
      </w:r>
      <w:r w:rsidR="00ED3F32" w:rsidRPr="00F13F68">
        <w:rPr>
          <w:szCs w:val="28"/>
          <w:lang w:val="uk-UA"/>
        </w:rPr>
        <w:t>31</w:t>
      </w:r>
      <w:r w:rsidRPr="00F13F68">
        <w:rPr>
          <w:szCs w:val="28"/>
          <w:lang w:val="uk-UA"/>
        </w:rPr>
        <w:t>.</w:t>
      </w:r>
      <w:r w:rsidR="00ED3F32" w:rsidRPr="00F13F68">
        <w:rPr>
          <w:szCs w:val="28"/>
          <w:lang w:val="uk-UA"/>
        </w:rPr>
        <w:t>05</w:t>
      </w:r>
      <w:r w:rsidRPr="00F13F68">
        <w:rPr>
          <w:szCs w:val="28"/>
          <w:lang w:val="uk-UA"/>
        </w:rPr>
        <w:t>.201</w:t>
      </w:r>
      <w:r w:rsidR="00ED3F32" w:rsidRPr="00F13F68">
        <w:rPr>
          <w:szCs w:val="28"/>
          <w:lang w:val="uk-UA"/>
        </w:rPr>
        <w:t>7</w:t>
      </w:r>
      <w:r w:rsidRPr="00F13F68">
        <w:rPr>
          <w:szCs w:val="28"/>
          <w:lang w:val="uk-UA"/>
        </w:rPr>
        <w:t xml:space="preserve"> </w:t>
      </w:r>
    </w:p>
    <w:p w:rsidR="00533B8A" w:rsidRPr="00F13F68" w:rsidRDefault="00533B8A" w:rsidP="00F13F68">
      <w:pPr>
        <w:pStyle w:val="a7"/>
        <w:numPr>
          <w:ilvl w:val="0"/>
          <w:numId w:val="1"/>
        </w:numPr>
        <w:tabs>
          <w:tab w:val="clear" w:pos="720"/>
          <w:tab w:val="num" w:pos="0"/>
          <w:tab w:val="left" w:pos="374"/>
        </w:tabs>
        <w:spacing w:after="0" w:line="360" w:lineRule="auto"/>
        <w:ind w:left="0" w:firstLine="0"/>
        <w:jc w:val="both"/>
        <w:rPr>
          <w:szCs w:val="28"/>
          <w:lang w:val="uk-UA"/>
        </w:rPr>
      </w:pPr>
      <w:r w:rsidRPr="00F13F68">
        <w:rPr>
          <w:lang w:val="uk-UA"/>
        </w:rPr>
        <w:t xml:space="preserve">Директору </w:t>
      </w:r>
      <w:r w:rsidRPr="00F13F68">
        <w:rPr>
          <w:bCs/>
          <w:szCs w:val="28"/>
          <w:lang w:val="uk-UA"/>
        </w:rPr>
        <w:t>Ізюмської загальноосвітньої школи І-ІІІ ступенів № 1</w:t>
      </w:r>
      <w:r w:rsidR="00ED3F32" w:rsidRPr="00F13F68">
        <w:rPr>
          <w:bCs/>
          <w:szCs w:val="28"/>
          <w:lang w:val="uk-UA"/>
        </w:rPr>
        <w:t>1</w:t>
      </w:r>
      <w:r w:rsidRPr="00F13F68">
        <w:rPr>
          <w:bCs/>
          <w:szCs w:val="28"/>
          <w:lang w:val="uk-UA"/>
        </w:rPr>
        <w:t xml:space="preserve"> </w:t>
      </w:r>
      <w:r w:rsidRPr="00F13F68">
        <w:rPr>
          <w:szCs w:val="28"/>
          <w:lang w:val="uk-UA"/>
        </w:rPr>
        <w:t>Ізюмської міської ради Харківської області (</w:t>
      </w:r>
      <w:proofErr w:type="spellStart"/>
      <w:r w:rsidR="00ED3F32" w:rsidRPr="00F13F68">
        <w:rPr>
          <w:szCs w:val="28"/>
          <w:lang w:val="uk-UA"/>
        </w:rPr>
        <w:t>Андрушок</w:t>
      </w:r>
      <w:proofErr w:type="spellEnd"/>
      <w:r w:rsidR="00ED3F32" w:rsidRPr="00F13F68">
        <w:rPr>
          <w:szCs w:val="28"/>
          <w:lang w:val="uk-UA"/>
        </w:rPr>
        <w:t xml:space="preserve"> О.М</w:t>
      </w:r>
      <w:r w:rsidRPr="00F13F68">
        <w:rPr>
          <w:szCs w:val="28"/>
          <w:lang w:val="uk-UA"/>
        </w:rPr>
        <w:t>.)</w:t>
      </w:r>
    </w:p>
    <w:p w:rsidR="00533B8A" w:rsidRPr="00F13F68" w:rsidRDefault="00533B8A" w:rsidP="00F13F68">
      <w:pPr>
        <w:pStyle w:val="a7"/>
        <w:tabs>
          <w:tab w:val="num" w:pos="0"/>
          <w:tab w:val="left" w:pos="374"/>
          <w:tab w:val="left" w:pos="1309"/>
          <w:tab w:val="left" w:pos="1496"/>
        </w:tabs>
        <w:spacing w:after="0" w:line="360" w:lineRule="auto"/>
        <w:ind w:left="0"/>
        <w:jc w:val="both"/>
        <w:rPr>
          <w:szCs w:val="28"/>
          <w:lang w:val="uk-UA"/>
        </w:rPr>
      </w:pPr>
      <w:r w:rsidRPr="00F13F68">
        <w:rPr>
          <w:lang w:val="uk-UA"/>
        </w:rPr>
        <w:t xml:space="preserve">3.1. Провести самоаналіз діяльності </w:t>
      </w:r>
      <w:r w:rsidRPr="00F13F68">
        <w:rPr>
          <w:bCs/>
          <w:szCs w:val="28"/>
          <w:lang w:val="uk-UA"/>
        </w:rPr>
        <w:t>Ізюмської загальноосвітньої школи</w:t>
      </w:r>
      <w:r w:rsidRPr="00F13F68">
        <w:rPr>
          <w:bCs/>
          <w:szCs w:val="28"/>
          <w:lang w:val="uk-UA"/>
        </w:rPr>
        <w:br/>
        <w:t>І-ІІІ ступенів № 1</w:t>
      </w:r>
      <w:r w:rsidR="00ED3F32" w:rsidRPr="00F13F68">
        <w:rPr>
          <w:bCs/>
          <w:szCs w:val="28"/>
          <w:lang w:val="uk-UA"/>
        </w:rPr>
        <w:t>1</w:t>
      </w:r>
      <w:r w:rsidRPr="00F13F68">
        <w:rPr>
          <w:bCs/>
          <w:szCs w:val="28"/>
          <w:lang w:val="uk-UA"/>
        </w:rPr>
        <w:t xml:space="preserve"> </w:t>
      </w:r>
      <w:r w:rsidRPr="00F13F68">
        <w:rPr>
          <w:szCs w:val="28"/>
          <w:lang w:val="uk-UA"/>
        </w:rPr>
        <w:t xml:space="preserve">Ізюмської міської ради Харківської області </w:t>
      </w:r>
      <w:r w:rsidRPr="00F13F68">
        <w:rPr>
          <w:lang w:val="uk-UA"/>
        </w:rPr>
        <w:t xml:space="preserve">з питань </w:t>
      </w:r>
      <w:r w:rsidRPr="00F13F68">
        <w:rPr>
          <w:szCs w:val="28"/>
          <w:lang w:val="uk-UA"/>
        </w:rPr>
        <w:t>усунення порушень вимог законодавства і недоліків у роботі, виявлених під час державної атестації навчального закладу</w:t>
      </w:r>
      <w:r w:rsidR="00AF458B" w:rsidRPr="00F13F68">
        <w:rPr>
          <w:szCs w:val="28"/>
          <w:lang w:val="uk-UA"/>
        </w:rPr>
        <w:t>, та стану організації виховної, гурткової та секційної роботи</w:t>
      </w:r>
      <w:r w:rsidRPr="00F13F68">
        <w:rPr>
          <w:szCs w:val="28"/>
          <w:lang w:val="uk-UA"/>
        </w:rPr>
        <w:t>,</w:t>
      </w:r>
      <w:r w:rsidRPr="00F13F68">
        <w:rPr>
          <w:lang w:val="uk-UA"/>
        </w:rPr>
        <w:t xml:space="preserve"> за затвердженим протоколом та надати результати </w:t>
      </w:r>
      <w:r w:rsidR="00AF458B" w:rsidRPr="00F13F68">
        <w:rPr>
          <w:lang w:val="uk-UA"/>
        </w:rPr>
        <w:t xml:space="preserve"> </w:t>
      </w:r>
      <w:r w:rsidRPr="00F13F68">
        <w:rPr>
          <w:lang w:val="uk-UA"/>
        </w:rPr>
        <w:t xml:space="preserve">самоаналізу до </w:t>
      </w:r>
      <w:r w:rsidR="00AF458B" w:rsidRPr="00F13F68">
        <w:rPr>
          <w:lang w:val="uk-UA"/>
        </w:rPr>
        <w:t>управління</w:t>
      </w:r>
      <w:r w:rsidRPr="00F13F68">
        <w:rPr>
          <w:lang w:val="uk-UA"/>
        </w:rPr>
        <w:t xml:space="preserve"> освіти на електронному та паперовому носіях.</w:t>
      </w:r>
    </w:p>
    <w:p w:rsidR="00533B8A" w:rsidRPr="00F13F68" w:rsidRDefault="00533B8A" w:rsidP="00F13F68">
      <w:pPr>
        <w:pStyle w:val="a3"/>
        <w:tabs>
          <w:tab w:val="num" w:pos="0"/>
        </w:tabs>
        <w:spacing w:line="360" w:lineRule="auto"/>
        <w:jc w:val="right"/>
        <w:rPr>
          <w:szCs w:val="28"/>
          <w:lang w:val="uk-UA"/>
        </w:rPr>
      </w:pPr>
      <w:r w:rsidRPr="00F13F68">
        <w:rPr>
          <w:szCs w:val="28"/>
          <w:lang w:val="uk-UA"/>
        </w:rPr>
        <w:t>до 1</w:t>
      </w:r>
      <w:r w:rsidR="00ED3F32" w:rsidRPr="00F13F68">
        <w:rPr>
          <w:szCs w:val="28"/>
          <w:lang w:val="uk-UA"/>
        </w:rPr>
        <w:t>5</w:t>
      </w:r>
      <w:r w:rsidRPr="00F13F68">
        <w:rPr>
          <w:szCs w:val="28"/>
          <w:lang w:val="uk-UA"/>
        </w:rPr>
        <w:t>.</w:t>
      </w:r>
      <w:r w:rsidR="00AF458B" w:rsidRPr="00F13F68">
        <w:rPr>
          <w:szCs w:val="28"/>
          <w:lang w:val="uk-UA"/>
        </w:rPr>
        <w:t>05</w:t>
      </w:r>
      <w:r w:rsidRPr="00F13F68">
        <w:rPr>
          <w:szCs w:val="28"/>
          <w:lang w:val="uk-UA"/>
        </w:rPr>
        <w:t>.201</w:t>
      </w:r>
      <w:r w:rsidR="00AF458B" w:rsidRPr="00F13F68">
        <w:rPr>
          <w:szCs w:val="28"/>
          <w:lang w:val="uk-UA"/>
        </w:rPr>
        <w:t>7</w:t>
      </w:r>
    </w:p>
    <w:p w:rsidR="00533B8A" w:rsidRPr="00F13F68" w:rsidRDefault="00533B8A" w:rsidP="00F13F68">
      <w:pPr>
        <w:pStyle w:val="a7"/>
        <w:tabs>
          <w:tab w:val="left" w:pos="0"/>
          <w:tab w:val="num" w:pos="1122"/>
          <w:tab w:val="left" w:pos="1309"/>
          <w:tab w:val="left" w:pos="1496"/>
        </w:tabs>
        <w:spacing w:after="0" w:line="360" w:lineRule="auto"/>
        <w:ind w:left="0"/>
        <w:jc w:val="both"/>
        <w:rPr>
          <w:szCs w:val="28"/>
          <w:lang w:val="uk-UA"/>
        </w:rPr>
      </w:pPr>
      <w:r w:rsidRPr="00F13F68">
        <w:rPr>
          <w:szCs w:val="28"/>
          <w:lang w:val="uk-UA"/>
        </w:rPr>
        <w:t>3.2. Забезпечити необхідні умови для роботи комісії у</w:t>
      </w:r>
      <w:r w:rsidR="00AF458B" w:rsidRPr="00F13F68">
        <w:rPr>
          <w:szCs w:val="28"/>
          <w:lang w:val="uk-UA"/>
        </w:rPr>
        <w:t>правління</w:t>
      </w:r>
      <w:r w:rsidRPr="00F13F68">
        <w:rPr>
          <w:szCs w:val="28"/>
          <w:lang w:val="uk-UA"/>
        </w:rPr>
        <w:t xml:space="preserve"> освіти під час здійснення вивчення </w:t>
      </w:r>
      <w:r w:rsidRPr="00F13F68">
        <w:rPr>
          <w:lang w:val="uk-UA"/>
        </w:rPr>
        <w:t xml:space="preserve">діяльності </w:t>
      </w:r>
      <w:r w:rsidRPr="00F13F68">
        <w:rPr>
          <w:bCs/>
          <w:szCs w:val="28"/>
          <w:lang w:val="uk-UA"/>
        </w:rPr>
        <w:t>Ізюмської загальноосвітньої школи І-ІІІ ступенів № 1</w:t>
      </w:r>
      <w:r w:rsidR="00AF458B" w:rsidRPr="00F13F68">
        <w:rPr>
          <w:bCs/>
          <w:szCs w:val="28"/>
          <w:lang w:val="uk-UA"/>
        </w:rPr>
        <w:t>1</w:t>
      </w:r>
      <w:r w:rsidRPr="00F13F68">
        <w:rPr>
          <w:bCs/>
          <w:szCs w:val="28"/>
          <w:lang w:val="uk-UA"/>
        </w:rPr>
        <w:t xml:space="preserve"> </w:t>
      </w:r>
      <w:r w:rsidRPr="00F13F68">
        <w:rPr>
          <w:szCs w:val="28"/>
          <w:lang w:val="uk-UA"/>
        </w:rPr>
        <w:t xml:space="preserve">Ізюмської міської ради Харківської області </w:t>
      </w:r>
      <w:r w:rsidRPr="00F13F68">
        <w:rPr>
          <w:lang w:val="uk-UA"/>
        </w:rPr>
        <w:t xml:space="preserve">з питань </w:t>
      </w:r>
      <w:r w:rsidRPr="00F13F68">
        <w:rPr>
          <w:szCs w:val="28"/>
          <w:lang w:val="uk-UA"/>
        </w:rPr>
        <w:t>усунення порушень вимог законодавства і недоліків у роботі, виявлених під час державної атестації навчального закладу</w:t>
      </w:r>
      <w:r w:rsidR="00AF458B" w:rsidRPr="00F13F68">
        <w:rPr>
          <w:szCs w:val="28"/>
          <w:lang w:val="uk-UA"/>
        </w:rPr>
        <w:t>, та стану організації виховної</w:t>
      </w:r>
      <w:r w:rsidR="00F13F68" w:rsidRPr="00F13F68">
        <w:rPr>
          <w:szCs w:val="28"/>
          <w:lang w:val="uk-UA"/>
        </w:rPr>
        <w:t>, гурткової та секційної роботи</w:t>
      </w:r>
      <w:r w:rsidRPr="00F13F68">
        <w:rPr>
          <w:szCs w:val="28"/>
          <w:lang w:val="uk-UA"/>
        </w:rPr>
        <w:t>.</w:t>
      </w:r>
    </w:p>
    <w:p w:rsidR="00533B8A" w:rsidRPr="00F13F68" w:rsidRDefault="00533B8A" w:rsidP="00F13F68">
      <w:pPr>
        <w:pStyle w:val="a7"/>
        <w:tabs>
          <w:tab w:val="left" w:pos="0"/>
          <w:tab w:val="num" w:pos="1122"/>
          <w:tab w:val="left" w:pos="1309"/>
          <w:tab w:val="left" w:pos="1496"/>
        </w:tabs>
        <w:spacing w:after="0" w:line="360" w:lineRule="auto"/>
        <w:ind w:left="0"/>
        <w:jc w:val="right"/>
        <w:rPr>
          <w:szCs w:val="28"/>
          <w:lang w:val="uk-UA"/>
        </w:rPr>
      </w:pPr>
      <w:r w:rsidRPr="00F13F68">
        <w:rPr>
          <w:lang w:val="uk-UA"/>
        </w:rPr>
        <w:t xml:space="preserve"> 1</w:t>
      </w:r>
      <w:r w:rsidR="00AF458B" w:rsidRPr="00F13F68">
        <w:rPr>
          <w:lang w:val="uk-UA"/>
        </w:rPr>
        <w:t>5</w:t>
      </w:r>
      <w:r w:rsidR="00AF458B" w:rsidRPr="00F13F68">
        <w:rPr>
          <w:szCs w:val="28"/>
          <w:lang w:val="uk-UA"/>
        </w:rPr>
        <w:t>.05</w:t>
      </w:r>
      <w:r w:rsidRPr="00F13F68">
        <w:rPr>
          <w:szCs w:val="28"/>
          <w:lang w:val="uk-UA"/>
        </w:rPr>
        <w:t>.201</w:t>
      </w:r>
      <w:r w:rsidR="00AF458B" w:rsidRPr="00F13F68">
        <w:rPr>
          <w:szCs w:val="28"/>
          <w:lang w:val="uk-UA"/>
        </w:rPr>
        <w:t>7</w:t>
      </w:r>
    </w:p>
    <w:p w:rsidR="00533B8A" w:rsidRPr="00F13F68" w:rsidRDefault="00533B8A" w:rsidP="00F13F68">
      <w:pPr>
        <w:pStyle w:val="a7"/>
        <w:tabs>
          <w:tab w:val="left" w:pos="0"/>
        </w:tabs>
        <w:spacing w:after="0" w:line="360" w:lineRule="auto"/>
        <w:ind w:left="0"/>
        <w:rPr>
          <w:lang w:val="uk-UA"/>
        </w:rPr>
      </w:pPr>
      <w:r w:rsidRPr="00F13F68">
        <w:rPr>
          <w:lang w:val="uk-UA"/>
        </w:rPr>
        <w:t>4. Контроль за виконанням наказу залишаю за собою.</w:t>
      </w:r>
    </w:p>
    <w:p w:rsidR="00533B8A" w:rsidRPr="00F13F68" w:rsidRDefault="00533B8A" w:rsidP="00F13F68">
      <w:pPr>
        <w:rPr>
          <w:b/>
          <w:bCs/>
          <w:szCs w:val="28"/>
          <w:lang w:val="uk-UA"/>
        </w:rPr>
      </w:pPr>
    </w:p>
    <w:p w:rsidR="00533B8A" w:rsidRPr="00F13F68" w:rsidRDefault="00533B8A" w:rsidP="00F13F68">
      <w:pPr>
        <w:rPr>
          <w:b/>
          <w:bCs/>
          <w:szCs w:val="28"/>
          <w:lang w:val="uk-UA"/>
        </w:rPr>
      </w:pPr>
    </w:p>
    <w:p w:rsidR="00533B8A" w:rsidRPr="00F13F68" w:rsidRDefault="00533B8A" w:rsidP="00F13F68">
      <w:pPr>
        <w:rPr>
          <w:b/>
          <w:bCs/>
          <w:szCs w:val="28"/>
          <w:lang w:val="uk-UA"/>
        </w:rPr>
      </w:pPr>
      <w:r w:rsidRPr="00F13F68">
        <w:rPr>
          <w:b/>
          <w:bCs/>
          <w:szCs w:val="28"/>
          <w:lang w:val="uk-UA"/>
        </w:rPr>
        <w:t xml:space="preserve">Начальник </w:t>
      </w:r>
      <w:r w:rsidR="00AF458B" w:rsidRPr="00F13F68">
        <w:rPr>
          <w:b/>
          <w:bCs/>
          <w:szCs w:val="28"/>
          <w:lang w:val="uk-UA"/>
        </w:rPr>
        <w:t>управління</w:t>
      </w:r>
      <w:r w:rsidRPr="00F13F68">
        <w:rPr>
          <w:b/>
          <w:bCs/>
          <w:szCs w:val="28"/>
          <w:lang w:val="uk-UA"/>
        </w:rPr>
        <w:t xml:space="preserve"> освіти</w:t>
      </w:r>
      <w:r w:rsidRPr="00F13F68">
        <w:rPr>
          <w:b/>
          <w:bCs/>
          <w:szCs w:val="28"/>
          <w:lang w:val="uk-UA"/>
        </w:rPr>
        <w:tab/>
      </w:r>
      <w:r w:rsidRPr="00F13F68">
        <w:rPr>
          <w:b/>
          <w:bCs/>
          <w:szCs w:val="28"/>
          <w:lang w:val="uk-UA"/>
        </w:rPr>
        <w:tab/>
      </w:r>
      <w:r w:rsidRPr="00F13F68">
        <w:rPr>
          <w:b/>
          <w:bCs/>
          <w:szCs w:val="28"/>
          <w:lang w:val="uk-UA"/>
        </w:rPr>
        <w:tab/>
      </w:r>
      <w:r w:rsidRPr="00F13F68">
        <w:rPr>
          <w:b/>
          <w:bCs/>
          <w:szCs w:val="28"/>
          <w:lang w:val="uk-UA"/>
        </w:rPr>
        <w:tab/>
        <w:t>О.П. Лесик</w:t>
      </w:r>
    </w:p>
    <w:p w:rsidR="00533B8A" w:rsidRPr="00F13F68" w:rsidRDefault="00533B8A" w:rsidP="00F13F68">
      <w:pPr>
        <w:rPr>
          <w:lang w:val="uk-UA"/>
        </w:rPr>
      </w:pPr>
    </w:p>
    <w:p w:rsidR="00533B8A" w:rsidRPr="00F13F68" w:rsidRDefault="00533B8A" w:rsidP="00F13F68">
      <w:pPr>
        <w:rPr>
          <w:sz w:val="24"/>
          <w:szCs w:val="24"/>
          <w:lang w:val="uk-UA"/>
        </w:rPr>
      </w:pPr>
      <w:r w:rsidRPr="00F13F68">
        <w:rPr>
          <w:sz w:val="24"/>
          <w:szCs w:val="24"/>
          <w:lang w:val="uk-UA"/>
        </w:rPr>
        <w:t>Мартинов</w:t>
      </w:r>
      <w:r w:rsidR="00AF458B" w:rsidRPr="00F13F68">
        <w:rPr>
          <w:sz w:val="24"/>
          <w:szCs w:val="24"/>
          <w:lang w:val="uk-UA"/>
        </w:rPr>
        <w:t xml:space="preserve"> В.О.</w:t>
      </w:r>
    </w:p>
    <w:p w:rsidR="00AF458B" w:rsidRPr="00F13F68" w:rsidRDefault="00AF458B" w:rsidP="00AF458B">
      <w:pPr>
        <w:ind w:left="5664"/>
        <w:rPr>
          <w:lang w:val="uk-UA"/>
        </w:rPr>
      </w:pPr>
      <w:r w:rsidRPr="00F13F68">
        <w:rPr>
          <w:lang w:val="uk-UA"/>
        </w:rPr>
        <w:lastRenderedPageBreak/>
        <w:t>Додаток 1</w:t>
      </w:r>
    </w:p>
    <w:p w:rsidR="00AF458B" w:rsidRPr="00F13F68" w:rsidRDefault="00F13F68" w:rsidP="00AF458B">
      <w:pPr>
        <w:ind w:left="5664"/>
        <w:rPr>
          <w:lang w:val="uk-UA"/>
        </w:rPr>
      </w:pPr>
      <w:r w:rsidRPr="00F13F68">
        <w:rPr>
          <w:lang w:val="uk-UA"/>
        </w:rPr>
        <w:t>до наказу управління освіти</w:t>
      </w:r>
    </w:p>
    <w:p w:rsidR="00F13F68" w:rsidRPr="00F13F68" w:rsidRDefault="00F13F68" w:rsidP="00AF458B">
      <w:pPr>
        <w:ind w:left="5664"/>
        <w:rPr>
          <w:lang w:val="uk-UA"/>
        </w:rPr>
      </w:pPr>
      <w:r w:rsidRPr="00F13F68">
        <w:rPr>
          <w:lang w:val="uk-UA"/>
        </w:rPr>
        <w:t xml:space="preserve">Ізюмської міської ради Харківської області </w:t>
      </w:r>
    </w:p>
    <w:p w:rsidR="00AF458B" w:rsidRPr="00F13F68" w:rsidRDefault="00AF458B" w:rsidP="00AF458B">
      <w:pPr>
        <w:ind w:left="5664"/>
        <w:rPr>
          <w:lang w:val="uk-UA"/>
        </w:rPr>
      </w:pPr>
      <w:r w:rsidRPr="00F13F68">
        <w:rPr>
          <w:lang w:val="uk-UA"/>
        </w:rPr>
        <w:t>від 05.05.2017 № 266</w:t>
      </w:r>
    </w:p>
    <w:p w:rsidR="00A43B3F" w:rsidRPr="00F13F68" w:rsidRDefault="00A43B3F" w:rsidP="00A43B3F">
      <w:pPr>
        <w:jc w:val="center"/>
        <w:rPr>
          <w:b/>
          <w:szCs w:val="28"/>
          <w:lang w:val="uk-UA"/>
        </w:rPr>
      </w:pPr>
      <w:r w:rsidRPr="00F13F68">
        <w:rPr>
          <w:b/>
          <w:szCs w:val="28"/>
          <w:lang w:val="uk-UA"/>
        </w:rPr>
        <w:t>Протокол</w:t>
      </w:r>
    </w:p>
    <w:p w:rsidR="00AF458B" w:rsidRPr="00F13F68" w:rsidRDefault="00A43B3F" w:rsidP="00A43B3F">
      <w:pPr>
        <w:jc w:val="center"/>
        <w:rPr>
          <w:b/>
          <w:lang w:val="uk-UA"/>
        </w:rPr>
      </w:pPr>
      <w:r w:rsidRPr="00F13F68">
        <w:rPr>
          <w:b/>
          <w:szCs w:val="28"/>
          <w:lang w:val="uk-UA"/>
        </w:rPr>
        <w:t xml:space="preserve">вивчення </w:t>
      </w:r>
      <w:r w:rsidRPr="00F13F68">
        <w:rPr>
          <w:b/>
          <w:lang w:val="uk-UA"/>
        </w:rPr>
        <w:t xml:space="preserve">діяльності </w:t>
      </w:r>
      <w:r w:rsidRPr="00F13F68">
        <w:rPr>
          <w:b/>
          <w:bCs/>
          <w:szCs w:val="28"/>
          <w:lang w:val="uk-UA"/>
        </w:rPr>
        <w:t xml:space="preserve">Ізюмської загальноосвітньої школи  І-ІІІ ступенів № 11 </w:t>
      </w:r>
      <w:r w:rsidRPr="00F13F68">
        <w:rPr>
          <w:b/>
          <w:szCs w:val="28"/>
          <w:lang w:val="uk-UA"/>
        </w:rPr>
        <w:t xml:space="preserve">Ізюмської міської ради Харківської області </w:t>
      </w:r>
      <w:r w:rsidRPr="00F13F68">
        <w:rPr>
          <w:b/>
          <w:lang w:val="uk-UA"/>
        </w:rPr>
        <w:t xml:space="preserve">з питань </w:t>
      </w:r>
      <w:r w:rsidRPr="00F13F68">
        <w:rPr>
          <w:b/>
          <w:szCs w:val="28"/>
          <w:lang w:val="uk-UA"/>
        </w:rPr>
        <w:t>усунення порушень вимог законодавства і недоліків у роботі, виявлених під час державної атестації навчального закладу</w:t>
      </w:r>
    </w:p>
    <w:p w:rsidR="003D4A9A" w:rsidRPr="00F13F68" w:rsidRDefault="00AF458B" w:rsidP="00AF458B">
      <w:pPr>
        <w:tabs>
          <w:tab w:val="left" w:pos="3821"/>
        </w:tabs>
        <w:rPr>
          <w:lang w:val="uk-UA"/>
        </w:rPr>
      </w:pPr>
      <w:r w:rsidRPr="00F13F68">
        <w:rPr>
          <w:lang w:val="uk-UA"/>
        </w:rPr>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095"/>
        <w:gridCol w:w="2016"/>
      </w:tblGrid>
      <w:tr w:rsidR="00A43B3F" w:rsidRPr="00F13F68" w:rsidTr="00F13F68">
        <w:trPr>
          <w:cantSplit/>
          <w:trHeight w:val="1597"/>
        </w:trPr>
        <w:tc>
          <w:tcPr>
            <w:tcW w:w="567" w:type="dxa"/>
          </w:tcPr>
          <w:p w:rsidR="00A43B3F" w:rsidRPr="00F13F68" w:rsidRDefault="00A43B3F" w:rsidP="00874441">
            <w:pPr>
              <w:jc w:val="center"/>
              <w:rPr>
                <w:sz w:val="24"/>
                <w:szCs w:val="24"/>
                <w:lang w:val="uk-UA"/>
              </w:rPr>
            </w:pPr>
            <w:r w:rsidRPr="00F13F68">
              <w:rPr>
                <w:sz w:val="24"/>
                <w:szCs w:val="24"/>
                <w:lang w:val="uk-UA"/>
              </w:rPr>
              <w:t>№ з/п</w:t>
            </w:r>
          </w:p>
        </w:tc>
        <w:tc>
          <w:tcPr>
            <w:tcW w:w="5670" w:type="dxa"/>
            <w:shd w:val="clear" w:color="auto" w:fill="auto"/>
            <w:vAlign w:val="center"/>
          </w:tcPr>
          <w:p w:rsidR="00A43B3F" w:rsidRPr="00F13F68" w:rsidRDefault="00A43B3F" w:rsidP="00874441">
            <w:pPr>
              <w:jc w:val="center"/>
              <w:rPr>
                <w:sz w:val="24"/>
                <w:szCs w:val="24"/>
                <w:lang w:val="uk-UA"/>
              </w:rPr>
            </w:pPr>
            <w:r w:rsidRPr="00F13F68">
              <w:rPr>
                <w:sz w:val="24"/>
                <w:szCs w:val="24"/>
                <w:lang w:val="uk-UA"/>
              </w:rPr>
              <w:t xml:space="preserve">Формулювання (змісту) </w:t>
            </w:r>
          </w:p>
          <w:p w:rsidR="00A43B3F" w:rsidRPr="00F13F68" w:rsidRDefault="00A43B3F" w:rsidP="00874441">
            <w:pPr>
              <w:jc w:val="center"/>
              <w:rPr>
                <w:sz w:val="24"/>
                <w:szCs w:val="24"/>
                <w:lang w:val="uk-UA"/>
              </w:rPr>
            </w:pPr>
            <w:r w:rsidRPr="00F13F68">
              <w:rPr>
                <w:sz w:val="24"/>
                <w:szCs w:val="24"/>
                <w:lang w:val="uk-UA"/>
              </w:rPr>
              <w:t>заходів, що заплановані на усунення недоліків</w:t>
            </w:r>
          </w:p>
          <w:p w:rsidR="00A43B3F" w:rsidRPr="00F13F68" w:rsidRDefault="00A43B3F" w:rsidP="00874441">
            <w:pPr>
              <w:jc w:val="center"/>
              <w:rPr>
                <w:sz w:val="24"/>
                <w:szCs w:val="24"/>
                <w:lang w:val="uk-UA"/>
              </w:rPr>
            </w:pPr>
          </w:p>
        </w:tc>
        <w:tc>
          <w:tcPr>
            <w:tcW w:w="2095" w:type="dxa"/>
            <w:shd w:val="clear" w:color="auto" w:fill="auto"/>
            <w:vAlign w:val="center"/>
          </w:tcPr>
          <w:p w:rsidR="00A43B3F" w:rsidRPr="00F13F68" w:rsidRDefault="00A43B3F" w:rsidP="00874441">
            <w:pPr>
              <w:jc w:val="center"/>
              <w:rPr>
                <w:sz w:val="24"/>
                <w:szCs w:val="24"/>
                <w:lang w:val="uk-UA"/>
              </w:rPr>
            </w:pPr>
            <w:r w:rsidRPr="00F13F68">
              <w:rPr>
                <w:sz w:val="24"/>
                <w:szCs w:val="24"/>
                <w:lang w:val="uk-UA"/>
              </w:rPr>
              <w:t xml:space="preserve">Терміни виконання </w:t>
            </w:r>
          </w:p>
        </w:tc>
        <w:tc>
          <w:tcPr>
            <w:tcW w:w="2016" w:type="dxa"/>
            <w:shd w:val="clear" w:color="auto" w:fill="auto"/>
            <w:vAlign w:val="center"/>
          </w:tcPr>
          <w:p w:rsidR="00A43B3F" w:rsidRPr="00F13F68" w:rsidRDefault="00A43B3F" w:rsidP="00874441">
            <w:pPr>
              <w:jc w:val="center"/>
              <w:rPr>
                <w:sz w:val="24"/>
                <w:szCs w:val="24"/>
                <w:lang w:val="uk-UA"/>
              </w:rPr>
            </w:pPr>
            <w:r w:rsidRPr="00F13F68">
              <w:rPr>
                <w:sz w:val="24"/>
                <w:szCs w:val="24"/>
                <w:lang w:val="uk-UA"/>
              </w:rPr>
              <w:t>Відмітка про виконання, форма узагальнення  інформації (документування факту) про усунення недоліку</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Забезпечити виконання заходів у повному обсязі згідно плану роботи на навчальний рік.</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Лесик О.П.</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В плані роботи  передбачити питання щодо формування інформаційно-комунікаційних навичок вчителів.</w:t>
            </w:r>
          </w:p>
        </w:tc>
        <w:tc>
          <w:tcPr>
            <w:tcW w:w="2095" w:type="dxa"/>
          </w:tcPr>
          <w:p w:rsidR="00A43B3F" w:rsidRPr="00F13F68" w:rsidRDefault="00A43B3F" w:rsidP="00A43B3F">
            <w:pPr>
              <w:jc w:val="both"/>
              <w:rPr>
                <w:sz w:val="24"/>
                <w:szCs w:val="24"/>
                <w:lang w:val="uk-UA"/>
              </w:rPr>
            </w:pPr>
            <w:proofErr w:type="spellStart"/>
            <w:r w:rsidRPr="00F13F68">
              <w:rPr>
                <w:sz w:val="24"/>
                <w:szCs w:val="24"/>
                <w:lang w:val="uk-UA"/>
              </w:rPr>
              <w:t>Шорічно</w:t>
            </w:r>
            <w:proofErr w:type="spellEnd"/>
          </w:p>
        </w:tc>
        <w:tc>
          <w:tcPr>
            <w:tcW w:w="2016" w:type="dxa"/>
          </w:tcPr>
          <w:p w:rsidR="00A43B3F" w:rsidRPr="00F13F68" w:rsidRDefault="0049671D" w:rsidP="00874441">
            <w:pPr>
              <w:jc w:val="both"/>
              <w:rPr>
                <w:sz w:val="24"/>
                <w:szCs w:val="24"/>
                <w:lang w:val="uk-UA"/>
              </w:rPr>
            </w:pPr>
            <w:proofErr w:type="spellStart"/>
            <w:r w:rsidRPr="00F13F68">
              <w:rPr>
                <w:sz w:val="24"/>
                <w:szCs w:val="24"/>
                <w:lang w:val="uk-UA"/>
              </w:rPr>
              <w:t>Адамов</w:t>
            </w:r>
            <w:proofErr w:type="spellEnd"/>
            <w:r w:rsidRPr="00F13F68">
              <w:rPr>
                <w:sz w:val="24"/>
                <w:szCs w:val="24"/>
                <w:lang w:val="uk-UA"/>
              </w:rPr>
              <w:t xml:space="preserve"> С.І.</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3</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Посилити роботу щодо залучення педагогічних працівників до участі в педагогічних ярмарках та професійних конкурсах.</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2F26C8" w:rsidP="00874441">
            <w:pPr>
              <w:jc w:val="both"/>
              <w:rPr>
                <w:sz w:val="24"/>
                <w:szCs w:val="24"/>
                <w:lang w:val="uk-UA"/>
              </w:rPr>
            </w:pPr>
            <w:proofErr w:type="spellStart"/>
            <w:r w:rsidRPr="00F13F68">
              <w:rPr>
                <w:sz w:val="24"/>
                <w:szCs w:val="24"/>
                <w:lang w:val="uk-UA"/>
              </w:rPr>
              <w:t>Падалкіна</w:t>
            </w:r>
            <w:proofErr w:type="spellEnd"/>
            <w:r w:rsidRPr="00F13F68">
              <w:rPr>
                <w:sz w:val="24"/>
                <w:szCs w:val="24"/>
                <w:lang w:val="uk-UA"/>
              </w:rPr>
              <w:t xml:space="preserve"> Г.В.</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4</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Налагодити випуск друкованих посібників з методичними матеріалами вчителів.</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2F26C8" w:rsidP="00874441">
            <w:pPr>
              <w:jc w:val="both"/>
              <w:rPr>
                <w:sz w:val="24"/>
                <w:szCs w:val="24"/>
                <w:lang w:val="uk-UA"/>
              </w:rPr>
            </w:pPr>
            <w:proofErr w:type="spellStart"/>
            <w:r w:rsidRPr="00F13F68">
              <w:rPr>
                <w:sz w:val="24"/>
                <w:szCs w:val="24"/>
                <w:lang w:val="uk-UA"/>
              </w:rPr>
              <w:t>Падалкіна</w:t>
            </w:r>
            <w:proofErr w:type="spellEnd"/>
            <w:r w:rsidRPr="00F13F68">
              <w:rPr>
                <w:sz w:val="24"/>
                <w:szCs w:val="24"/>
                <w:lang w:val="uk-UA"/>
              </w:rPr>
              <w:t xml:space="preserve"> Г.В.</w:t>
            </w:r>
          </w:p>
        </w:tc>
      </w:tr>
      <w:tr w:rsidR="00A43B3F" w:rsidRPr="00F13F68" w:rsidTr="00F13F68">
        <w:trPr>
          <w:trHeight w:val="253"/>
        </w:trPr>
        <w:tc>
          <w:tcPr>
            <w:tcW w:w="567" w:type="dxa"/>
          </w:tcPr>
          <w:p w:rsidR="00A43B3F" w:rsidRPr="00F13F68" w:rsidRDefault="00A43B3F" w:rsidP="00874441">
            <w:pPr>
              <w:jc w:val="both"/>
              <w:rPr>
                <w:sz w:val="24"/>
                <w:szCs w:val="24"/>
                <w:lang w:val="uk-UA"/>
              </w:rPr>
            </w:pPr>
            <w:r w:rsidRPr="00F13F68">
              <w:rPr>
                <w:sz w:val="24"/>
                <w:szCs w:val="24"/>
                <w:lang w:val="uk-UA"/>
              </w:rPr>
              <w:t>5</w:t>
            </w:r>
          </w:p>
        </w:tc>
        <w:tc>
          <w:tcPr>
            <w:tcW w:w="5670" w:type="dxa"/>
            <w:shd w:val="clear" w:color="auto" w:fill="auto"/>
          </w:tcPr>
          <w:p w:rsidR="00A43B3F" w:rsidRPr="00F13F68" w:rsidRDefault="00A43B3F" w:rsidP="00874441">
            <w:pPr>
              <w:jc w:val="both"/>
              <w:rPr>
                <w:sz w:val="24"/>
                <w:szCs w:val="24"/>
                <w:lang w:val="uk-UA"/>
              </w:rPr>
            </w:pPr>
            <w:r w:rsidRPr="00F13F68">
              <w:rPr>
                <w:sz w:val="24"/>
                <w:szCs w:val="24"/>
                <w:lang w:val="uk-UA"/>
              </w:rPr>
              <w:t>Забезпечити проходження навчання на відповідну групу допуску відповідального за безпечне використання електроенергії, електрообладнання.</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49671D" w:rsidP="00874441">
            <w:pPr>
              <w:jc w:val="both"/>
              <w:rPr>
                <w:sz w:val="24"/>
                <w:szCs w:val="24"/>
                <w:lang w:val="uk-UA"/>
              </w:rPr>
            </w:pPr>
            <w:r w:rsidRPr="00F13F68">
              <w:rPr>
                <w:sz w:val="24"/>
                <w:szCs w:val="24"/>
                <w:lang w:val="uk-UA"/>
              </w:rPr>
              <w:t>Безкоровайний О.В.</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6</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Вжити заходів щодо здійснення обрізки дерев на території навчального закладу.</w:t>
            </w:r>
          </w:p>
        </w:tc>
        <w:tc>
          <w:tcPr>
            <w:tcW w:w="2095" w:type="dxa"/>
          </w:tcPr>
          <w:p w:rsidR="00A43B3F" w:rsidRPr="00F13F68" w:rsidRDefault="00A43B3F" w:rsidP="00874441">
            <w:pPr>
              <w:jc w:val="both"/>
              <w:rPr>
                <w:sz w:val="24"/>
                <w:szCs w:val="24"/>
                <w:lang w:val="uk-UA"/>
              </w:rPr>
            </w:pPr>
            <w:r w:rsidRPr="00F13F68">
              <w:rPr>
                <w:sz w:val="24"/>
                <w:szCs w:val="24"/>
                <w:lang w:val="uk-UA"/>
              </w:rPr>
              <w:t>Щорічно по мірі необхідності</w:t>
            </w:r>
          </w:p>
        </w:tc>
        <w:tc>
          <w:tcPr>
            <w:tcW w:w="2016" w:type="dxa"/>
          </w:tcPr>
          <w:p w:rsidR="00A43B3F" w:rsidRPr="00F13F68" w:rsidRDefault="0049671D" w:rsidP="00874441">
            <w:pPr>
              <w:jc w:val="both"/>
              <w:rPr>
                <w:sz w:val="24"/>
                <w:szCs w:val="24"/>
                <w:lang w:val="uk-UA"/>
              </w:rPr>
            </w:pPr>
            <w:r w:rsidRPr="00F13F68">
              <w:rPr>
                <w:sz w:val="24"/>
                <w:szCs w:val="24"/>
                <w:lang w:val="uk-UA"/>
              </w:rPr>
              <w:t>Безкоровайний О.В.</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7</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Забезпечити необхідну кількість вогнегасників, своєчасно проводити технічний огляд та перезарядку вогнегасників у спеціалізованих сервісних центрах.</w:t>
            </w:r>
          </w:p>
        </w:tc>
        <w:tc>
          <w:tcPr>
            <w:tcW w:w="2095" w:type="dxa"/>
          </w:tcPr>
          <w:p w:rsidR="00A43B3F" w:rsidRPr="00F13F68" w:rsidRDefault="00A43B3F" w:rsidP="00874441">
            <w:pPr>
              <w:jc w:val="both"/>
              <w:rPr>
                <w:sz w:val="24"/>
                <w:szCs w:val="24"/>
                <w:lang w:val="uk-UA"/>
              </w:rPr>
            </w:pPr>
            <w:r w:rsidRPr="00F13F68">
              <w:rPr>
                <w:sz w:val="24"/>
                <w:szCs w:val="24"/>
                <w:lang w:val="uk-UA"/>
              </w:rPr>
              <w:t>Щорічно до 01.08</w:t>
            </w:r>
          </w:p>
        </w:tc>
        <w:tc>
          <w:tcPr>
            <w:tcW w:w="2016" w:type="dxa"/>
          </w:tcPr>
          <w:p w:rsidR="00A43B3F" w:rsidRPr="00F13F68" w:rsidRDefault="0049671D" w:rsidP="00874441">
            <w:pPr>
              <w:jc w:val="both"/>
              <w:rPr>
                <w:sz w:val="24"/>
                <w:szCs w:val="24"/>
                <w:lang w:val="uk-UA"/>
              </w:rPr>
            </w:pPr>
            <w:r w:rsidRPr="00F13F68">
              <w:rPr>
                <w:sz w:val="24"/>
                <w:szCs w:val="24"/>
                <w:lang w:val="uk-UA"/>
              </w:rPr>
              <w:t>Безкоровайний О.В.</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8</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Підвищити ефективність використання комп’ютерної техніки.</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proofErr w:type="spellStart"/>
            <w:r w:rsidRPr="00F13F68">
              <w:rPr>
                <w:sz w:val="24"/>
                <w:szCs w:val="24"/>
                <w:lang w:val="uk-UA"/>
              </w:rPr>
              <w:t>Адамов</w:t>
            </w:r>
            <w:proofErr w:type="spellEnd"/>
            <w:r w:rsidRPr="00F13F68">
              <w:rPr>
                <w:sz w:val="24"/>
                <w:szCs w:val="24"/>
                <w:lang w:val="uk-UA"/>
              </w:rPr>
              <w:t xml:space="preserve"> С.І.</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9</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Ширше впроваджувати комп’ютерні інформаційні технології при викладанні навчальних предметів.</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proofErr w:type="spellStart"/>
            <w:r w:rsidRPr="00F13F68">
              <w:rPr>
                <w:sz w:val="24"/>
                <w:szCs w:val="24"/>
                <w:lang w:val="uk-UA"/>
              </w:rPr>
              <w:t>Адамов</w:t>
            </w:r>
            <w:proofErr w:type="spellEnd"/>
            <w:r w:rsidRPr="00F13F68">
              <w:rPr>
                <w:sz w:val="24"/>
                <w:szCs w:val="24"/>
                <w:lang w:val="uk-UA"/>
              </w:rPr>
              <w:t xml:space="preserve"> С.І.</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10</w:t>
            </w:r>
          </w:p>
        </w:tc>
        <w:tc>
          <w:tcPr>
            <w:tcW w:w="5670" w:type="dxa"/>
            <w:shd w:val="clear" w:color="auto" w:fill="auto"/>
          </w:tcPr>
          <w:p w:rsidR="00F13F68" w:rsidRPr="00F13F68" w:rsidRDefault="00A43B3F" w:rsidP="00874441">
            <w:pPr>
              <w:rPr>
                <w:sz w:val="24"/>
                <w:szCs w:val="24"/>
                <w:lang w:val="uk-UA"/>
              </w:rPr>
            </w:pPr>
            <w:r w:rsidRPr="00F13F68">
              <w:rPr>
                <w:sz w:val="24"/>
                <w:szCs w:val="24"/>
                <w:lang w:val="uk-UA"/>
              </w:rPr>
              <w:t>Посилити роботу з педагогічними працівниками щодо підготовки учнів до участі у обласних олімпіадах, турнірах, конкурсах МАН.</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2F26C8" w:rsidP="00874441">
            <w:pPr>
              <w:jc w:val="both"/>
              <w:rPr>
                <w:sz w:val="24"/>
                <w:szCs w:val="24"/>
                <w:lang w:val="uk-UA"/>
              </w:rPr>
            </w:pPr>
            <w:proofErr w:type="spellStart"/>
            <w:r w:rsidRPr="00F13F68">
              <w:rPr>
                <w:sz w:val="24"/>
                <w:szCs w:val="24"/>
                <w:lang w:val="uk-UA"/>
              </w:rPr>
              <w:t>Падалкіна</w:t>
            </w:r>
            <w:proofErr w:type="spellEnd"/>
            <w:r w:rsidRPr="00F13F68">
              <w:rPr>
                <w:sz w:val="24"/>
                <w:szCs w:val="24"/>
                <w:lang w:val="uk-UA"/>
              </w:rPr>
              <w:t xml:space="preserve"> Г.В.</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11</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 xml:space="preserve">Здійснювати глибокий аналіз діяльності педагогічного колективу з усіх напрямків діяльності закладу. </w:t>
            </w:r>
          </w:p>
        </w:tc>
        <w:tc>
          <w:tcPr>
            <w:tcW w:w="2095" w:type="dxa"/>
          </w:tcPr>
          <w:p w:rsidR="00A43B3F" w:rsidRPr="00F13F68" w:rsidRDefault="00A43B3F" w:rsidP="00874441">
            <w:pPr>
              <w:jc w:val="both"/>
              <w:rPr>
                <w:sz w:val="24"/>
                <w:szCs w:val="24"/>
                <w:lang w:val="uk-UA"/>
              </w:rPr>
            </w:pPr>
            <w:r w:rsidRPr="00F13F68">
              <w:rPr>
                <w:sz w:val="24"/>
                <w:szCs w:val="24"/>
                <w:lang w:val="uk-UA"/>
              </w:rPr>
              <w:t xml:space="preserve">Щорічно, червень </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lastRenderedPageBreak/>
              <w:t>12</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Забезпечити  виконання всіх етапів управлінського циклу при реалізації заходів плану роботи.</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13</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Залучити педагогічний колектив до участі у складанні річного плану роботи закладу.</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14</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Забезпечити прийняття конкретних, визначених в часі управлінських рішень.</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Лесик О.П.</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15</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Відслідковувати виконання прийнятих рішень та їх ефективність.</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Лесик О.П.</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16</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 xml:space="preserve">Коригувати графік </w:t>
            </w:r>
            <w:proofErr w:type="spellStart"/>
            <w:r w:rsidRPr="00F13F68">
              <w:rPr>
                <w:sz w:val="24"/>
                <w:szCs w:val="24"/>
                <w:lang w:val="uk-UA"/>
              </w:rPr>
              <w:t>внутрішкільного</w:t>
            </w:r>
            <w:proofErr w:type="spellEnd"/>
            <w:r w:rsidRPr="00F13F68">
              <w:rPr>
                <w:sz w:val="24"/>
                <w:szCs w:val="24"/>
                <w:lang w:val="uk-UA"/>
              </w:rPr>
              <w:t xml:space="preserve"> контролю за результатами перевірок.</w:t>
            </w:r>
          </w:p>
        </w:tc>
        <w:tc>
          <w:tcPr>
            <w:tcW w:w="2095" w:type="dxa"/>
          </w:tcPr>
          <w:p w:rsidR="00A43B3F" w:rsidRPr="00F13F68" w:rsidRDefault="00A43B3F" w:rsidP="00874441">
            <w:pPr>
              <w:jc w:val="both"/>
              <w:rPr>
                <w:sz w:val="24"/>
                <w:szCs w:val="24"/>
                <w:lang w:val="uk-UA"/>
              </w:rPr>
            </w:pPr>
            <w:r w:rsidRPr="00F13F68">
              <w:rPr>
                <w:sz w:val="24"/>
                <w:szCs w:val="24"/>
                <w:lang w:val="uk-UA"/>
              </w:rPr>
              <w:t>Протягом навчального року</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17</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Забезпечити ведення ділової документації згідно чинного законодавства.</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18</w:t>
            </w:r>
          </w:p>
        </w:tc>
        <w:tc>
          <w:tcPr>
            <w:tcW w:w="5670" w:type="dxa"/>
            <w:shd w:val="clear" w:color="auto" w:fill="auto"/>
          </w:tcPr>
          <w:p w:rsidR="00A43B3F" w:rsidRPr="00F13F68" w:rsidRDefault="00A43B3F" w:rsidP="00682220">
            <w:pPr>
              <w:jc w:val="both"/>
              <w:rPr>
                <w:sz w:val="24"/>
                <w:szCs w:val="24"/>
                <w:lang w:val="uk-UA"/>
              </w:rPr>
            </w:pPr>
            <w:r w:rsidRPr="00F13F68">
              <w:rPr>
                <w:sz w:val="24"/>
                <w:szCs w:val="24"/>
                <w:lang w:val="uk-UA"/>
              </w:rPr>
              <w:t>Здійснювати систематичний контроль за виконанням норм харчових продуктів згідно наказу МОЗ та МОН України від 01.06.2005р. «Про затвердження порядку організації харчування дітей у навчальних та оздоровчих закладах».</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A612F7" w:rsidP="00A612F7">
            <w:pPr>
              <w:jc w:val="both"/>
              <w:rPr>
                <w:sz w:val="24"/>
                <w:szCs w:val="24"/>
                <w:lang w:val="uk-UA"/>
              </w:rPr>
            </w:pPr>
            <w:r w:rsidRPr="00F13F68">
              <w:rPr>
                <w:sz w:val="24"/>
                <w:szCs w:val="24"/>
                <w:lang w:val="uk-UA"/>
              </w:rPr>
              <w:t>Нижегородцева С.О.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19</w:t>
            </w:r>
          </w:p>
        </w:tc>
        <w:tc>
          <w:tcPr>
            <w:tcW w:w="5670" w:type="dxa"/>
            <w:shd w:val="clear" w:color="auto" w:fill="auto"/>
          </w:tcPr>
          <w:p w:rsidR="00A43B3F" w:rsidRPr="00F13F68" w:rsidRDefault="00A43B3F" w:rsidP="00874441">
            <w:pPr>
              <w:rPr>
                <w:b/>
                <w:sz w:val="24"/>
                <w:szCs w:val="24"/>
                <w:lang w:val="uk-UA"/>
              </w:rPr>
            </w:pPr>
            <w:r w:rsidRPr="00F13F68">
              <w:rPr>
                <w:sz w:val="24"/>
                <w:szCs w:val="24"/>
                <w:lang w:val="uk-UA"/>
              </w:rPr>
              <w:t>Забезпечити створення безпечних умов для перебування учнів в школі.</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Сергієнко А.І.</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20</w:t>
            </w:r>
          </w:p>
        </w:tc>
        <w:tc>
          <w:tcPr>
            <w:tcW w:w="5670" w:type="dxa"/>
            <w:shd w:val="clear" w:color="auto" w:fill="auto"/>
          </w:tcPr>
          <w:p w:rsidR="00A43B3F" w:rsidRPr="00F13F68" w:rsidRDefault="00A43B3F" w:rsidP="00874441">
            <w:pPr>
              <w:rPr>
                <w:b/>
                <w:sz w:val="24"/>
                <w:szCs w:val="24"/>
                <w:lang w:val="uk-UA"/>
              </w:rPr>
            </w:pPr>
            <w:r w:rsidRPr="00F13F68">
              <w:rPr>
                <w:sz w:val="24"/>
                <w:szCs w:val="24"/>
                <w:lang w:val="uk-UA"/>
              </w:rPr>
              <w:t>Посилити контроль за чергуванням педагогічних працівників під час перерв, за поведінкою учнів у коридорах навчального закладу.</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21</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Посилити профілактичну роботу з попередження захворюваності учнів.</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22</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Здійснювати моніторинг стану здоров’я та захворюваності учнів.</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23</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Проводити роз’яснювальну роботу з учнями та батьками щодо вимог організації занять на уроках фізичної культури.</w:t>
            </w:r>
          </w:p>
        </w:tc>
        <w:tc>
          <w:tcPr>
            <w:tcW w:w="2095" w:type="dxa"/>
          </w:tcPr>
          <w:p w:rsidR="00A43B3F" w:rsidRPr="00F13F68" w:rsidRDefault="00A43B3F" w:rsidP="00874441">
            <w:pPr>
              <w:jc w:val="both"/>
              <w:rPr>
                <w:sz w:val="24"/>
                <w:szCs w:val="24"/>
                <w:lang w:val="uk-UA"/>
              </w:rPr>
            </w:pPr>
            <w:r w:rsidRPr="00F13F68">
              <w:rPr>
                <w:sz w:val="24"/>
                <w:szCs w:val="24"/>
                <w:lang w:val="uk-UA"/>
              </w:rPr>
              <w:t xml:space="preserve">Постійно </w:t>
            </w:r>
          </w:p>
        </w:tc>
        <w:tc>
          <w:tcPr>
            <w:tcW w:w="2016" w:type="dxa"/>
          </w:tcPr>
          <w:p w:rsidR="00A43B3F" w:rsidRPr="00F13F68" w:rsidRDefault="002F26C8" w:rsidP="00874441">
            <w:pPr>
              <w:jc w:val="both"/>
              <w:rPr>
                <w:sz w:val="24"/>
                <w:szCs w:val="24"/>
                <w:lang w:val="uk-UA"/>
              </w:rPr>
            </w:pPr>
            <w:proofErr w:type="spellStart"/>
            <w:r w:rsidRPr="00F13F68">
              <w:rPr>
                <w:sz w:val="24"/>
                <w:szCs w:val="24"/>
                <w:lang w:val="uk-UA"/>
              </w:rPr>
              <w:t>Падалкіна</w:t>
            </w:r>
            <w:proofErr w:type="spellEnd"/>
            <w:r w:rsidRPr="00F13F68">
              <w:rPr>
                <w:sz w:val="24"/>
                <w:szCs w:val="24"/>
                <w:lang w:val="uk-UA"/>
              </w:rPr>
              <w:t xml:space="preserve"> Г.В.</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24</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Посилити контроль за проведенням уроків фізичної культури.</w:t>
            </w:r>
          </w:p>
        </w:tc>
        <w:tc>
          <w:tcPr>
            <w:tcW w:w="2095" w:type="dxa"/>
          </w:tcPr>
          <w:p w:rsidR="00A43B3F" w:rsidRPr="00F13F68" w:rsidRDefault="00A43B3F" w:rsidP="00874441">
            <w:pPr>
              <w:jc w:val="both"/>
              <w:rPr>
                <w:sz w:val="24"/>
                <w:szCs w:val="24"/>
                <w:lang w:val="uk-UA"/>
              </w:rPr>
            </w:pPr>
            <w:r w:rsidRPr="00F13F68">
              <w:rPr>
                <w:sz w:val="24"/>
                <w:szCs w:val="24"/>
                <w:lang w:val="uk-UA"/>
              </w:rPr>
              <w:t>Постійно</w:t>
            </w:r>
          </w:p>
        </w:tc>
        <w:tc>
          <w:tcPr>
            <w:tcW w:w="2016" w:type="dxa"/>
          </w:tcPr>
          <w:p w:rsidR="00A43B3F" w:rsidRPr="00F13F68" w:rsidRDefault="0049671D" w:rsidP="00874441">
            <w:pPr>
              <w:jc w:val="both"/>
              <w:rPr>
                <w:sz w:val="24"/>
                <w:szCs w:val="24"/>
                <w:lang w:val="uk-UA"/>
              </w:rPr>
            </w:pPr>
            <w:r w:rsidRPr="00F13F68">
              <w:rPr>
                <w:sz w:val="24"/>
                <w:szCs w:val="24"/>
                <w:lang w:val="uk-UA"/>
              </w:rPr>
              <w:t>Мартинов В.О.</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25</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Здійснювати моніторинг фізичного розвитку учнів.</w:t>
            </w:r>
          </w:p>
        </w:tc>
        <w:tc>
          <w:tcPr>
            <w:tcW w:w="2095" w:type="dxa"/>
          </w:tcPr>
          <w:p w:rsidR="00A43B3F" w:rsidRPr="00F13F68" w:rsidRDefault="00A43B3F" w:rsidP="00874441">
            <w:pPr>
              <w:jc w:val="both"/>
              <w:rPr>
                <w:sz w:val="24"/>
                <w:szCs w:val="24"/>
                <w:lang w:val="uk-UA"/>
              </w:rPr>
            </w:pPr>
            <w:r w:rsidRPr="00F13F68">
              <w:rPr>
                <w:sz w:val="24"/>
                <w:szCs w:val="24"/>
                <w:lang w:val="uk-UA"/>
              </w:rPr>
              <w:t>Щорічно</w:t>
            </w:r>
          </w:p>
        </w:tc>
        <w:tc>
          <w:tcPr>
            <w:tcW w:w="2016" w:type="dxa"/>
          </w:tcPr>
          <w:p w:rsidR="00A43B3F" w:rsidRPr="00F13F68" w:rsidRDefault="0049671D" w:rsidP="00874441">
            <w:pPr>
              <w:jc w:val="both"/>
              <w:rPr>
                <w:sz w:val="24"/>
                <w:szCs w:val="24"/>
                <w:lang w:val="uk-UA"/>
              </w:rPr>
            </w:pPr>
            <w:r w:rsidRPr="00F13F68">
              <w:rPr>
                <w:sz w:val="24"/>
                <w:szCs w:val="24"/>
                <w:lang w:val="uk-UA"/>
              </w:rPr>
              <w:t>Сергієнко А.І.</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26</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 xml:space="preserve">Спланувати  заходи щодо покращення результатів участі спортсменів школи на міських та обласних змаганнях. </w:t>
            </w:r>
          </w:p>
        </w:tc>
        <w:tc>
          <w:tcPr>
            <w:tcW w:w="2095" w:type="dxa"/>
          </w:tcPr>
          <w:p w:rsidR="00A43B3F" w:rsidRPr="00F13F68" w:rsidRDefault="00A43B3F" w:rsidP="00874441">
            <w:pPr>
              <w:jc w:val="both"/>
              <w:rPr>
                <w:sz w:val="24"/>
                <w:szCs w:val="24"/>
                <w:lang w:val="uk-UA"/>
              </w:rPr>
            </w:pPr>
            <w:r w:rsidRPr="00F13F68">
              <w:rPr>
                <w:sz w:val="24"/>
                <w:szCs w:val="24"/>
                <w:lang w:val="uk-UA"/>
              </w:rPr>
              <w:t>Протягом року</w:t>
            </w:r>
          </w:p>
        </w:tc>
        <w:tc>
          <w:tcPr>
            <w:tcW w:w="2016" w:type="dxa"/>
          </w:tcPr>
          <w:p w:rsidR="00A43B3F" w:rsidRPr="00F13F68" w:rsidRDefault="0049671D" w:rsidP="00874441">
            <w:pPr>
              <w:jc w:val="both"/>
              <w:rPr>
                <w:sz w:val="24"/>
                <w:szCs w:val="24"/>
                <w:lang w:val="uk-UA"/>
              </w:rPr>
            </w:pPr>
            <w:r w:rsidRPr="00F13F68">
              <w:rPr>
                <w:sz w:val="24"/>
                <w:szCs w:val="24"/>
                <w:lang w:val="uk-UA"/>
              </w:rPr>
              <w:t>Сергієнко А.І.</w:t>
            </w:r>
          </w:p>
        </w:tc>
      </w:tr>
      <w:tr w:rsidR="00A43B3F" w:rsidRPr="00F13F68" w:rsidTr="00F13F68">
        <w:trPr>
          <w:trHeight w:val="253"/>
        </w:trPr>
        <w:tc>
          <w:tcPr>
            <w:tcW w:w="567" w:type="dxa"/>
          </w:tcPr>
          <w:p w:rsidR="00A43B3F" w:rsidRPr="00F13F68" w:rsidRDefault="00A43B3F" w:rsidP="00874441">
            <w:pPr>
              <w:rPr>
                <w:sz w:val="24"/>
                <w:szCs w:val="24"/>
                <w:lang w:val="uk-UA"/>
              </w:rPr>
            </w:pPr>
            <w:r w:rsidRPr="00F13F68">
              <w:rPr>
                <w:sz w:val="24"/>
                <w:szCs w:val="24"/>
                <w:lang w:val="uk-UA"/>
              </w:rPr>
              <w:t>27</w:t>
            </w:r>
          </w:p>
        </w:tc>
        <w:tc>
          <w:tcPr>
            <w:tcW w:w="5670" w:type="dxa"/>
            <w:shd w:val="clear" w:color="auto" w:fill="auto"/>
          </w:tcPr>
          <w:p w:rsidR="00A43B3F" w:rsidRPr="00F13F68" w:rsidRDefault="00A43B3F" w:rsidP="00874441">
            <w:pPr>
              <w:rPr>
                <w:sz w:val="24"/>
                <w:szCs w:val="24"/>
                <w:lang w:val="uk-UA"/>
              </w:rPr>
            </w:pPr>
            <w:r w:rsidRPr="00F13F68">
              <w:rPr>
                <w:sz w:val="24"/>
                <w:szCs w:val="24"/>
                <w:lang w:val="uk-UA"/>
              </w:rPr>
              <w:t>Забезпечити максимальне охоплення учнів та працівників школи  оздоровчими та відпочинковими послугами під час літнього оздоровлення.</w:t>
            </w:r>
          </w:p>
        </w:tc>
        <w:tc>
          <w:tcPr>
            <w:tcW w:w="2095" w:type="dxa"/>
          </w:tcPr>
          <w:p w:rsidR="00A43B3F" w:rsidRPr="00F13F68" w:rsidRDefault="00A43B3F" w:rsidP="00874441">
            <w:pPr>
              <w:jc w:val="both"/>
              <w:rPr>
                <w:sz w:val="24"/>
                <w:szCs w:val="24"/>
                <w:lang w:val="uk-UA"/>
              </w:rPr>
            </w:pPr>
            <w:r w:rsidRPr="00F13F68">
              <w:rPr>
                <w:sz w:val="24"/>
                <w:szCs w:val="24"/>
                <w:lang w:val="uk-UA"/>
              </w:rPr>
              <w:t xml:space="preserve">Постійно </w:t>
            </w:r>
          </w:p>
        </w:tc>
        <w:tc>
          <w:tcPr>
            <w:tcW w:w="2016" w:type="dxa"/>
          </w:tcPr>
          <w:p w:rsidR="00A43B3F" w:rsidRPr="00F13F68" w:rsidRDefault="0049671D" w:rsidP="00874441">
            <w:pPr>
              <w:jc w:val="both"/>
              <w:rPr>
                <w:sz w:val="24"/>
                <w:szCs w:val="24"/>
                <w:lang w:val="uk-UA"/>
              </w:rPr>
            </w:pPr>
            <w:r w:rsidRPr="00F13F68">
              <w:rPr>
                <w:sz w:val="24"/>
                <w:szCs w:val="24"/>
                <w:lang w:val="uk-UA"/>
              </w:rPr>
              <w:t>Сергієнко А.І.</w:t>
            </w:r>
          </w:p>
        </w:tc>
      </w:tr>
    </w:tbl>
    <w:p w:rsidR="00AF458B" w:rsidRPr="00F13F68" w:rsidRDefault="00AF458B" w:rsidP="00AF458B">
      <w:pPr>
        <w:tabs>
          <w:tab w:val="left" w:pos="3821"/>
        </w:tabs>
        <w:rPr>
          <w:lang w:val="uk-UA"/>
        </w:rPr>
      </w:pPr>
    </w:p>
    <w:p w:rsidR="00F24296" w:rsidRPr="00F13F68" w:rsidRDefault="00F24296" w:rsidP="00F24296">
      <w:pPr>
        <w:tabs>
          <w:tab w:val="left" w:pos="2620"/>
        </w:tabs>
        <w:rPr>
          <w:b/>
          <w:sz w:val="24"/>
          <w:szCs w:val="24"/>
          <w:lang w:val="uk-UA"/>
        </w:rPr>
      </w:pPr>
      <w:r w:rsidRPr="00F13F68">
        <w:rPr>
          <w:b/>
          <w:sz w:val="24"/>
          <w:szCs w:val="24"/>
          <w:u w:val="single"/>
          <w:lang w:val="uk-UA"/>
        </w:rPr>
        <w:t xml:space="preserve">Рекомендації: </w:t>
      </w:r>
      <w:r w:rsidRPr="00F13F68">
        <w:rPr>
          <w:b/>
          <w:sz w:val="24"/>
          <w:szCs w:val="24"/>
          <w:lang w:val="uk-UA"/>
        </w:rPr>
        <w:t xml:space="preserve">                   </w:t>
      </w:r>
    </w:p>
    <w:p w:rsidR="00F24296" w:rsidRPr="00F13F68" w:rsidRDefault="00F24296" w:rsidP="00F24296">
      <w:pPr>
        <w:tabs>
          <w:tab w:val="left" w:pos="2620"/>
        </w:tabs>
        <w:rPr>
          <w:b/>
          <w:sz w:val="24"/>
          <w:szCs w:val="24"/>
          <w:lang w:val="uk-UA"/>
        </w:rPr>
      </w:pPr>
      <w:r w:rsidRPr="00F13F68">
        <w:rPr>
          <w:b/>
          <w:sz w:val="24"/>
          <w:szCs w:val="24"/>
          <w:lang w:val="uk-UA"/>
        </w:rPr>
        <w:t>Адміністрації школи:</w:t>
      </w:r>
    </w:p>
    <w:p w:rsidR="00F24296" w:rsidRPr="00F13F68" w:rsidRDefault="00F24296" w:rsidP="00F24296">
      <w:pPr>
        <w:shd w:val="clear" w:color="auto" w:fill="FFFFFF"/>
        <w:spacing w:line="360" w:lineRule="auto"/>
        <w:jc w:val="both"/>
        <w:rPr>
          <w:b/>
          <w:bCs/>
          <w:color w:val="000000"/>
          <w:sz w:val="24"/>
          <w:szCs w:val="24"/>
          <w:lang w:val="uk-UA"/>
        </w:rPr>
      </w:pPr>
      <w:r w:rsidRPr="00F13F68">
        <w:rPr>
          <w:b/>
          <w:bCs/>
          <w:color w:val="000000"/>
          <w:sz w:val="24"/>
          <w:szCs w:val="24"/>
          <w:lang w:val="uk-UA"/>
        </w:rPr>
        <w:t>Голова комісії: _____________________________ О.П. Лесик</w:t>
      </w:r>
    </w:p>
    <w:p w:rsidR="00F24296" w:rsidRPr="00F13F68" w:rsidRDefault="00F24296" w:rsidP="00F24296">
      <w:pPr>
        <w:shd w:val="clear" w:color="auto" w:fill="FFFFFF"/>
        <w:spacing w:line="360" w:lineRule="auto"/>
        <w:jc w:val="both"/>
        <w:rPr>
          <w:sz w:val="24"/>
          <w:szCs w:val="24"/>
          <w:lang w:val="uk-UA"/>
        </w:rPr>
      </w:pPr>
      <w:r w:rsidRPr="00F13F68">
        <w:rPr>
          <w:b/>
          <w:bCs/>
          <w:color w:val="000000"/>
          <w:sz w:val="24"/>
          <w:szCs w:val="24"/>
          <w:lang w:val="uk-UA"/>
        </w:rPr>
        <w:t>Члени комісії: _________________________________</w:t>
      </w:r>
    </w:p>
    <w:p w:rsidR="00F24296" w:rsidRPr="00F13F68" w:rsidRDefault="00F24296" w:rsidP="00F24296">
      <w:pPr>
        <w:rPr>
          <w:sz w:val="24"/>
          <w:szCs w:val="24"/>
          <w:lang w:val="uk-UA"/>
        </w:rPr>
      </w:pPr>
      <w:r w:rsidRPr="00F13F68">
        <w:rPr>
          <w:sz w:val="24"/>
          <w:szCs w:val="24"/>
          <w:lang w:val="uk-UA"/>
        </w:rPr>
        <w:t>_________________</w:t>
      </w:r>
      <w:r w:rsidR="00F13F68" w:rsidRPr="00F13F68">
        <w:rPr>
          <w:sz w:val="24"/>
          <w:szCs w:val="24"/>
          <w:lang w:val="uk-UA"/>
        </w:rPr>
        <w:t>______________________________</w:t>
      </w:r>
    </w:p>
    <w:p w:rsidR="00F24296" w:rsidRPr="00F13F68" w:rsidRDefault="00F24296" w:rsidP="00F24296">
      <w:pPr>
        <w:rPr>
          <w:b/>
          <w:sz w:val="24"/>
          <w:szCs w:val="24"/>
          <w:lang w:val="uk-UA"/>
        </w:rPr>
      </w:pPr>
    </w:p>
    <w:p w:rsidR="00F24296" w:rsidRPr="00F13F68" w:rsidRDefault="00F24296" w:rsidP="00F24296">
      <w:pPr>
        <w:rPr>
          <w:b/>
          <w:sz w:val="24"/>
          <w:szCs w:val="24"/>
          <w:lang w:val="uk-UA"/>
        </w:rPr>
      </w:pPr>
      <w:r w:rsidRPr="00F13F68">
        <w:rPr>
          <w:b/>
          <w:sz w:val="24"/>
          <w:szCs w:val="24"/>
          <w:lang w:val="uk-UA"/>
        </w:rPr>
        <w:t xml:space="preserve">Директор ІЗОШ № 11 _________________________ О.М. </w:t>
      </w:r>
      <w:proofErr w:type="spellStart"/>
      <w:r w:rsidRPr="00F13F68">
        <w:rPr>
          <w:b/>
          <w:sz w:val="24"/>
          <w:szCs w:val="24"/>
          <w:lang w:val="uk-UA"/>
        </w:rPr>
        <w:t>Андрушок</w:t>
      </w:r>
      <w:proofErr w:type="spellEnd"/>
    </w:p>
    <w:p w:rsidR="00E654D0" w:rsidRPr="00F13F68" w:rsidRDefault="00E654D0" w:rsidP="00AF458B">
      <w:pPr>
        <w:tabs>
          <w:tab w:val="left" w:pos="3821"/>
        </w:tabs>
        <w:rPr>
          <w:sz w:val="24"/>
          <w:szCs w:val="24"/>
          <w:lang w:val="uk-UA"/>
        </w:rPr>
      </w:pPr>
    </w:p>
    <w:p w:rsidR="00F13F68" w:rsidRPr="00F13F68" w:rsidRDefault="00F13F68" w:rsidP="00E654D0">
      <w:pPr>
        <w:ind w:left="5664"/>
        <w:rPr>
          <w:lang w:val="uk-UA"/>
        </w:rPr>
      </w:pPr>
    </w:p>
    <w:p w:rsidR="00F13F68" w:rsidRPr="00F13F68" w:rsidRDefault="00F13F68" w:rsidP="00E654D0">
      <w:pPr>
        <w:ind w:left="5664"/>
        <w:rPr>
          <w:lang w:val="uk-UA"/>
        </w:rPr>
      </w:pPr>
    </w:p>
    <w:p w:rsidR="00E654D0" w:rsidRPr="00F13F68" w:rsidRDefault="00E654D0" w:rsidP="00E654D0">
      <w:pPr>
        <w:ind w:left="5664"/>
        <w:rPr>
          <w:lang w:val="uk-UA"/>
        </w:rPr>
      </w:pPr>
      <w:r w:rsidRPr="00F13F68">
        <w:rPr>
          <w:lang w:val="uk-UA"/>
        </w:rPr>
        <w:lastRenderedPageBreak/>
        <w:t>Додаток 2</w:t>
      </w:r>
    </w:p>
    <w:p w:rsidR="00E654D0" w:rsidRPr="00F13F68" w:rsidRDefault="00F13F68" w:rsidP="00E654D0">
      <w:pPr>
        <w:ind w:left="5664"/>
        <w:rPr>
          <w:lang w:val="uk-UA"/>
        </w:rPr>
      </w:pPr>
      <w:r w:rsidRPr="00F13F68">
        <w:rPr>
          <w:lang w:val="uk-UA"/>
        </w:rPr>
        <w:t>до наказу управління освіти</w:t>
      </w:r>
    </w:p>
    <w:p w:rsidR="00F13F68" w:rsidRPr="00F13F68" w:rsidRDefault="00F13F68" w:rsidP="00E654D0">
      <w:pPr>
        <w:ind w:left="5664"/>
        <w:rPr>
          <w:lang w:val="uk-UA"/>
        </w:rPr>
      </w:pPr>
      <w:r w:rsidRPr="00F13F68">
        <w:rPr>
          <w:lang w:val="uk-UA"/>
        </w:rPr>
        <w:t>Ізюмської міської ради Харківської області</w:t>
      </w:r>
    </w:p>
    <w:p w:rsidR="00E654D0" w:rsidRPr="00F13F68" w:rsidRDefault="00E654D0" w:rsidP="00E654D0">
      <w:pPr>
        <w:ind w:left="5664"/>
        <w:rPr>
          <w:lang w:val="uk-UA"/>
        </w:rPr>
      </w:pPr>
      <w:r w:rsidRPr="00F13F68">
        <w:rPr>
          <w:lang w:val="uk-UA"/>
        </w:rPr>
        <w:t>від 05.05.2017 № 266</w:t>
      </w:r>
    </w:p>
    <w:p w:rsidR="00E654D0" w:rsidRPr="00F13F68" w:rsidRDefault="00E654D0" w:rsidP="00E654D0">
      <w:pPr>
        <w:shd w:val="clear" w:color="auto" w:fill="FFFFFF"/>
        <w:ind w:left="12744" w:right="68"/>
        <w:rPr>
          <w:szCs w:val="28"/>
          <w:lang w:val="uk-UA"/>
        </w:rPr>
      </w:pPr>
      <w:r w:rsidRPr="00F13F68">
        <w:rPr>
          <w:szCs w:val="28"/>
          <w:lang w:val="uk-UA"/>
        </w:rPr>
        <w:t>к</w:t>
      </w:r>
    </w:p>
    <w:p w:rsidR="00E654D0" w:rsidRPr="00F13F68" w:rsidRDefault="00E654D0" w:rsidP="00C0098C">
      <w:pPr>
        <w:pStyle w:val="a5"/>
        <w:spacing w:after="0"/>
        <w:jc w:val="center"/>
        <w:rPr>
          <w:szCs w:val="28"/>
          <w:lang w:val="uk-UA"/>
        </w:rPr>
      </w:pPr>
      <w:r w:rsidRPr="00F13F68">
        <w:rPr>
          <w:szCs w:val="28"/>
          <w:lang w:val="uk-UA"/>
        </w:rPr>
        <w:t>ПРОТОКОЛ</w:t>
      </w:r>
    </w:p>
    <w:p w:rsidR="00E654D0" w:rsidRPr="00F13F68" w:rsidRDefault="00E654D0" w:rsidP="00C0098C">
      <w:pPr>
        <w:pStyle w:val="a5"/>
        <w:spacing w:after="0"/>
        <w:jc w:val="center"/>
        <w:rPr>
          <w:szCs w:val="28"/>
          <w:lang w:val="uk-UA"/>
        </w:rPr>
      </w:pPr>
      <w:r w:rsidRPr="00F13F68">
        <w:rPr>
          <w:szCs w:val="28"/>
          <w:lang w:val="uk-UA"/>
        </w:rPr>
        <w:t>вивчення стану організації виховної, гурткової та секційної  роботи</w:t>
      </w:r>
    </w:p>
    <w:p w:rsidR="00E654D0" w:rsidRPr="00F13F68" w:rsidRDefault="00E654D0" w:rsidP="00C0098C">
      <w:pPr>
        <w:pStyle w:val="a5"/>
        <w:spacing w:after="0"/>
        <w:jc w:val="center"/>
        <w:rPr>
          <w:szCs w:val="28"/>
          <w:lang w:val="uk-UA"/>
        </w:rPr>
      </w:pPr>
      <w:r w:rsidRPr="00F13F68">
        <w:rPr>
          <w:szCs w:val="28"/>
          <w:lang w:val="uk-UA"/>
        </w:rPr>
        <w:t xml:space="preserve">у ____________________________________________________ </w:t>
      </w:r>
      <w:proofErr w:type="spellStart"/>
      <w:r w:rsidRPr="00F13F68">
        <w:rPr>
          <w:szCs w:val="28"/>
          <w:lang w:val="uk-UA"/>
        </w:rPr>
        <w:t>у</w:t>
      </w:r>
      <w:proofErr w:type="spellEnd"/>
      <w:r w:rsidRPr="00F13F68">
        <w:rPr>
          <w:szCs w:val="28"/>
          <w:lang w:val="uk-UA"/>
        </w:rPr>
        <w:t xml:space="preserve"> 2016/2017 навчальному році</w:t>
      </w:r>
    </w:p>
    <w:p w:rsidR="00E654D0" w:rsidRPr="00F13F68" w:rsidRDefault="00E654D0" w:rsidP="00E654D0">
      <w:pPr>
        <w:pStyle w:val="a5"/>
        <w:jc w:val="center"/>
        <w:rPr>
          <w:b/>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46"/>
        <w:gridCol w:w="4958"/>
        <w:gridCol w:w="1843"/>
        <w:gridCol w:w="1137"/>
      </w:tblGrid>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 з/п</w:t>
            </w:r>
          </w:p>
        </w:tc>
        <w:tc>
          <w:tcPr>
            <w:tcW w:w="2046" w:type="dxa"/>
          </w:tcPr>
          <w:p w:rsidR="00E654D0" w:rsidRPr="00F13F68" w:rsidRDefault="00E654D0" w:rsidP="00945F8A">
            <w:pPr>
              <w:jc w:val="center"/>
              <w:rPr>
                <w:sz w:val="24"/>
                <w:szCs w:val="24"/>
                <w:lang w:val="uk-UA"/>
              </w:rPr>
            </w:pPr>
            <w:r w:rsidRPr="00F13F68">
              <w:rPr>
                <w:sz w:val="24"/>
                <w:szCs w:val="24"/>
                <w:lang w:val="uk-UA"/>
              </w:rPr>
              <w:t>Об'єкти вивчення</w:t>
            </w:r>
          </w:p>
        </w:tc>
        <w:tc>
          <w:tcPr>
            <w:tcW w:w="4958" w:type="dxa"/>
          </w:tcPr>
          <w:p w:rsidR="00E654D0" w:rsidRPr="00F13F68" w:rsidRDefault="00E654D0" w:rsidP="00945F8A">
            <w:pPr>
              <w:jc w:val="center"/>
              <w:rPr>
                <w:sz w:val="24"/>
                <w:szCs w:val="24"/>
                <w:lang w:val="uk-UA"/>
              </w:rPr>
            </w:pPr>
            <w:r w:rsidRPr="00F13F68">
              <w:rPr>
                <w:sz w:val="24"/>
                <w:szCs w:val="24"/>
                <w:lang w:val="uk-UA"/>
              </w:rPr>
              <w:t>Напрямки вивчення стану об'єкта</w:t>
            </w:r>
          </w:p>
        </w:tc>
        <w:tc>
          <w:tcPr>
            <w:tcW w:w="1843" w:type="dxa"/>
          </w:tcPr>
          <w:p w:rsidR="00E654D0" w:rsidRPr="00F13F68" w:rsidRDefault="00E654D0" w:rsidP="00945F8A">
            <w:pPr>
              <w:jc w:val="center"/>
              <w:rPr>
                <w:sz w:val="24"/>
                <w:szCs w:val="24"/>
                <w:lang w:val="uk-UA"/>
              </w:rPr>
            </w:pPr>
            <w:r w:rsidRPr="00F13F68">
              <w:rPr>
                <w:sz w:val="24"/>
                <w:szCs w:val="24"/>
                <w:lang w:val="uk-UA"/>
              </w:rPr>
              <w:t>Зауваження</w:t>
            </w:r>
          </w:p>
        </w:tc>
        <w:tc>
          <w:tcPr>
            <w:tcW w:w="1137" w:type="dxa"/>
          </w:tcPr>
          <w:p w:rsidR="00E654D0" w:rsidRPr="00F13F68" w:rsidRDefault="00E654D0" w:rsidP="00945F8A">
            <w:pPr>
              <w:rPr>
                <w:sz w:val="24"/>
                <w:szCs w:val="24"/>
                <w:lang w:val="uk-UA"/>
              </w:rPr>
            </w:pPr>
            <w:r w:rsidRPr="00F13F68">
              <w:rPr>
                <w:sz w:val="24"/>
                <w:szCs w:val="24"/>
                <w:lang w:val="uk-UA"/>
              </w:rPr>
              <w:t>0 - 3</w:t>
            </w: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1</w:t>
            </w:r>
          </w:p>
        </w:tc>
        <w:tc>
          <w:tcPr>
            <w:tcW w:w="2046" w:type="dxa"/>
            <w:vMerge w:val="restart"/>
          </w:tcPr>
          <w:p w:rsidR="00E654D0" w:rsidRPr="00F13F68" w:rsidRDefault="00E654D0" w:rsidP="00945F8A">
            <w:pPr>
              <w:rPr>
                <w:sz w:val="24"/>
                <w:szCs w:val="24"/>
                <w:lang w:val="uk-UA"/>
              </w:rPr>
            </w:pPr>
            <w:r w:rsidRPr="00F13F68">
              <w:rPr>
                <w:sz w:val="24"/>
                <w:szCs w:val="24"/>
                <w:lang w:val="uk-UA"/>
              </w:rPr>
              <w:t>Нормативно-правове забезпечення виховного процесу</w:t>
            </w:r>
          </w:p>
        </w:tc>
        <w:tc>
          <w:tcPr>
            <w:tcW w:w="4958" w:type="dxa"/>
          </w:tcPr>
          <w:p w:rsidR="00E654D0" w:rsidRPr="00F13F68" w:rsidRDefault="00E654D0" w:rsidP="00945F8A">
            <w:pPr>
              <w:ind w:firstLine="450"/>
              <w:jc w:val="both"/>
              <w:rPr>
                <w:sz w:val="24"/>
                <w:szCs w:val="24"/>
                <w:lang w:val="uk-UA"/>
              </w:rPr>
            </w:pPr>
            <w:r w:rsidRPr="00F13F68">
              <w:rPr>
                <w:sz w:val="24"/>
                <w:szCs w:val="24"/>
                <w:lang w:val="uk-UA"/>
              </w:rPr>
              <w:t>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гурткової та секційної  роботи</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2</w:t>
            </w:r>
          </w:p>
        </w:tc>
        <w:tc>
          <w:tcPr>
            <w:tcW w:w="2046" w:type="dxa"/>
            <w:vMerge/>
          </w:tcPr>
          <w:p w:rsidR="00E654D0" w:rsidRPr="00F13F68" w:rsidRDefault="00E654D0" w:rsidP="00945F8A">
            <w:pPr>
              <w:rPr>
                <w:sz w:val="24"/>
                <w:szCs w:val="24"/>
                <w:lang w:val="uk-UA"/>
              </w:rPr>
            </w:pPr>
          </w:p>
        </w:tc>
        <w:tc>
          <w:tcPr>
            <w:tcW w:w="4958" w:type="dxa"/>
          </w:tcPr>
          <w:p w:rsidR="00E654D0" w:rsidRPr="00F13F68" w:rsidRDefault="00E654D0" w:rsidP="00945F8A">
            <w:pPr>
              <w:jc w:val="both"/>
              <w:rPr>
                <w:sz w:val="24"/>
                <w:szCs w:val="24"/>
                <w:lang w:val="uk-UA"/>
              </w:rPr>
            </w:pPr>
            <w:r w:rsidRPr="00F13F68">
              <w:rPr>
                <w:sz w:val="24"/>
                <w:szCs w:val="24"/>
                <w:lang w:val="uk-UA"/>
              </w:rPr>
              <w:t>Наявність друкованих робіт педагогічних працівників закладу з проблем виховання.</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3</w:t>
            </w:r>
          </w:p>
        </w:tc>
        <w:tc>
          <w:tcPr>
            <w:tcW w:w="2046" w:type="dxa"/>
            <w:vMerge/>
          </w:tcPr>
          <w:p w:rsidR="00E654D0" w:rsidRPr="00F13F68" w:rsidRDefault="00E654D0" w:rsidP="00945F8A">
            <w:pPr>
              <w:rPr>
                <w:sz w:val="24"/>
                <w:szCs w:val="24"/>
                <w:lang w:val="uk-UA"/>
              </w:rPr>
            </w:pPr>
          </w:p>
        </w:tc>
        <w:tc>
          <w:tcPr>
            <w:tcW w:w="4958" w:type="dxa"/>
          </w:tcPr>
          <w:p w:rsidR="00E654D0" w:rsidRPr="00F13F68" w:rsidRDefault="00E654D0" w:rsidP="00945F8A">
            <w:pPr>
              <w:jc w:val="both"/>
              <w:rPr>
                <w:sz w:val="24"/>
                <w:szCs w:val="24"/>
                <w:lang w:val="uk-UA"/>
              </w:rPr>
            </w:pPr>
            <w:r w:rsidRPr="00F13F68">
              <w:rPr>
                <w:sz w:val="24"/>
                <w:szCs w:val="24"/>
                <w:lang w:val="uk-UA"/>
              </w:rPr>
              <w:t>Забезпечення навчального закладу навчально-методичною літературою та періодичними виданнями з виховної, гурткової та секційної  роботи</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4</w:t>
            </w:r>
          </w:p>
        </w:tc>
        <w:tc>
          <w:tcPr>
            <w:tcW w:w="2046" w:type="dxa"/>
          </w:tcPr>
          <w:p w:rsidR="00E654D0" w:rsidRPr="00F13F68" w:rsidRDefault="00E654D0" w:rsidP="00945F8A">
            <w:pPr>
              <w:rPr>
                <w:sz w:val="24"/>
                <w:szCs w:val="24"/>
                <w:lang w:val="uk-UA"/>
              </w:rPr>
            </w:pPr>
            <w:r w:rsidRPr="00F13F68">
              <w:rPr>
                <w:sz w:val="24"/>
                <w:szCs w:val="24"/>
                <w:lang w:val="uk-UA"/>
              </w:rPr>
              <w:t>Планування виховної роботи</w:t>
            </w:r>
          </w:p>
        </w:tc>
        <w:tc>
          <w:tcPr>
            <w:tcW w:w="4958" w:type="dxa"/>
          </w:tcPr>
          <w:p w:rsidR="00E654D0" w:rsidRPr="00F13F68" w:rsidRDefault="00E654D0" w:rsidP="00945F8A">
            <w:pPr>
              <w:jc w:val="both"/>
              <w:rPr>
                <w:sz w:val="24"/>
                <w:szCs w:val="24"/>
                <w:lang w:val="uk-UA"/>
              </w:rPr>
            </w:pPr>
            <w:r w:rsidRPr="00F13F68">
              <w:rPr>
                <w:sz w:val="24"/>
                <w:szCs w:val="24"/>
                <w:lang w:val="uk-UA"/>
              </w:rPr>
              <w:t>План роботи навчального закладу на рік:</w:t>
            </w:r>
          </w:p>
          <w:p w:rsidR="00E654D0" w:rsidRPr="00F13F68" w:rsidRDefault="00E654D0" w:rsidP="00945F8A">
            <w:pPr>
              <w:jc w:val="both"/>
              <w:rPr>
                <w:sz w:val="24"/>
                <w:szCs w:val="24"/>
                <w:lang w:val="uk-UA"/>
              </w:rPr>
            </w:pPr>
            <w:r w:rsidRPr="00F13F68">
              <w:rPr>
                <w:sz w:val="24"/>
                <w:szCs w:val="24"/>
                <w:lang w:val="uk-UA"/>
              </w:rPr>
              <w:t>наявність та ґрунтовність аналізу стану виховної, гурткової та секційної  роботи минулого навчального року;</w:t>
            </w:r>
          </w:p>
          <w:p w:rsidR="00E654D0" w:rsidRPr="00F13F68" w:rsidRDefault="00E654D0" w:rsidP="00945F8A">
            <w:pPr>
              <w:jc w:val="both"/>
              <w:rPr>
                <w:sz w:val="24"/>
                <w:szCs w:val="24"/>
                <w:lang w:val="uk-UA"/>
              </w:rPr>
            </w:pPr>
            <w:r w:rsidRPr="00F13F68">
              <w:rPr>
                <w:sz w:val="24"/>
                <w:szCs w:val="24"/>
                <w:lang w:val="uk-UA"/>
              </w:rPr>
              <w:t>визначення пріоритетних напрямів організації виховної, гурткової та секційної  роботи на поточний рік, відповідність поставлених завдань проблемі, над якою працює район, заклад;</w:t>
            </w:r>
          </w:p>
          <w:p w:rsidR="00E654D0" w:rsidRPr="00F13F68" w:rsidRDefault="00E654D0" w:rsidP="00945F8A">
            <w:pPr>
              <w:jc w:val="both"/>
              <w:rPr>
                <w:sz w:val="24"/>
                <w:szCs w:val="24"/>
                <w:lang w:val="uk-UA"/>
              </w:rPr>
            </w:pPr>
            <w:r w:rsidRPr="00F13F68">
              <w:rPr>
                <w:sz w:val="24"/>
                <w:szCs w:val="24"/>
                <w:lang w:val="uk-UA"/>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батьками, контрольно-аналітична діяльність);</w:t>
            </w:r>
          </w:p>
          <w:p w:rsidR="00E654D0" w:rsidRPr="00F13F68" w:rsidRDefault="00E654D0" w:rsidP="00945F8A">
            <w:pPr>
              <w:jc w:val="both"/>
              <w:rPr>
                <w:sz w:val="24"/>
                <w:szCs w:val="24"/>
                <w:lang w:val="uk-UA"/>
              </w:rPr>
            </w:pPr>
            <w:r w:rsidRPr="00F13F68">
              <w:rPr>
                <w:sz w:val="24"/>
                <w:szCs w:val="24"/>
                <w:lang w:val="uk-UA"/>
              </w:rPr>
              <w:lastRenderedPageBreak/>
              <w:t>конкретність запланованих заходів, визначення термінів виконання та відповідальних осіб.</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lastRenderedPageBreak/>
              <w:t>5</w:t>
            </w:r>
          </w:p>
        </w:tc>
        <w:tc>
          <w:tcPr>
            <w:tcW w:w="2046" w:type="dxa"/>
          </w:tcPr>
          <w:p w:rsidR="00E654D0" w:rsidRPr="00F13F68" w:rsidRDefault="00E654D0" w:rsidP="00945F8A">
            <w:pPr>
              <w:rPr>
                <w:sz w:val="24"/>
                <w:szCs w:val="24"/>
                <w:lang w:val="uk-UA"/>
              </w:rPr>
            </w:pPr>
            <w:r w:rsidRPr="00F13F68">
              <w:rPr>
                <w:sz w:val="24"/>
                <w:szCs w:val="24"/>
                <w:lang w:val="uk-UA"/>
              </w:rPr>
              <w:t>Аналіз роботи методичного об’єднання класних керівників</w:t>
            </w:r>
          </w:p>
        </w:tc>
        <w:tc>
          <w:tcPr>
            <w:tcW w:w="4958" w:type="dxa"/>
          </w:tcPr>
          <w:p w:rsidR="00E654D0" w:rsidRPr="00F13F68" w:rsidRDefault="00E654D0" w:rsidP="00945F8A">
            <w:pPr>
              <w:jc w:val="both"/>
              <w:rPr>
                <w:sz w:val="24"/>
                <w:szCs w:val="24"/>
                <w:lang w:val="uk-UA"/>
              </w:rPr>
            </w:pPr>
            <w:r w:rsidRPr="00F13F68">
              <w:rPr>
                <w:sz w:val="24"/>
                <w:szCs w:val="24"/>
                <w:lang w:val="uk-UA"/>
              </w:rPr>
              <w:t>проблема, над якою працює МО, основні завдання на поточний рік, план роботи;</w:t>
            </w:r>
          </w:p>
          <w:p w:rsidR="00E654D0" w:rsidRPr="00F13F68" w:rsidRDefault="00E654D0" w:rsidP="00945F8A">
            <w:pPr>
              <w:jc w:val="both"/>
              <w:rPr>
                <w:sz w:val="24"/>
                <w:szCs w:val="24"/>
                <w:lang w:val="uk-UA"/>
              </w:rPr>
            </w:pPr>
            <w:r w:rsidRPr="00F13F68">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E654D0" w:rsidRPr="00F13F68" w:rsidRDefault="00E654D0" w:rsidP="00945F8A">
            <w:pPr>
              <w:jc w:val="both"/>
              <w:rPr>
                <w:sz w:val="24"/>
                <w:szCs w:val="24"/>
                <w:lang w:val="uk-UA"/>
              </w:rPr>
            </w:pPr>
            <w:r w:rsidRPr="00F13F68">
              <w:rPr>
                <w:sz w:val="24"/>
                <w:szCs w:val="24"/>
                <w:lang w:val="uk-UA"/>
              </w:rPr>
              <w:t>підвищення фахової майстерності класних керівників:</w:t>
            </w:r>
            <w:bookmarkStart w:id="0" w:name="_GoBack"/>
            <w:bookmarkEnd w:id="0"/>
            <w:r w:rsidRPr="00F13F68">
              <w:rPr>
                <w:sz w:val="24"/>
                <w:szCs w:val="24"/>
                <w:lang w:val="uk-UA"/>
              </w:rPr>
              <w:t xml:space="preserve">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E654D0" w:rsidRPr="00F13F68" w:rsidRDefault="00E654D0" w:rsidP="00945F8A">
            <w:pPr>
              <w:jc w:val="both"/>
              <w:rPr>
                <w:sz w:val="24"/>
                <w:szCs w:val="24"/>
                <w:lang w:val="uk-UA"/>
              </w:rPr>
            </w:pPr>
            <w:r w:rsidRPr="00F13F68">
              <w:rPr>
                <w:sz w:val="24"/>
                <w:szCs w:val="24"/>
                <w:lang w:val="uk-UA"/>
              </w:rPr>
              <w:t>матеріали моніторингових досліджень з питань виховної роботи.</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5.1.</w:t>
            </w:r>
          </w:p>
        </w:tc>
        <w:tc>
          <w:tcPr>
            <w:tcW w:w="2046" w:type="dxa"/>
          </w:tcPr>
          <w:p w:rsidR="00E654D0" w:rsidRPr="00F13F68" w:rsidRDefault="00E654D0" w:rsidP="00945F8A">
            <w:pPr>
              <w:rPr>
                <w:sz w:val="24"/>
                <w:szCs w:val="24"/>
                <w:lang w:val="uk-UA"/>
              </w:rPr>
            </w:pPr>
            <w:proofErr w:type="spellStart"/>
            <w:r w:rsidRPr="00F13F68">
              <w:rPr>
                <w:sz w:val="24"/>
                <w:szCs w:val="24"/>
                <w:lang w:val="uk-UA"/>
              </w:rPr>
              <w:t>Методобєднання</w:t>
            </w:r>
            <w:proofErr w:type="spellEnd"/>
            <w:r w:rsidRPr="00F13F68">
              <w:rPr>
                <w:sz w:val="24"/>
                <w:szCs w:val="24"/>
                <w:lang w:val="uk-UA"/>
              </w:rPr>
              <w:t xml:space="preserve"> вчителів фізичного виховання</w:t>
            </w:r>
          </w:p>
        </w:tc>
        <w:tc>
          <w:tcPr>
            <w:tcW w:w="4958" w:type="dxa"/>
          </w:tcPr>
          <w:p w:rsidR="00E654D0" w:rsidRPr="00F13F68" w:rsidRDefault="00E654D0" w:rsidP="00945F8A">
            <w:pPr>
              <w:jc w:val="both"/>
              <w:rPr>
                <w:sz w:val="24"/>
                <w:szCs w:val="24"/>
                <w:lang w:val="uk-UA"/>
              </w:rPr>
            </w:pPr>
            <w:r w:rsidRPr="00F13F68">
              <w:rPr>
                <w:sz w:val="24"/>
                <w:szCs w:val="24"/>
                <w:lang w:val="uk-UA"/>
              </w:rPr>
              <w:t>проблема, над якою працює МО, основні завдання на поточний рік, план роботи;</w:t>
            </w:r>
          </w:p>
          <w:p w:rsidR="00E654D0" w:rsidRPr="00F13F68" w:rsidRDefault="00E654D0" w:rsidP="00945F8A">
            <w:pPr>
              <w:jc w:val="both"/>
              <w:rPr>
                <w:sz w:val="24"/>
                <w:szCs w:val="24"/>
                <w:lang w:val="uk-UA"/>
              </w:rPr>
            </w:pPr>
            <w:r w:rsidRPr="00F13F68">
              <w:rPr>
                <w:sz w:val="24"/>
                <w:szCs w:val="24"/>
                <w:lang w:val="uk-UA"/>
              </w:rPr>
              <w:t xml:space="preserve">наявність списків членів МО, протоколів, матеріалів засідань, банку даних узагальненого педагогічного досвіду </w:t>
            </w:r>
          </w:p>
          <w:p w:rsidR="00E654D0" w:rsidRPr="00F13F68" w:rsidRDefault="00E654D0" w:rsidP="00945F8A">
            <w:pPr>
              <w:jc w:val="both"/>
              <w:rPr>
                <w:sz w:val="24"/>
                <w:szCs w:val="24"/>
                <w:lang w:val="uk-UA"/>
              </w:rPr>
            </w:pPr>
            <w:r w:rsidRPr="00F13F68">
              <w:rPr>
                <w:sz w:val="24"/>
                <w:szCs w:val="24"/>
                <w:lang w:val="uk-UA"/>
              </w:rPr>
              <w:t>підвищення фахової майстерності плани самоосвіти, ,підготовка творчих робіт, виступів, доповідей, участь у конкурсах педагогічної майстерності тощо;</w:t>
            </w:r>
          </w:p>
          <w:p w:rsidR="00E654D0" w:rsidRPr="00F13F68" w:rsidRDefault="00E654D0" w:rsidP="00945F8A">
            <w:pPr>
              <w:jc w:val="both"/>
              <w:rPr>
                <w:sz w:val="24"/>
                <w:szCs w:val="24"/>
                <w:lang w:val="uk-UA"/>
              </w:rPr>
            </w:pPr>
            <w:r w:rsidRPr="00F13F68">
              <w:rPr>
                <w:sz w:val="24"/>
                <w:szCs w:val="24"/>
                <w:lang w:val="uk-UA"/>
              </w:rPr>
              <w:t>матеріали моніторингових досліджень.</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6</w:t>
            </w:r>
          </w:p>
        </w:tc>
        <w:tc>
          <w:tcPr>
            <w:tcW w:w="2046" w:type="dxa"/>
          </w:tcPr>
          <w:p w:rsidR="00E654D0" w:rsidRPr="00F13F68" w:rsidRDefault="00E654D0" w:rsidP="00945F8A">
            <w:pPr>
              <w:rPr>
                <w:sz w:val="24"/>
                <w:szCs w:val="24"/>
                <w:lang w:val="uk-UA"/>
              </w:rPr>
            </w:pPr>
            <w:r w:rsidRPr="00F13F68">
              <w:rPr>
                <w:sz w:val="24"/>
                <w:szCs w:val="24"/>
                <w:lang w:val="uk-UA"/>
              </w:rPr>
              <w:t xml:space="preserve"> Охоплення учнів (вихованців) різними формами виховної роботи</w:t>
            </w:r>
          </w:p>
        </w:tc>
        <w:tc>
          <w:tcPr>
            <w:tcW w:w="4958" w:type="dxa"/>
          </w:tcPr>
          <w:p w:rsidR="00E654D0" w:rsidRPr="00F13F68" w:rsidRDefault="00E654D0" w:rsidP="00945F8A">
            <w:pPr>
              <w:jc w:val="both"/>
              <w:rPr>
                <w:sz w:val="24"/>
                <w:szCs w:val="24"/>
                <w:lang w:val="uk-UA"/>
              </w:rPr>
            </w:pPr>
            <w:r w:rsidRPr="00F13F68">
              <w:rPr>
                <w:sz w:val="24"/>
                <w:szCs w:val="24"/>
                <w:lang w:val="uk-UA"/>
              </w:rPr>
              <w:t>Графік проведення загальношкільних масових заходів.</w:t>
            </w:r>
          </w:p>
          <w:p w:rsidR="00E654D0" w:rsidRPr="00F13F68" w:rsidRDefault="00E654D0" w:rsidP="00945F8A">
            <w:pPr>
              <w:jc w:val="both"/>
              <w:rPr>
                <w:sz w:val="24"/>
                <w:szCs w:val="24"/>
                <w:lang w:val="uk-UA"/>
              </w:rPr>
            </w:pPr>
            <w:r w:rsidRPr="00F13F68">
              <w:rPr>
                <w:sz w:val="24"/>
                <w:szCs w:val="24"/>
                <w:lang w:val="uk-UA"/>
              </w:rPr>
              <w:t>Участь учнів в обласних, всеукраїнських, міжнародних заходах, їх результативність.</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6.1.</w:t>
            </w:r>
          </w:p>
        </w:tc>
        <w:tc>
          <w:tcPr>
            <w:tcW w:w="2046" w:type="dxa"/>
          </w:tcPr>
          <w:p w:rsidR="00E654D0" w:rsidRPr="00F13F68" w:rsidRDefault="00E654D0" w:rsidP="00945F8A">
            <w:pPr>
              <w:rPr>
                <w:sz w:val="24"/>
                <w:szCs w:val="24"/>
                <w:lang w:val="uk-UA"/>
              </w:rPr>
            </w:pPr>
            <w:r w:rsidRPr="00F13F68">
              <w:rPr>
                <w:sz w:val="24"/>
                <w:szCs w:val="24"/>
                <w:lang w:val="uk-UA"/>
              </w:rPr>
              <w:t>Охоплення учнів (вихованців) різними формами гурткової та секційної роботи</w:t>
            </w:r>
          </w:p>
        </w:tc>
        <w:tc>
          <w:tcPr>
            <w:tcW w:w="4958" w:type="dxa"/>
          </w:tcPr>
          <w:p w:rsidR="00E654D0" w:rsidRPr="00F13F68" w:rsidRDefault="00E654D0" w:rsidP="00945F8A">
            <w:pPr>
              <w:jc w:val="both"/>
              <w:rPr>
                <w:sz w:val="24"/>
                <w:szCs w:val="24"/>
                <w:lang w:val="uk-UA"/>
              </w:rPr>
            </w:pPr>
            <w:r w:rsidRPr="00F13F68">
              <w:rPr>
                <w:sz w:val="24"/>
                <w:szCs w:val="24"/>
                <w:lang w:val="uk-UA"/>
              </w:rPr>
              <w:t>Графік проведення загальношкільних масових заходів.</w:t>
            </w:r>
          </w:p>
          <w:p w:rsidR="00E654D0" w:rsidRPr="00F13F68" w:rsidRDefault="00E654D0" w:rsidP="00945F8A">
            <w:pPr>
              <w:jc w:val="both"/>
              <w:rPr>
                <w:sz w:val="24"/>
                <w:szCs w:val="24"/>
                <w:lang w:val="uk-UA"/>
              </w:rPr>
            </w:pPr>
            <w:r w:rsidRPr="00F13F68">
              <w:rPr>
                <w:sz w:val="24"/>
                <w:szCs w:val="24"/>
                <w:lang w:val="uk-UA"/>
              </w:rPr>
              <w:t>Участь учнів в обласних, всеукраїнських, міжнародних заходах, їх результативність.</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7</w:t>
            </w:r>
          </w:p>
        </w:tc>
        <w:tc>
          <w:tcPr>
            <w:tcW w:w="2046" w:type="dxa"/>
          </w:tcPr>
          <w:p w:rsidR="00E654D0" w:rsidRPr="00F13F68" w:rsidRDefault="00E654D0" w:rsidP="00945F8A">
            <w:pPr>
              <w:rPr>
                <w:sz w:val="24"/>
                <w:szCs w:val="24"/>
                <w:lang w:val="uk-UA"/>
              </w:rPr>
            </w:pPr>
            <w:r w:rsidRPr="00F13F68">
              <w:rPr>
                <w:sz w:val="24"/>
                <w:szCs w:val="24"/>
                <w:lang w:val="uk-UA"/>
              </w:rPr>
              <w:t>Контрольно-аналітична діяльність</w:t>
            </w:r>
          </w:p>
        </w:tc>
        <w:tc>
          <w:tcPr>
            <w:tcW w:w="4958" w:type="dxa"/>
          </w:tcPr>
          <w:p w:rsidR="00E654D0" w:rsidRPr="00F13F68" w:rsidRDefault="00E654D0" w:rsidP="00945F8A">
            <w:pPr>
              <w:jc w:val="both"/>
              <w:rPr>
                <w:sz w:val="24"/>
                <w:szCs w:val="24"/>
                <w:lang w:val="uk-UA"/>
              </w:rPr>
            </w:pPr>
            <w:r w:rsidRPr="00F13F68">
              <w:rPr>
                <w:sz w:val="24"/>
                <w:szCs w:val="24"/>
                <w:lang w:val="uk-UA"/>
              </w:rPr>
              <w:t>Книга наказів з основної діяльності (наявність наказів з питань організації та підсумків виховної, гурткової та секційної роботи).</w:t>
            </w:r>
          </w:p>
          <w:p w:rsidR="00E654D0" w:rsidRPr="00F13F68" w:rsidRDefault="00E654D0" w:rsidP="00945F8A">
            <w:pPr>
              <w:jc w:val="both"/>
              <w:rPr>
                <w:sz w:val="24"/>
                <w:szCs w:val="24"/>
                <w:lang w:val="uk-UA"/>
              </w:rPr>
            </w:pPr>
            <w:r w:rsidRPr="00F13F68">
              <w:rPr>
                <w:sz w:val="24"/>
                <w:szCs w:val="24"/>
                <w:lang w:val="uk-UA"/>
              </w:rPr>
              <w:t>Розгляд питань виховної роботи на педрадах, нарадах (протоколи).</w:t>
            </w:r>
          </w:p>
          <w:p w:rsidR="00E654D0" w:rsidRPr="00F13F68" w:rsidRDefault="00E654D0" w:rsidP="00945F8A">
            <w:pPr>
              <w:jc w:val="both"/>
              <w:rPr>
                <w:sz w:val="24"/>
                <w:szCs w:val="24"/>
                <w:lang w:val="uk-UA"/>
              </w:rPr>
            </w:pPr>
            <w:r w:rsidRPr="00F13F68">
              <w:rPr>
                <w:sz w:val="24"/>
                <w:szCs w:val="24"/>
                <w:lang w:val="uk-UA"/>
              </w:rPr>
              <w:t>Результативність контрольно-аналітичної діяльності з питань виховної гурткової та секційної роботи (де обговорювалося питання, наявність довідок, інформацій, наказів тощо).</w:t>
            </w:r>
          </w:p>
          <w:p w:rsidR="00E654D0" w:rsidRPr="00F13F68" w:rsidRDefault="00E654D0" w:rsidP="00945F8A">
            <w:pPr>
              <w:jc w:val="both"/>
              <w:rPr>
                <w:sz w:val="24"/>
                <w:szCs w:val="24"/>
                <w:lang w:val="uk-UA"/>
              </w:rPr>
            </w:pPr>
            <w:r w:rsidRPr="00F13F68">
              <w:rPr>
                <w:sz w:val="24"/>
                <w:szCs w:val="24"/>
                <w:lang w:val="uk-UA"/>
              </w:rPr>
              <w:t>Організація роботи навчального закладу щодо виконання наказів, рекомендацій (листів) відділу освіти з питань виховної гурткової та секційної роботи.</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lastRenderedPageBreak/>
              <w:t>8</w:t>
            </w:r>
          </w:p>
        </w:tc>
        <w:tc>
          <w:tcPr>
            <w:tcW w:w="2046" w:type="dxa"/>
          </w:tcPr>
          <w:p w:rsidR="00E654D0" w:rsidRPr="00F13F68" w:rsidRDefault="00E654D0" w:rsidP="00945F8A">
            <w:pPr>
              <w:rPr>
                <w:sz w:val="24"/>
                <w:szCs w:val="24"/>
                <w:lang w:val="uk-UA"/>
              </w:rPr>
            </w:pPr>
            <w:r w:rsidRPr="00F13F68">
              <w:rPr>
                <w:sz w:val="24"/>
                <w:szCs w:val="24"/>
                <w:lang w:val="uk-UA"/>
              </w:rPr>
              <w:t xml:space="preserve">Створення системи виховної роботи у навчальному закладі, спрямованої на: </w:t>
            </w:r>
          </w:p>
        </w:tc>
        <w:tc>
          <w:tcPr>
            <w:tcW w:w="4958" w:type="dxa"/>
          </w:tcPr>
          <w:p w:rsidR="00E654D0" w:rsidRPr="00F13F68" w:rsidRDefault="00E654D0" w:rsidP="00945F8A">
            <w:pPr>
              <w:jc w:val="both"/>
              <w:rPr>
                <w:sz w:val="24"/>
                <w:szCs w:val="24"/>
                <w:lang w:val="uk-UA"/>
              </w:rPr>
            </w:pPr>
            <w:r w:rsidRPr="00F13F68">
              <w:rPr>
                <w:sz w:val="24"/>
                <w:szCs w:val="24"/>
                <w:lang w:val="uk-UA"/>
              </w:rPr>
              <w:t>Формування загальнолюдських цінностей та духовних пріоритетів, виховання патріотизму, моральності, поваги до історичного минулого;</w:t>
            </w:r>
          </w:p>
          <w:p w:rsidR="00E654D0" w:rsidRPr="00F13F68" w:rsidRDefault="00E654D0" w:rsidP="00945F8A">
            <w:pPr>
              <w:jc w:val="both"/>
              <w:rPr>
                <w:sz w:val="24"/>
                <w:szCs w:val="24"/>
                <w:lang w:val="uk-UA"/>
              </w:rPr>
            </w:pPr>
            <w:r w:rsidRPr="00F13F68">
              <w:rPr>
                <w:sz w:val="24"/>
                <w:szCs w:val="24"/>
                <w:lang w:val="uk-UA"/>
              </w:rPr>
              <w:t>відродження кращих духовних надбань українського народу, розвиток і підтримка традицій вшанування сімейних цінностей;</w:t>
            </w:r>
          </w:p>
          <w:p w:rsidR="00E654D0" w:rsidRPr="00F13F68" w:rsidRDefault="00E654D0" w:rsidP="00945F8A">
            <w:pPr>
              <w:jc w:val="both"/>
              <w:rPr>
                <w:sz w:val="24"/>
                <w:szCs w:val="24"/>
                <w:lang w:val="uk-UA"/>
              </w:rPr>
            </w:pPr>
            <w:r w:rsidRPr="00F13F68">
              <w:rPr>
                <w:sz w:val="24"/>
                <w:szCs w:val="24"/>
                <w:lang w:val="uk-UA"/>
              </w:rPr>
              <w:t>залучення дітей до участі у різних сферах діяльності на основі їх нахилів та здібностей;</w:t>
            </w:r>
          </w:p>
          <w:p w:rsidR="00E654D0" w:rsidRPr="00F13F68" w:rsidRDefault="00E654D0" w:rsidP="00945F8A">
            <w:pPr>
              <w:jc w:val="both"/>
              <w:rPr>
                <w:sz w:val="24"/>
                <w:szCs w:val="24"/>
                <w:lang w:val="uk-UA"/>
              </w:rPr>
            </w:pPr>
            <w:r w:rsidRPr="00F13F68">
              <w:rPr>
                <w:sz w:val="24"/>
                <w:szCs w:val="24"/>
                <w:lang w:val="uk-UA"/>
              </w:rPr>
              <w:t>творчий розвиток особистості;</w:t>
            </w:r>
          </w:p>
          <w:p w:rsidR="00E654D0" w:rsidRPr="00F13F68" w:rsidRDefault="00E654D0" w:rsidP="00945F8A">
            <w:pPr>
              <w:jc w:val="both"/>
              <w:rPr>
                <w:sz w:val="24"/>
                <w:szCs w:val="24"/>
                <w:lang w:val="uk-UA"/>
              </w:rPr>
            </w:pPr>
            <w:r w:rsidRPr="00F13F68">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E654D0" w:rsidRPr="00F13F68" w:rsidRDefault="00E654D0" w:rsidP="00945F8A">
            <w:pPr>
              <w:jc w:val="both"/>
              <w:rPr>
                <w:sz w:val="24"/>
                <w:szCs w:val="24"/>
                <w:lang w:val="uk-UA"/>
              </w:rPr>
            </w:pPr>
            <w:r w:rsidRPr="00F13F68">
              <w:rPr>
                <w:sz w:val="24"/>
                <w:szCs w:val="24"/>
                <w:lang w:val="uk-UA"/>
              </w:rPr>
              <w:t>підвищення рівня правової культури дітей;</w:t>
            </w:r>
          </w:p>
          <w:p w:rsidR="00E654D0" w:rsidRPr="00F13F68" w:rsidRDefault="00E654D0" w:rsidP="00945F8A">
            <w:pPr>
              <w:jc w:val="both"/>
              <w:rPr>
                <w:sz w:val="24"/>
                <w:szCs w:val="24"/>
                <w:lang w:val="uk-UA"/>
              </w:rPr>
            </w:pPr>
            <w:r w:rsidRPr="00F13F68">
              <w:rPr>
                <w:sz w:val="24"/>
                <w:szCs w:val="24"/>
                <w:lang w:val="uk-UA"/>
              </w:rPr>
              <w:t>формування навичок культури здорового способу життя; розвиток спортивно-оздоровчої роботи;</w:t>
            </w:r>
          </w:p>
          <w:p w:rsidR="00E654D0" w:rsidRPr="00F13F68" w:rsidRDefault="00E654D0" w:rsidP="00945F8A">
            <w:pPr>
              <w:jc w:val="both"/>
              <w:rPr>
                <w:sz w:val="24"/>
                <w:szCs w:val="24"/>
                <w:lang w:val="uk-UA"/>
              </w:rPr>
            </w:pPr>
            <w:r w:rsidRPr="00F13F68">
              <w:rPr>
                <w:sz w:val="24"/>
                <w:szCs w:val="24"/>
                <w:lang w:val="uk-UA"/>
              </w:rPr>
              <w:t>розвиток еколого-натуралістичної діяльності;</w:t>
            </w:r>
          </w:p>
          <w:p w:rsidR="00E654D0" w:rsidRPr="00F13F68" w:rsidRDefault="00E654D0" w:rsidP="00945F8A">
            <w:pPr>
              <w:jc w:val="both"/>
              <w:rPr>
                <w:sz w:val="24"/>
                <w:szCs w:val="24"/>
                <w:lang w:val="uk-UA"/>
              </w:rPr>
            </w:pPr>
            <w:r w:rsidRPr="00F13F68">
              <w:rPr>
                <w:sz w:val="24"/>
                <w:szCs w:val="24"/>
                <w:lang w:val="uk-UA"/>
              </w:rPr>
              <w:t>профілактика поширення ксенофобських і расистських проявів серед дітей; випадків фізичного і психічного насильства;</w:t>
            </w:r>
          </w:p>
          <w:p w:rsidR="00E654D0" w:rsidRPr="00F13F68" w:rsidRDefault="00E654D0" w:rsidP="00945F8A">
            <w:pPr>
              <w:jc w:val="both"/>
              <w:rPr>
                <w:sz w:val="24"/>
                <w:szCs w:val="24"/>
                <w:lang w:val="uk-UA"/>
              </w:rPr>
            </w:pPr>
            <w:r w:rsidRPr="00F13F68">
              <w:rPr>
                <w:sz w:val="24"/>
                <w:szCs w:val="24"/>
                <w:lang w:val="uk-UA"/>
              </w:rPr>
              <w:t>превентивне виховання.</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9</w:t>
            </w:r>
          </w:p>
        </w:tc>
        <w:tc>
          <w:tcPr>
            <w:tcW w:w="2046" w:type="dxa"/>
          </w:tcPr>
          <w:p w:rsidR="00E654D0" w:rsidRPr="00F13F68" w:rsidRDefault="00E654D0" w:rsidP="00945F8A">
            <w:pPr>
              <w:rPr>
                <w:sz w:val="24"/>
                <w:szCs w:val="24"/>
                <w:lang w:val="uk-UA"/>
              </w:rPr>
            </w:pPr>
            <w:r w:rsidRPr="00F13F68">
              <w:rPr>
                <w:sz w:val="24"/>
                <w:szCs w:val="24"/>
                <w:lang w:val="uk-UA"/>
              </w:rPr>
              <w:t>Розвиток учнівського самоврядування</w:t>
            </w:r>
          </w:p>
        </w:tc>
        <w:tc>
          <w:tcPr>
            <w:tcW w:w="4958" w:type="dxa"/>
          </w:tcPr>
          <w:p w:rsidR="00E654D0" w:rsidRPr="00F13F68" w:rsidRDefault="00E654D0" w:rsidP="00945F8A">
            <w:pPr>
              <w:jc w:val="both"/>
              <w:rPr>
                <w:sz w:val="24"/>
                <w:szCs w:val="24"/>
                <w:lang w:val="uk-UA"/>
              </w:rPr>
            </w:pPr>
            <w:r w:rsidRPr="00F13F68">
              <w:rPr>
                <w:sz w:val="24"/>
                <w:szCs w:val="24"/>
                <w:lang w:val="uk-UA"/>
              </w:rPr>
              <w:t>Наявність дитячого об'єднання (назва, емблема, девіз, статут).</w:t>
            </w:r>
          </w:p>
          <w:p w:rsidR="00E654D0" w:rsidRPr="00F13F68" w:rsidRDefault="00E654D0" w:rsidP="00945F8A">
            <w:pPr>
              <w:jc w:val="both"/>
              <w:rPr>
                <w:sz w:val="24"/>
                <w:szCs w:val="24"/>
                <w:lang w:val="uk-UA"/>
              </w:rPr>
            </w:pPr>
            <w:r w:rsidRPr="00F13F68">
              <w:rPr>
                <w:sz w:val="24"/>
                <w:szCs w:val="24"/>
                <w:lang w:val="uk-UA"/>
              </w:rPr>
              <w:t>Форма діяльності організації (традиційна, ігрова, модель державного устрою).</w:t>
            </w:r>
          </w:p>
          <w:p w:rsidR="00E654D0" w:rsidRPr="00F13F68" w:rsidRDefault="00E654D0" w:rsidP="00945F8A">
            <w:pPr>
              <w:jc w:val="both"/>
              <w:rPr>
                <w:sz w:val="24"/>
                <w:szCs w:val="24"/>
                <w:lang w:val="uk-UA"/>
              </w:rPr>
            </w:pPr>
            <w:r w:rsidRPr="00F13F68">
              <w:rPr>
                <w:sz w:val="24"/>
                <w:szCs w:val="24"/>
                <w:lang w:val="uk-UA"/>
              </w:rPr>
              <w:t>Структура, основні напрямки діяльності та їх доцільність.</w:t>
            </w:r>
          </w:p>
          <w:p w:rsidR="00E654D0" w:rsidRPr="00F13F68" w:rsidRDefault="00E654D0" w:rsidP="00945F8A">
            <w:pPr>
              <w:jc w:val="both"/>
              <w:rPr>
                <w:sz w:val="24"/>
                <w:szCs w:val="24"/>
                <w:lang w:val="uk-UA"/>
              </w:rPr>
            </w:pPr>
            <w:r w:rsidRPr="00F13F68">
              <w:rPr>
                <w:sz w:val="24"/>
                <w:szCs w:val="24"/>
                <w:lang w:val="uk-UA"/>
              </w:rPr>
              <w:t>Планування: кількість заходів та їх різноплановість, проектна діяльність.</w:t>
            </w:r>
          </w:p>
          <w:p w:rsidR="00E654D0" w:rsidRPr="00F13F68" w:rsidRDefault="00E654D0" w:rsidP="00945F8A">
            <w:pPr>
              <w:jc w:val="both"/>
              <w:rPr>
                <w:sz w:val="24"/>
                <w:szCs w:val="24"/>
                <w:lang w:val="uk-UA"/>
              </w:rPr>
            </w:pPr>
            <w:r w:rsidRPr="00F13F68">
              <w:rPr>
                <w:sz w:val="24"/>
                <w:szCs w:val="24"/>
                <w:lang w:val="uk-UA"/>
              </w:rPr>
              <w:t>Наявність періодичного інформаційного органу (добірка випусків).</w:t>
            </w:r>
          </w:p>
          <w:p w:rsidR="00E654D0" w:rsidRPr="00F13F68" w:rsidRDefault="00E654D0" w:rsidP="00945F8A">
            <w:pPr>
              <w:jc w:val="both"/>
              <w:rPr>
                <w:sz w:val="24"/>
                <w:szCs w:val="24"/>
                <w:lang w:val="uk-UA"/>
              </w:rPr>
            </w:pPr>
            <w:r w:rsidRPr="00F13F68">
              <w:rPr>
                <w:sz w:val="24"/>
                <w:szCs w:val="24"/>
                <w:lang w:val="uk-UA"/>
              </w:rPr>
              <w:t>Співпраця з батьківською громадськістю, педагогічним колективом, органами місцевого самоврядування.</w:t>
            </w:r>
          </w:p>
          <w:p w:rsidR="00E654D0" w:rsidRPr="00F13F68" w:rsidRDefault="00E654D0" w:rsidP="00945F8A">
            <w:pPr>
              <w:jc w:val="both"/>
              <w:rPr>
                <w:sz w:val="24"/>
                <w:szCs w:val="24"/>
                <w:lang w:val="uk-UA"/>
              </w:rPr>
            </w:pPr>
            <w:r w:rsidRPr="00F13F68">
              <w:rPr>
                <w:sz w:val="24"/>
                <w:szCs w:val="24"/>
                <w:lang w:val="uk-UA"/>
              </w:rPr>
              <w:t>План роботи Школи лідерів.</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10</w:t>
            </w:r>
          </w:p>
        </w:tc>
        <w:tc>
          <w:tcPr>
            <w:tcW w:w="2046" w:type="dxa"/>
          </w:tcPr>
          <w:p w:rsidR="00E654D0" w:rsidRPr="00F13F68" w:rsidRDefault="00E654D0" w:rsidP="00945F8A">
            <w:pPr>
              <w:rPr>
                <w:sz w:val="24"/>
                <w:szCs w:val="24"/>
                <w:lang w:val="uk-UA"/>
              </w:rPr>
            </w:pPr>
            <w:r w:rsidRPr="00F13F68">
              <w:rPr>
                <w:sz w:val="24"/>
                <w:szCs w:val="24"/>
                <w:lang w:val="uk-UA"/>
              </w:rPr>
              <w:t>Розвиток дитячо-юнацького туризму і краєзнавства</w:t>
            </w:r>
          </w:p>
        </w:tc>
        <w:tc>
          <w:tcPr>
            <w:tcW w:w="4958" w:type="dxa"/>
          </w:tcPr>
          <w:p w:rsidR="00E654D0" w:rsidRPr="00F13F68" w:rsidRDefault="00E654D0" w:rsidP="00945F8A">
            <w:pPr>
              <w:jc w:val="both"/>
              <w:rPr>
                <w:sz w:val="24"/>
                <w:szCs w:val="24"/>
                <w:lang w:val="uk-UA"/>
              </w:rPr>
            </w:pPr>
            <w:r w:rsidRPr="00F13F68">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E654D0" w:rsidRPr="00F13F68" w:rsidRDefault="00E654D0" w:rsidP="00945F8A">
            <w:pPr>
              <w:jc w:val="both"/>
              <w:rPr>
                <w:sz w:val="24"/>
                <w:szCs w:val="24"/>
                <w:lang w:val="uk-UA"/>
              </w:rPr>
            </w:pPr>
            <w:r w:rsidRPr="00F13F68">
              <w:rPr>
                <w:sz w:val="24"/>
                <w:szCs w:val="24"/>
                <w:lang w:val="uk-UA"/>
              </w:rPr>
              <w:t>Розгляд питань про організацію екскурсійної діяльності, розвитку краєзнавства на педрадах, нарадах тощо.</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t>11</w:t>
            </w:r>
          </w:p>
        </w:tc>
        <w:tc>
          <w:tcPr>
            <w:tcW w:w="2046" w:type="dxa"/>
          </w:tcPr>
          <w:p w:rsidR="00E654D0" w:rsidRPr="00F13F68" w:rsidRDefault="00E654D0" w:rsidP="00945F8A">
            <w:pPr>
              <w:rPr>
                <w:sz w:val="24"/>
                <w:szCs w:val="24"/>
                <w:lang w:val="uk-UA"/>
              </w:rPr>
            </w:pPr>
            <w:r w:rsidRPr="00F13F68">
              <w:rPr>
                <w:sz w:val="24"/>
                <w:szCs w:val="24"/>
                <w:lang w:val="uk-UA"/>
              </w:rPr>
              <w:t>Форми виховної роботи</w:t>
            </w:r>
          </w:p>
        </w:tc>
        <w:tc>
          <w:tcPr>
            <w:tcW w:w="4958" w:type="dxa"/>
          </w:tcPr>
          <w:p w:rsidR="00E654D0" w:rsidRPr="00F13F68" w:rsidRDefault="00E654D0" w:rsidP="00945F8A">
            <w:pPr>
              <w:jc w:val="both"/>
              <w:rPr>
                <w:sz w:val="24"/>
                <w:szCs w:val="24"/>
                <w:lang w:val="uk-UA"/>
              </w:rPr>
            </w:pPr>
            <w:r w:rsidRPr="00F13F68">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E654D0" w:rsidRPr="00F13F68" w:rsidRDefault="00E654D0" w:rsidP="00945F8A">
            <w:pPr>
              <w:jc w:val="both"/>
              <w:rPr>
                <w:sz w:val="24"/>
                <w:szCs w:val="24"/>
                <w:lang w:val="uk-UA"/>
              </w:rPr>
            </w:pPr>
            <w:proofErr w:type="spellStart"/>
            <w:r w:rsidRPr="00F13F68">
              <w:rPr>
                <w:sz w:val="24"/>
                <w:szCs w:val="24"/>
                <w:lang w:val="uk-UA"/>
              </w:rPr>
              <w:t>Діяльнісно-практичні</w:t>
            </w:r>
            <w:proofErr w:type="spellEnd"/>
            <w:r w:rsidRPr="00F13F68">
              <w:rPr>
                <w:sz w:val="24"/>
                <w:szCs w:val="24"/>
                <w:lang w:val="uk-UA"/>
              </w:rPr>
              <w:t xml:space="preserve"> групові: свята, театр-експромт, ігри-драматизації, ярмарки, народні ігри, огляди-конкурси, олімпіади.</w:t>
            </w:r>
          </w:p>
          <w:p w:rsidR="00E654D0" w:rsidRPr="00F13F68" w:rsidRDefault="00E654D0" w:rsidP="00945F8A">
            <w:pPr>
              <w:jc w:val="both"/>
              <w:rPr>
                <w:sz w:val="24"/>
                <w:szCs w:val="24"/>
                <w:lang w:val="uk-UA"/>
              </w:rPr>
            </w:pPr>
            <w:r w:rsidRPr="00F13F68">
              <w:rPr>
                <w:sz w:val="24"/>
                <w:szCs w:val="24"/>
                <w:lang w:val="uk-UA"/>
              </w:rPr>
              <w:t>Інтегративні: шкільні клуби, КВК, фестивалі.</w:t>
            </w:r>
          </w:p>
          <w:p w:rsidR="00E654D0" w:rsidRPr="00F13F68" w:rsidRDefault="00E654D0" w:rsidP="00945F8A">
            <w:pPr>
              <w:jc w:val="both"/>
              <w:rPr>
                <w:sz w:val="24"/>
                <w:szCs w:val="24"/>
                <w:lang w:val="uk-UA"/>
              </w:rPr>
            </w:pPr>
            <w:r w:rsidRPr="00F13F68">
              <w:rPr>
                <w:sz w:val="24"/>
                <w:szCs w:val="24"/>
                <w:lang w:val="uk-UA"/>
              </w:rPr>
              <w:t xml:space="preserve">Наочні: шкільні музеї, кімнати і зали, галереї, </w:t>
            </w:r>
            <w:r w:rsidRPr="00F13F68">
              <w:rPr>
                <w:sz w:val="24"/>
                <w:szCs w:val="24"/>
                <w:lang w:val="uk-UA"/>
              </w:rPr>
              <w:lastRenderedPageBreak/>
              <w:t>виставки дитячої творчості, книжкові виставки, тематичні стенди тощо.</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r w:rsidR="00E654D0" w:rsidRPr="00F13F68" w:rsidTr="00F13F68">
        <w:tc>
          <w:tcPr>
            <w:tcW w:w="648" w:type="dxa"/>
          </w:tcPr>
          <w:p w:rsidR="00E654D0" w:rsidRPr="00F13F68" w:rsidRDefault="00E654D0" w:rsidP="00945F8A">
            <w:pPr>
              <w:rPr>
                <w:sz w:val="24"/>
                <w:szCs w:val="24"/>
                <w:lang w:val="uk-UA"/>
              </w:rPr>
            </w:pPr>
            <w:r w:rsidRPr="00F13F68">
              <w:rPr>
                <w:sz w:val="24"/>
                <w:szCs w:val="24"/>
                <w:lang w:val="uk-UA"/>
              </w:rPr>
              <w:lastRenderedPageBreak/>
              <w:t>12</w:t>
            </w:r>
          </w:p>
        </w:tc>
        <w:tc>
          <w:tcPr>
            <w:tcW w:w="2046" w:type="dxa"/>
          </w:tcPr>
          <w:p w:rsidR="00E654D0" w:rsidRPr="00F13F68" w:rsidRDefault="00E654D0" w:rsidP="00945F8A">
            <w:pPr>
              <w:rPr>
                <w:sz w:val="24"/>
                <w:szCs w:val="24"/>
                <w:lang w:val="uk-UA"/>
              </w:rPr>
            </w:pPr>
            <w:r w:rsidRPr="00F13F68">
              <w:rPr>
                <w:sz w:val="24"/>
                <w:szCs w:val="24"/>
                <w:lang w:val="uk-UA"/>
              </w:rPr>
              <w:t>Організація дозвілля школярів</w:t>
            </w:r>
          </w:p>
        </w:tc>
        <w:tc>
          <w:tcPr>
            <w:tcW w:w="4958" w:type="dxa"/>
          </w:tcPr>
          <w:p w:rsidR="00E654D0" w:rsidRPr="00F13F68" w:rsidRDefault="00E654D0" w:rsidP="00945F8A">
            <w:pPr>
              <w:jc w:val="both"/>
              <w:rPr>
                <w:sz w:val="24"/>
                <w:szCs w:val="24"/>
                <w:lang w:val="uk-UA"/>
              </w:rPr>
            </w:pPr>
            <w:r w:rsidRPr="00F13F68">
              <w:rPr>
                <w:sz w:val="24"/>
                <w:szCs w:val="24"/>
                <w:lang w:val="uk-UA"/>
              </w:rPr>
              <w:t>Плани виховної гурткової та секційної роботи на канікулах.</w:t>
            </w:r>
          </w:p>
          <w:p w:rsidR="00E654D0" w:rsidRPr="00F13F68" w:rsidRDefault="00E654D0" w:rsidP="00945F8A">
            <w:pPr>
              <w:jc w:val="both"/>
              <w:rPr>
                <w:sz w:val="24"/>
                <w:szCs w:val="24"/>
                <w:lang w:val="uk-UA"/>
              </w:rPr>
            </w:pPr>
            <w:r w:rsidRPr="00F13F68">
              <w:rPr>
                <w:sz w:val="24"/>
                <w:szCs w:val="24"/>
                <w:lang w:val="uk-UA"/>
              </w:rPr>
              <w:t>Охоплення учнів гуртковою роботою з урахуванням здібностей та інтересів вихованців.</w:t>
            </w:r>
          </w:p>
          <w:p w:rsidR="00E654D0" w:rsidRPr="00F13F68" w:rsidRDefault="00E654D0" w:rsidP="00945F8A">
            <w:pPr>
              <w:jc w:val="both"/>
              <w:rPr>
                <w:sz w:val="24"/>
                <w:szCs w:val="24"/>
                <w:lang w:val="uk-UA"/>
              </w:rPr>
            </w:pPr>
            <w:r w:rsidRPr="00F13F68">
              <w:rPr>
                <w:sz w:val="24"/>
                <w:szCs w:val="24"/>
                <w:lang w:val="uk-UA"/>
              </w:rPr>
              <w:t>Графіки проведення та матеріали роботи предметних гуртків.</w:t>
            </w:r>
          </w:p>
          <w:p w:rsidR="00E654D0" w:rsidRPr="00F13F68" w:rsidRDefault="00E654D0" w:rsidP="00945F8A">
            <w:pPr>
              <w:jc w:val="both"/>
              <w:rPr>
                <w:sz w:val="24"/>
                <w:szCs w:val="24"/>
                <w:lang w:val="uk-UA"/>
              </w:rPr>
            </w:pPr>
            <w:r w:rsidRPr="00F13F68">
              <w:rPr>
                <w:sz w:val="24"/>
                <w:szCs w:val="24"/>
                <w:lang w:val="uk-UA"/>
              </w:rPr>
              <w:t>Залучення до участі у гуртках дітей пільгового контингенту та дітей «групи ризику».</w:t>
            </w:r>
          </w:p>
        </w:tc>
        <w:tc>
          <w:tcPr>
            <w:tcW w:w="1843" w:type="dxa"/>
          </w:tcPr>
          <w:p w:rsidR="00E654D0" w:rsidRPr="00F13F68" w:rsidRDefault="00E654D0" w:rsidP="00945F8A">
            <w:pPr>
              <w:rPr>
                <w:sz w:val="24"/>
                <w:szCs w:val="24"/>
                <w:lang w:val="uk-UA"/>
              </w:rPr>
            </w:pPr>
          </w:p>
        </w:tc>
        <w:tc>
          <w:tcPr>
            <w:tcW w:w="1137" w:type="dxa"/>
          </w:tcPr>
          <w:p w:rsidR="00E654D0" w:rsidRPr="00F13F68" w:rsidRDefault="00E654D0" w:rsidP="00945F8A">
            <w:pPr>
              <w:rPr>
                <w:sz w:val="24"/>
                <w:szCs w:val="24"/>
                <w:lang w:val="uk-UA"/>
              </w:rPr>
            </w:pPr>
          </w:p>
        </w:tc>
      </w:tr>
    </w:tbl>
    <w:p w:rsidR="00E654D0" w:rsidRPr="00F13F68" w:rsidRDefault="00E654D0" w:rsidP="00E654D0">
      <w:pPr>
        <w:tabs>
          <w:tab w:val="left" w:pos="6720"/>
        </w:tabs>
        <w:rPr>
          <w:sz w:val="24"/>
          <w:szCs w:val="24"/>
          <w:lang w:val="uk-UA"/>
        </w:rPr>
      </w:pPr>
      <w:r w:rsidRPr="00F13F68">
        <w:rPr>
          <w:sz w:val="24"/>
          <w:szCs w:val="24"/>
          <w:lang w:val="uk-UA"/>
        </w:rPr>
        <w:tab/>
      </w:r>
    </w:p>
    <w:p w:rsidR="00E654D0" w:rsidRPr="00F13F68" w:rsidRDefault="00E654D0" w:rsidP="00E654D0">
      <w:pPr>
        <w:rPr>
          <w:sz w:val="24"/>
          <w:szCs w:val="24"/>
          <w:lang w:val="uk-UA"/>
        </w:rPr>
      </w:pPr>
      <w:r w:rsidRPr="00F13F68">
        <w:rPr>
          <w:sz w:val="24"/>
          <w:szCs w:val="24"/>
          <w:lang w:val="uk-UA"/>
        </w:rPr>
        <w:t>Максимально можлива оцінка : N = 42, сума балів n =              ,   оцінка: k = n  :  N</w:t>
      </w:r>
    </w:p>
    <w:p w:rsidR="00E654D0" w:rsidRPr="00F13F68" w:rsidRDefault="00E654D0" w:rsidP="00E654D0">
      <w:pPr>
        <w:rPr>
          <w:sz w:val="24"/>
          <w:szCs w:val="24"/>
          <w:lang w:val="uk-UA"/>
        </w:rPr>
      </w:pPr>
      <w:r w:rsidRPr="00F13F68">
        <w:rPr>
          <w:sz w:val="24"/>
          <w:szCs w:val="24"/>
          <w:lang w:val="uk-UA"/>
        </w:rPr>
        <w:t>0,96-1  – високий рівень; 0,66 - 0,95  — достатній; 0,51 - 0,65 — середній;  0 - 0,5 – низький</w:t>
      </w:r>
    </w:p>
    <w:p w:rsidR="00E654D0" w:rsidRPr="00F13F68" w:rsidRDefault="00E654D0" w:rsidP="00E654D0">
      <w:pPr>
        <w:rPr>
          <w:sz w:val="24"/>
          <w:szCs w:val="24"/>
          <w:lang w:val="uk-UA"/>
        </w:rPr>
      </w:pPr>
      <w:r w:rsidRPr="00F13F68">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4D0" w:rsidRPr="00F13F68" w:rsidRDefault="00E654D0" w:rsidP="00E654D0">
      <w:pPr>
        <w:rPr>
          <w:sz w:val="24"/>
          <w:szCs w:val="24"/>
          <w:lang w:val="uk-UA"/>
        </w:rPr>
      </w:pPr>
      <w:r w:rsidRPr="00F13F68">
        <w:rPr>
          <w:sz w:val="24"/>
          <w:szCs w:val="24"/>
          <w:lang w:val="uk-UA"/>
        </w:rPr>
        <w:t>Експерт: ___________________________________________________________</w:t>
      </w:r>
    </w:p>
    <w:p w:rsidR="00E654D0" w:rsidRPr="00F13F68" w:rsidRDefault="00E654D0" w:rsidP="00E654D0">
      <w:pPr>
        <w:rPr>
          <w:sz w:val="24"/>
          <w:szCs w:val="24"/>
          <w:lang w:val="uk-UA"/>
        </w:rPr>
      </w:pPr>
      <w:r w:rsidRPr="00F13F68">
        <w:rPr>
          <w:sz w:val="24"/>
          <w:szCs w:val="24"/>
          <w:lang w:val="uk-UA"/>
        </w:rPr>
        <w:t>Директор закладу: ___________________________________________________</w:t>
      </w:r>
    </w:p>
    <w:p w:rsidR="00E654D0" w:rsidRPr="00F13F68" w:rsidRDefault="00E654D0" w:rsidP="00AF458B">
      <w:pPr>
        <w:tabs>
          <w:tab w:val="left" w:pos="3821"/>
        </w:tabs>
        <w:rPr>
          <w:lang w:val="uk-UA"/>
        </w:rPr>
      </w:pPr>
    </w:p>
    <w:sectPr w:rsidR="00E654D0" w:rsidRPr="00F13F68" w:rsidSect="00F13F68">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7"/>
    <w:rsid w:val="001F2647"/>
    <w:rsid w:val="002F1B0E"/>
    <w:rsid w:val="002F26C8"/>
    <w:rsid w:val="002F45D0"/>
    <w:rsid w:val="003C0941"/>
    <w:rsid w:val="003D4A9A"/>
    <w:rsid w:val="0049671D"/>
    <w:rsid w:val="00533B8A"/>
    <w:rsid w:val="00621340"/>
    <w:rsid w:val="00682220"/>
    <w:rsid w:val="007C76FA"/>
    <w:rsid w:val="009C7DF8"/>
    <w:rsid w:val="00A43B3F"/>
    <w:rsid w:val="00A612F7"/>
    <w:rsid w:val="00AF458B"/>
    <w:rsid w:val="00C0098C"/>
    <w:rsid w:val="00C50AAD"/>
    <w:rsid w:val="00D453A2"/>
    <w:rsid w:val="00DF7AD7"/>
    <w:rsid w:val="00E35ECE"/>
    <w:rsid w:val="00E654D0"/>
    <w:rsid w:val="00ED3F32"/>
    <w:rsid w:val="00F13F68"/>
    <w:rsid w:val="00F2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5EDC-ECDD-47BB-BCC9-BC841D0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10</cp:revision>
  <cp:lastPrinted>2017-05-11T13:45:00Z</cp:lastPrinted>
  <dcterms:created xsi:type="dcterms:W3CDTF">2017-05-10T11:18:00Z</dcterms:created>
  <dcterms:modified xsi:type="dcterms:W3CDTF">2017-05-12T06:53:00Z</dcterms:modified>
</cp:coreProperties>
</file>